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Pyramids of Biomass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Pyramids_of_Bioma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b/>
          <w:sz w:val="22"/>
        </w:rPr>
        <w:t>Biomass</w:t>
      </w:r>
      <w:r>
        <w:rPr>
          <w:rFonts w:ascii="Century Gothic" w:hAnsi="Century Gothic"/>
          <w:sz w:val="22"/>
        </w:rPr>
        <w:t xml:space="preserve"> is the total mass of living things in an area. It shows how much energy is available in an ecosystem. We can visualize this using a </w:t>
      </w:r>
      <w:r>
        <w:rPr>
          <w:rFonts w:ascii="Century Gothic" w:hAnsi="Century Gothic"/>
          <w:b/>
          <w:sz w:val="22"/>
        </w:rPr>
        <w:t>pyramid of biomass</w:t>
      </w:r>
      <w:r>
        <w:rPr>
          <w:rFonts w:ascii="Century Gothic" w:hAnsi="Century Gothic"/>
          <w:sz w:val="22"/>
        </w:rPr>
        <w:t xml:space="preserve">. At the bottom, we have </w:t>
      </w:r>
      <w:r>
        <w:rPr>
          <w:rFonts w:ascii="Century Gothic" w:hAnsi="Century Gothic"/>
          <w:b/>
          <w:sz w:val="22"/>
        </w:rPr>
        <w:t>producers</w:t>
      </w:r>
      <w:r>
        <w:rPr>
          <w:rFonts w:ascii="Century Gothic" w:hAnsi="Century Gothic"/>
          <w:sz w:val="22"/>
        </w:rPr>
        <w:t>, like plants, which create energy from sunlight.</w:t>
      </w:r>
    </w:p>
    <w:p>
      <w:r>
        <w:rPr>
          <w:rFonts w:ascii="Century Gothic" w:hAnsi="Century Gothic"/>
          <w:sz w:val="22"/>
        </w:rPr>
        <w:t xml:space="preserve">As we move up the pyramid, we find </w:t>
      </w:r>
      <w:r>
        <w:rPr>
          <w:rFonts w:ascii="Century Gothic" w:hAnsi="Century Gothic"/>
          <w:b/>
          <w:sz w:val="22"/>
        </w:rPr>
        <w:t>primary consumers</w:t>
      </w:r>
      <w:r>
        <w:rPr>
          <w:rFonts w:ascii="Century Gothic" w:hAnsi="Century Gothic"/>
          <w:sz w:val="22"/>
        </w:rPr>
        <w:t xml:space="preserve">, like herbivores. They eat plants and gain energy. Next are </w:t>
      </w:r>
      <w:r>
        <w:rPr>
          <w:rFonts w:ascii="Century Gothic" w:hAnsi="Century Gothic"/>
          <w:b/>
          <w:sz w:val="22"/>
        </w:rPr>
        <w:t>secondary consumers</w:t>
      </w:r>
      <w:r>
        <w:rPr>
          <w:rFonts w:ascii="Century Gothic" w:hAnsi="Century Gothic"/>
          <w:sz w:val="22"/>
        </w:rPr>
        <w:t xml:space="preserve">, like carnivores, which eat herbivores. Each level has less </w:t>
      </w:r>
      <w:r>
        <w:rPr>
          <w:rFonts w:ascii="Century Gothic" w:hAnsi="Century Gothic"/>
          <w:b/>
          <w:sz w:val="22"/>
        </w:rPr>
        <w:t>biomass</w:t>
      </w:r>
      <w:r>
        <w:rPr>
          <w:rFonts w:ascii="Century Gothic" w:hAnsi="Century Gothic"/>
          <w:sz w:val="22"/>
        </w:rPr>
        <w:t xml:space="preserve"> than the one below. This is because energy is lost at each step, mainly as heat.</w:t>
      </w:r>
    </w:p>
    <w:p>
      <w:r>
        <w:rPr>
          <w:rFonts w:ascii="Century Gothic" w:hAnsi="Century Gothic"/>
          <w:sz w:val="22"/>
        </w:rPr>
        <w:t xml:space="preserve">Understanding </w:t>
      </w:r>
      <w:r>
        <w:rPr>
          <w:rFonts w:ascii="Century Gothic" w:hAnsi="Century Gothic"/>
          <w:b/>
          <w:sz w:val="22"/>
        </w:rPr>
        <w:t>pyramids of biomass</w:t>
      </w:r>
      <w:r>
        <w:rPr>
          <w:rFonts w:ascii="Century Gothic" w:hAnsi="Century Gothic"/>
          <w:sz w:val="22"/>
        </w:rPr>
        <w:t xml:space="preserve"> helps us see how energy moves through ecosystems. It shows us the importance of plants in providing energy for all other living things.</w:t>
      </w:r>
    </w:p>
    <w:p>
      <w:r>
        <w:rPr>
          <w:rFonts w:ascii="Century Gothic" w:hAnsi="Century Gothic"/>
          <w:sz w:val="22"/>
        </w:rPr>
        <w:t>By working together, we can learn more about how to protect these ecosystems. Being kind to our environment ensures a healthy future.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 xml:space="preserve">1. Define the term </w:t>
      </w:r>
      <w:r>
        <w:rPr>
          <w:rFonts w:ascii="Century Gothic" w:hAnsi="Century Gothic"/>
          <w:b/>
          <w:sz w:val="22"/>
        </w:rPr>
        <w:t>biomass</w:t>
      </w:r>
      <w:r>
        <w:rPr>
          <w:rFonts w:ascii="Century Gothic" w:hAnsi="Century Gothic"/>
          <w:b/>
          <w:sz w:val="22"/>
        </w:rPr>
        <w:t>. (1 mark)</w:t>
      </w:r>
    </w:p>
    <w:p>
      <w:r>
        <w:rPr>
          <w:rFonts w:ascii="Century Gothic" w:hAnsi="Century Gothic"/>
          <w:b/>
          <w:sz w:val="22"/>
        </w:rPr>
        <w:t>2. What is at the bottom of a pyramid of biomass? (1 mark)</w:t>
      </w:r>
    </w:p>
    <w:p>
      <w:r>
        <w:rPr>
          <w:rFonts w:ascii="Century Gothic" w:hAnsi="Century Gothic"/>
          <w:b/>
          <w:sz w:val="22"/>
        </w:rPr>
        <w:t>3. Name one group of organisms found in the middle of the pyramid. (1 mark)</w:t>
      </w:r>
    </w:p>
    <w:p>
      <w:r>
        <w:rPr>
          <w:rFonts w:ascii="Century Gothic" w:hAnsi="Century Gothic"/>
          <w:b/>
          <w:sz w:val="22"/>
        </w:rPr>
        <w:t>4. Why is there less biomass at the top of the pyramid? (1 mark)</w:t>
      </w:r>
    </w:p>
    <w:p>
      <w:r>
        <w:rPr>
          <w:rFonts w:ascii="Century Gothic" w:hAnsi="Century Gothic"/>
          <w:b/>
          <w:sz w:val="22"/>
        </w:rPr>
        <w:t>5. Explain how you can help protect ecosystems based on what you learned. (4 marks)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Biomass</w:t>
      </w:r>
      <w:r>
        <w:rPr>
          <w:rFonts w:ascii="Century Gothic" w:hAnsi="Century Gothic"/>
          <w:b/>
          <w:sz w:val="22"/>
        </w:rPr>
        <w:t xml:space="preserve"> is the total mass of living things in an area.</w:t>
      </w:r>
    </w:p>
    <w:p>
      <w:r>
        <w:rPr>
          <w:rFonts w:ascii="Century Gothic" w:hAnsi="Century Gothic"/>
          <w:b/>
          <w:sz w:val="22"/>
        </w:rPr>
        <w:t xml:space="preserve">2. At the bottom of a pyramid of biomass are </w:t>
      </w:r>
      <w:r>
        <w:rPr>
          <w:rFonts w:ascii="Century Gothic" w:hAnsi="Century Gothic"/>
          <w:b/>
          <w:sz w:val="22"/>
        </w:rPr>
        <w:t>producers</w:t>
      </w:r>
      <w:r>
        <w:rPr>
          <w:rFonts w:ascii="Century Gothic" w:hAnsi="Century Gothic"/>
          <w:b/>
          <w:sz w:val="22"/>
        </w:rPr>
        <w:t>, like plants.</w:t>
      </w:r>
    </w:p>
    <w:p>
      <w:r>
        <w:rPr>
          <w:rFonts w:ascii="Century Gothic" w:hAnsi="Century Gothic"/>
          <w:b/>
          <w:sz w:val="22"/>
        </w:rPr>
        <w:t xml:space="preserve">3. One group of organisms found in the middle is </w:t>
      </w:r>
      <w:r>
        <w:rPr>
          <w:rFonts w:ascii="Century Gothic" w:hAnsi="Century Gothic"/>
          <w:b/>
          <w:sz w:val="22"/>
        </w:rPr>
        <w:t>primary consumers</w:t>
      </w:r>
      <w:r>
        <w:rPr>
          <w:rFonts w:ascii="Century Gothic" w:hAnsi="Century Gothic"/>
          <w:b/>
          <w:sz w:val="22"/>
        </w:rPr>
        <w:t>, like herbivores.</w:t>
      </w:r>
    </w:p>
    <w:p>
      <w:r>
        <w:rPr>
          <w:rFonts w:ascii="Century Gothic" w:hAnsi="Century Gothic"/>
          <w:b/>
          <w:sz w:val="22"/>
        </w:rPr>
        <w:t>4. There is less biomass at the top because energy is lost at each step.</w:t>
      </w:r>
    </w:p>
    <w:p>
      <w:r>
        <w:rPr>
          <w:rFonts w:ascii="Century Gothic" w:hAnsi="Century Gothic"/>
          <w:b/>
          <w:sz w:val="22"/>
        </w:rPr>
        <w:t>5. You can help protect ecosystems by conserving energy, reducing waste, and planting trees.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