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Alkenes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74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Alken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43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Alkenes</w:t>
      </w:r>
      <w:r>
        <w:rPr>
          <w:rFonts w:ascii="Century Gothic" w:hAnsi="Century Gothic"/>
          <w:sz w:val="24"/>
        </w:rPr>
        <w:t xml:space="preserve"> are a group of </w:t>
      </w:r>
      <w:r>
        <w:rPr>
          <w:rFonts w:ascii="Century Gothic" w:hAnsi="Century Gothic"/>
          <w:b/>
          <w:sz w:val="24"/>
        </w:rPr>
        <w:t>hydrocarbons</w:t>
      </w:r>
      <w:r>
        <w:rPr>
          <w:rFonts w:ascii="Century Gothic" w:hAnsi="Century Gothic"/>
          <w:sz w:val="24"/>
        </w:rPr>
        <w:t xml:space="preserve"> with at least one </w:t>
      </w:r>
      <w:r>
        <w:rPr>
          <w:rFonts w:ascii="Century Gothic" w:hAnsi="Century Gothic"/>
          <w:b/>
          <w:sz w:val="24"/>
        </w:rPr>
        <w:t>double bond</w:t>
      </w:r>
      <w:r>
        <w:rPr>
          <w:rFonts w:ascii="Century Gothic" w:hAnsi="Century Gothic"/>
          <w:sz w:val="24"/>
        </w:rPr>
        <w:t xml:space="preserve"> between </w:t>
      </w:r>
      <w:r>
        <w:rPr>
          <w:rFonts w:ascii="Century Gothic" w:hAnsi="Century Gothic"/>
          <w:b/>
          <w:sz w:val="24"/>
        </w:rPr>
        <w:t>carbon</w:t>
      </w:r>
      <w:r>
        <w:rPr>
          <w:rFonts w:ascii="Century Gothic" w:hAnsi="Century Gothic"/>
          <w:sz w:val="24"/>
        </w:rPr>
        <w:t xml:space="preserve"> atoms. This double bond makes them more reactive than </w:t>
      </w:r>
      <w:r>
        <w:rPr>
          <w:rFonts w:ascii="Century Gothic" w:hAnsi="Century Gothic"/>
          <w:b/>
          <w:sz w:val="24"/>
        </w:rPr>
        <w:t>alkanes</w:t>
      </w:r>
      <w:r>
        <w:rPr>
          <w:rFonts w:ascii="Century Gothic" w:hAnsi="Century Gothic"/>
          <w:sz w:val="24"/>
        </w:rPr>
        <w:t xml:space="preserve">, which only have single bonds. A common example of an alkene is </w:t>
      </w:r>
      <w:r>
        <w:rPr>
          <w:rFonts w:ascii="Century Gothic" w:hAnsi="Century Gothic"/>
          <w:b/>
          <w:sz w:val="24"/>
        </w:rPr>
        <w:t>ethylene</w:t>
      </w:r>
      <w:r>
        <w:rPr>
          <w:rFonts w:ascii="Century Gothic" w:hAnsi="Century Gothic"/>
          <w:sz w:val="24"/>
        </w:rPr>
        <w:t xml:space="preserve">, found in fruits. Alkenes can undergo a process called </w:t>
      </w:r>
      <w:r>
        <w:rPr>
          <w:rFonts w:ascii="Century Gothic" w:hAnsi="Century Gothic"/>
          <w:b/>
          <w:sz w:val="24"/>
        </w:rPr>
        <w:t>addition reaction</w:t>
      </w:r>
      <w:r>
        <w:rPr>
          <w:rFonts w:ascii="Century Gothic" w:hAnsi="Century Gothic"/>
          <w:sz w:val="24"/>
        </w:rPr>
        <w:t>, where new atoms attach to the carbon atoms. This makes them useful in making plastics and other products. Understanding alkenes helps us see how we use chemistry in everyday life.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an alkene? A) A type of metal B) A group of hydrocarbons C) A single bond D) A gas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new atoms attach to alkenes.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one use of alkenes.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what happens during an addition reaction.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what an alkene is.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Alkenes are hydrocarbons with a double bond.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The double bond makes them more reactive than alkanes.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addition reaction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Alkenes are used to make plastics.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During an addition reaction, new atoms bond with the alkene.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Alkenes are hydrocarbons with a double bond. WHY: The double bond makes them more reactive than alkanes.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