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8640" w:val="right"/>
        </w:tabs>
      </w:pPr>
      <w:r>
        <w:rPr>
          <w:rFonts w:ascii="Century Gothic" w:hAnsi="Century Gothic"/>
          <w:b/>
          <w:sz w:val="28"/>
          <w:u w:val="single"/>
        </w:rPr>
        <w:t>Read Now: Feedback Lesson</w:t>
      </w:r>
      <w:r>
        <w:tab/>
      </w:r>
      <w:r>
        <w:rPr>
          <w:rFonts w:ascii="Century Gothic" w:hAnsi="Century Gothic"/>
          <w:b/>
          <w:u w:val="single"/>
        </w:rPr>
        <w:t xml:space="preserve">Date: </w:t>
      </w:r>
      <w:r>
        <w:rPr>
          <w:u w:val="single"/>
        </w:rPr>
        <w:fldChar w:fldCharType="begin"/>
        <w:instrText xml:space="preserve">DATE \@ "d/M/yyyy" \* MERGEFORMAT</w:instrText>
        <w:fldChar w:fldCharType="end"/>
      </w:r>
    </w:p>
    <w:p/>
    <w:p>
      <w:pPr>
        <w:jc w:val="center"/>
      </w:pPr>
      <w:r>
        <w:drawing>
          <wp:inline xmlns:a="http://schemas.openxmlformats.org/drawingml/2006/main" xmlns:pic="http://schemas.openxmlformats.org/drawingml/2006/picture">
            <wp:extent cx="4572000" cy="2363391"/>
            <wp:docPr id="1" name="Picture 1"/>
            <wp:cNvGraphicFramePr>
              <a:graphicFrameLocks noChangeAspect="1"/>
            </wp:cNvGraphicFramePr>
            <a:graphic>
              <a:graphicData uri="http://schemas.openxmlformats.org/drawingml/2006/picture">
                <pic:pic>
                  <pic:nvPicPr>
                    <pic:cNvPr id="0" name="temp_image_Feedback_Lesson.jpg"/>
                    <pic:cNvPicPr/>
                  </pic:nvPicPr>
                  <pic:blipFill>
                    <a:blip r:embed="rId9"/>
                    <a:stretch>
                      <a:fillRect/>
                    </a:stretch>
                  </pic:blipFill>
                  <pic:spPr>
                    <a:xfrm>
                      <a:off x="0" y="0"/>
                      <a:ext cx="4572000" cy="2363391"/>
                    </a:xfrm>
                    <a:prstGeom prst="rect"/>
                  </pic:spPr>
                </pic:pic>
              </a:graphicData>
            </a:graphic>
          </wp:inline>
        </w:drawing>
      </w:r>
    </w:p>
    <w:p/>
    <w:p>
      <w:pPr>
        <w:spacing w:line="360" w:lineRule="auto"/>
      </w:pPr>
      <w:r>
        <w:rPr>
          <w:rFonts w:ascii="Century Gothic" w:hAnsi="Century Gothic"/>
          <w:sz w:val="24"/>
        </w:rPr>
        <w:t xml:space="preserve">In our lesson, we will focus on key concepts in </w:t>
      </w:r>
      <w:r>
        <w:rPr>
          <w:rFonts w:ascii="Century Gothic" w:hAnsi="Century Gothic"/>
          <w:b/>
          <w:sz w:val="24"/>
        </w:rPr>
        <w:t>chemistry</w:t>
      </w:r>
      <w:r>
        <w:rPr>
          <w:rFonts w:ascii="Century Gothic" w:hAnsi="Century Gothic"/>
          <w:sz w:val="24"/>
        </w:rPr>
        <w:t xml:space="preserve">. First, we will define an </w:t>
      </w:r>
      <w:r>
        <w:rPr>
          <w:rFonts w:ascii="Century Gothic" w:hAnsi="Century Gothic"/>
          <w:b/>
          <w:sz w:val="24"/>
        </w:rPr>
        <w:t>atom</w:t>
      </w:r>
      <w:r>
        <w:rPr>
          <w:rFonts w:ascii="Century Gothic" w:hAnsi="Century Gothic"/>
          <w:sz w:val="24"/>
        </w:rPr>
        <w:t xml:space="preserve"> as the smallest unit of matter. An </w:t>
      </w:r>
      <w:r>
        <w:rPr>
          <w:rFonts w:ascii="Century Gothic" w:hAnsi="Century Gothic"/>
          <w:b/>
          <w:sz w:val="24"/>
        </w:rPr>
        <w:t>element</w:t>
      </w:r>
      <w:r>
        <w:rPr>
          <w:rFonts w:ascii="Century Gothic" w:hAnsi="Century Gothic"/>
          <w:sz w:val="24"/>
        </w:rPr>
        <w:t xml:space="preserve"> is made of one type of </w:t>
      </w:r>
      <w:r>
        <w:rPr>
          <w:rFonts w:ascii="Century Gothic" w:hAnsi="Century Gothic"/>
          <w:b/>
          <w:sz w:val="24"/>
        </w:rPr>
        <w:t>atom</w:t>
      </w:r>
      <w:r>
        <w:rPr>
          <w:rFonts w:ascii="Century Gothic" w:hAnsi="Century Gothic"/>
          <w:sz w:val="24"/>
        </w:rPr>
        <w:t xml:space="preserve">. A </w:t>
      </w:r>
      <w:r>
        <w:rPr>
          <w:rFonts w:ascii="Century Gothic" w:hAnsi="Century Gothic"/>
          <w:b/>
          <w:sz w:val="24"/>
        </w:rPr>
        <w:t>compound</w:t>
      </w:r>
      <w:r>
        <w:rPr>
          <w:rFonts w:ascii="Century Gothic" w:hAnsi="Century Gothic"/>
          <w:sz w:val="24"/>
        </w:rPr>
        <w:t xml:space="preserve"> is formed when two or more different </w:t>
      </w:r>
      <w:r>
        <w:rPr>
          <w:rFonts w:ascii="Century Gothic" w:hAnsi="Century Gothic"/>
          <w:b/>
          <w:sz w:val="24"/>
        </w:rPr>
        <w:t>atoms</w:t>
      </w:r>
      <w:r>
        <w:rPr>
          <w:rFonts w:ascii="Century Gothic" w:hAnsi="Century Gothic"/>
          <w:sz w:val="24"/>
        </w:rPr>
        <w:t xml:space="preserve"> bond together. For example, water is a compound made of hydrogen and oxygen </w:t>
      </w:r>
      <w:r>
        <w:rPr>
          <w:rFonts w:ascii="Century Gothic" w:hAnsi="Century Gothic"/>
          <w:b/>
          <w:sz w:val="24"/>
        </w:rPr>
        <w:t>atoms</w:t>
      </w:r>
      <w:r>
        <w:rPr>
          <w:rFonts w:ascii="Century Gothic" w:hAnsi="Century Gothic"/>
          <w:sz w:val="24"/>
        </w:rPr>
        <w:t>. Understanding these terms helps us see how substances interact and change. We will also review what you learned in the mastery quiz to improve your knowledge. By the end of the lesson, you should feel confident in identifying and explaining these basic concepts.</w:t>
      </w:r>
    </w:p>
    <w:p>
      <w:pPr>
        <w:spacing w:line="360" w:lineRule="auto"/>
      </w:pPr>
      <w:r>
        <w:rPr>
          <w:rFonts w:ascii="Century Gothic" w:hAnsi="Century Gothic"/>
          <w:sz w:val="24"/>
        </w:rPr>
        <w:t>Questions:</w:t>
      </w:r>
    </w:p>
    <w:p>
      <w:pPr>
        <w:spacing w:line="360" w:lineRule="auto"/>
      </w:pPr>
      <w:r>
        <w:rPr>
          <w:rFonts w:ascii="Century Gothic" w:hAnsi="Century Gothic"/>
          <w:b/>
          <w:sz w:val="24"/>
        </w:rPr>
        <w:t xml:space="preserve">1. What is an </w:t>
      </w:r>
      <w:r>
        <w:rPr>
          <w:rFonts w:ascii="Century Gothic" w:hAnsi="Century Gothic"/>
          <w:b/>
          <w:sz w:val="24"/>
        </w:rPr>
        <w:t>atom</w:t>
      </w:r>
      <w:r>
        <w:rPr>
          <w:rFonts w:ascii="Century Gothic" w:hAnsi="Century Gothic"/>
          <w:b/>
          <w:sz w:val="24"/>
        </w:rPr>
        <w:t>? A) The smallest unit of matter B) A type of molecule C) A chemical reaction D) An element</w:t>
      </w:r>
    </w:p>
    <w:p>
      <w:pPr>
        <w:spacing w:line="360" w:lineRule="auto"/>
      </w:pPr>
      <w:r>
        <w:rPr>
          <w:rFonts w:ascii="Century Gothic" w:hAnsi="Century Gothic"/>
          <w:b/>
          <w:sz w:val="24"/>
        </w:rPr>
        <w:t xml:space="preserve">2. The process of _____ occurs when two or more </w:t>
      </w:r>
      <w:r>
        <w:rPr>
          <w:rFonts w:ascii="Century Gothic" w:hAnsi="Century Gothic"/>
          <w:b/>
          <w:sz w:val="24"/>
        </w:rPr>
        <w:t>atoms</w:t>
      </w:r>
      <w:r>
        <w:rPr>
          <w:rFonts w:ascii="Century Gothic" w:hAnsi="Century Gothic"/>
          <w:b/>
          <w:sz w:val="24"/>
        </w:rPr>
        <w:t xml:space="preserve"> bond together.</w:t>
      </w:r>
    </w:p>
    <w:p>
      <w:pPr>
        <w:spacing w:line="360" w:lineRule="auto"/>
      </w:pPr>
      <w:r>
        <w:rPr>
          <w:rFonts w:ascii="Century Gothic" w:hAnsi="Century Gothic"/>
          <w:b/>
          <w:sz w:val="24"/>
        </w:rPr>
        <w:t xml:space="preserve">3. State what a </w:t>
      </w:r>
      <w:r>
        <w:rPr>
          <w:rFonts w:ascii="Century Gothic" w:hAnsi="Century Gothic"/>
          <w:b/>
          <w:sz w:val="24"/>
        </w:rPr>
        <w:t>compound</w:t>
      </w:r>
      <w:r>
        <w:rPr>
          <w:rFonts w:ascii="Century Gothic" w:hAnsi="Century Gothic"/>
          <w:b/>
          <w:sz w:val="24"/>
        </w:rPr>
        <w:t xml:space="preserve"> is.</w:t>
      </w:r>
    </w:p>
    <w:p>
      <w:pPr>
        <w:spacing w:line="360" w:lineRule="auto"/>
      </w:pPr>
      <w:r>
        <w:rPr>
          <w:rFonts w:ascii="Century Gothic" w:hAnsi="Century Gothic"/>
          <w:b/>
          <w:sz w:val="24"/>
        </w:rPr>
        <w:t>4. Describe how water is formed.</w:t>
      </w:r>
    </w:p>
    <w:p>
      <w:pPr>
        <w:spacing w:line="360" w:lineRule="auto"/>
      </w:pPr>
      <w:r>
        <w:rPr>
          <w:rFonts w:ascii="Century Gothic" w:hAnsi="Century Gothic"/>
          <w:b/>
          <w:sz w:val="24"/>
        </w:rPr>
        <w:t xml:space="preserve">5. Explain how </w:t>
      </w:r>
      <w:r>
        <w:rPr>
          <w:rFonts w:ascii="Century Gothic" w:hAnsi="Century Gothic"/>
          <w:b/>
          <w:sz w:val="24"/>
        </w:rPr>
        <w:t>atoms</w:t>
      </w:r>
      <w:r>
        <w:rPr>
          <w:rFonts w:ascii="Century Gothic" w:hAnsi="Century Gothic"/>
          <w:b/>
          <w:sz w:val="24"/>
        </w:rPr>
        <w:t xml:space="preserve"> combine to form compounds.</w:t>
      </w:r>
    </w:p>
    <w:p>
      <w:pPr>
        <w:spacing w:line="360" w:lineRule="auto"/>
      </w:pPr>
      <w:r>
        <w:rPr>
          <w:rFonts w:ascii="Century Gothic" w:hAnsi="Century Gothic"/>
          <w:sz w:val="24"/>
        </w:rPr>
        <w:t xml:space="preserve">WHAT: What happens when </w:t>
      </w:r>
      <w:r>
        <w:rPr>
          <w:rFonts w:ascii="Century Gothic" w:hAnsi="Century Gothic"/>
          <w:b/>
          <w:sz w:val="24"/>
        </w:rPr>
        <w:t>atoms</w:t>
      </w:r>
      <w:r>
        <w:rPr>
          <w:rFonts w:ascii="Century Gothic" w:hAnsi="Century Gothic"/>
          <w:sz w:val="24"/>
        </w:rPr>
        <w:t xml:space="preserve"> bond?</w:t>
      </w:r>
    </w:p>
    <w:p>
      <w:pPr>
        <w:spacing w:line="360" w:lineRule="auto"/>
      </w:pPr>
      <w:r>
        <w:rPr>
          <w:rFonts w:ascii="Century Gothic" w:hAnsi="Century Gothic"/>
          <w:sz w:val="24"/>
        </w:rPr>
        <w:t xml:space="preserve">WHY: Why do </w:t>
      </w:r>
      <w:r>
        <w:rPr>
          <w:rFonts w:ascii="Century Gothic" w:hAnsi="Century Gothic"/>
          <w:b/>
          <w:sz w:val="24"/>
        </w:rPr>
        <w:t>atoms</w:t>
      </w:r>
      <w:r>
        <w:rPr>
          <w:rFonts w:ascii="Century Gothic" w:hAnsi="Century Gothic"/>
          <w:sz w:val="24"/>
        </w:rPr>
        <w:t xml:space="preserve"> bond together?</w:t>
      </w:r>
    </w:p>
    <w:p>
      <w:r>
        <w:br w:type="page"/>
      </w:r>
    </w:p>
    <w:p>
      <w:pPr>
        <w:pStyle w:val="Heading1"/>
      </w:pPr>
      <w:r>
        <w:rPr>
          <w:b/>
          <w:color w:val="003366"/>
          <w:sz w:val="32"/>
        </w:rPr>
        <w:t>MARK SCHEME</w:t>
      </w:r>
    </w:p>
    <w:p>
      <w:pPr>
        <w:spacing w:line="360" w:lineRule="auto"/>
      </w:pPr>
      <w:r>
        <w:rPr>
          <w:rFonts w:ascii="Century Gothic" w:hAnsi="Century Gothic"/>
          <w:b/>
          <w:sz w:val="24"/>
        </w:rPr>
        <w:t>1. A</w:t>
      </w:r>
    </w:p>
    <w:p>
      <w:pPr>
        <w:spacing w:line="360" w:lineRule="auto"/>
      </w:pPr>
      <w:r>
        <w:rPr>
          <w:rFonts w:ascii="Century Gothic" w:hAnsi="Century Gothic"/>
          <w:b/>
          <w:sz w:val="24"/>
        </w:rPr>
        <w:t>2. bonding</w:t>
      </w:r>
    </w:p>
    <w:p>
      <w:pPr>
        <w:spacing w:line="360" w:lineRule="auto"/>
      </w:pPr>
      <w:r>
        <w:rPr>
          <w:rFonts w:ascii="Century Gothic" w:hAnsi="Century Gothic"/>
          <w:b/>
          <w:sz w:val="24"/>
        </w:rPr>
        <w:t xml:space="preserve">3. A compound is made of two or more different </w:t>
      </w:r>
      <w:r>
        <w:rPr>
          <w:rFonts w:ascii="Century Gothic" w:hAnsi="Century Gothic"/>
          <w:b/>
          <w:sz w:val="24"/>
        </w:rPr>
        <w:t>atoms</w:t>
      </w:r>
      <w:r>
        <w:rPr>
          <w:rFonts w:ascii="Century Gothic" w:hAnsi="Century Gothic"/>
          <w:b/>
          <w:sz w:val="24"/>
        </w:rPr>
        <w:t>.</w:t>
      </w:r>
    </w:p>
    <w:p>
      <w:pPr>
        <w:spacing w:line="360" w:lineRule="auto"/>
      </w:pPr>
      <w:r>
        <w:rPr>
          <w:rFonts w:ascii="Century Gothic" w:hAnsi="Century Gothic"/>
          <w:b/>
          <w:sz w:val="24"/>
        </w:rPr>
        <w:t xml:space="preserve">4. Water is formed when hydrogen and oxygen </w:t>
      </w:r>
      <w:r>
        <w:rPr>
          <w:rFonts w:ascii="Century Gothic" w:hAnsi="Century Gothic"/>
          <w:b/>
          <w:sz w:val="24"/>
        </w:rPr>
        <w:t>atoms</w:t>
      </w:r>
      <w:r>
        <w:rPr>
          <w:rFonts w:ascii="Century Gothic" w:hAnsi="Century Gothic"/>
          <w:b/>
          <w:sz w:val="24"/>
        </w:rPr>
        <w:t xml:space="preserve"> bond together.</w:t>
      </w:r>
    </w:p>
    <w:p>
      <w:pPr>
        <w:spacing w:line="360" w:lineRule="auto"/>
      </w:pPr>
      <w:r>
        <w:rPr>
          <w:rFonts w:ascii="Century Gothic" w:hAnsi="Century Gothic"/>
          <w:b/>
          <w:sz w:val="24"/>
        </w:rPr>
        <w:t xml:space="preserve">5. WHAT: When </w:t>
      </w:r>
      <w:r>
        <w:rPr>
          <w:rFonts w:ascii="Century Gothic" w:hAnsi="Century Gothic"/>
          <w:b/>
          <w:sz w:val="24"/>
        </w:rPr>
        <w:t>atoms</w:t>
      </w:r>
      <w:r>
        <w:rPr>
          <w:rFonts w:ascii="Century Gothic" w:hAnsi="Century Gothic"/>
          <w:b/>
          <w:sz w:val="24"/>
        </w:rPr>
        <w:t xml:space="preserve"> bond, they share or transfer electrons. WHY: </w:t>
      </w:r>
      <w:r>
        <w:rPr>
          <w:rFonts w:ascii="Century Gothic" w:hAnsi="Century Gothic"/>
          <w:b/>
          <w:sz w:val="24"/>
        </w:rPr>
        <w:t>Atoms</w:t>
      </w:r>
      <w:r>
        <w:rPr>
          <w:rFonts w:ascii="Century Gothic" w:hAnsi="Century Gothic"/>
          <w:b/>
          <w:sz w:val="24"/>
        </w:rPr>
        <w:t xml:space="preserve"> bond to achieve stability and fill their outer electron shell.</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