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Teacher considerations</w:t>
            </w:r>
          </w:p>
        </w:tc>
        <w:tc>
          <w:tcPr>
            <w:tcW w:type="dxa" w:w="2880"/>
          </w:tcPr>
          <w:p>
            <w:r>
              <w:t>What this could look like in the classroom</w:t>
            </w:r>
          </w:p>
        </w:tc>
      </w:tr>
      <w:tr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>
            <w:r>
              <w:t>• What does success look like? Write your model or exemplar</w:t>
              <w:br/>
              <w:t>• Break down into the knowledge and skills/write your know and show chart</w:t>
              <w:br/>
              <w:t>• What is the purpose of my think aloud?</w:t>
              <w:br/>
              <w:t>• What thinking process do you want the children to go through?</w:t>
              <w:br/>
              <w:t>• Where are children likely to go wrong?</w:t>
            </w:r>
          </w:p>
        </w:tc>
        <w:tc>
          <w:tcPr>
            <w:tcW w:type="dxa" w:w="2880"/>
          </w:tcPr>
          <w:p>
            <w:r>
              <w:rPr>
                <w:i/>
              </w:rPr>
              <w:t>Completed before the lesson by the teacher</w:t>
            </w:r>
          </w:p>
        </w:tc>
      </w:tr>
      <w:tr>
        <w:tc>
          <w:tcPr>
            <w:tcW w:type="dxa" w:w="2880"/>
          </w:tcPr>
          <w:p>
            <w:r>
              <w:t>Set up</w:t>
            </w:r>
          </w:p>
        </w:tc>
        <w:tc>
          <w:tcPr>
            <w:tcW w:type="dxa" w:w="2880"/>
          </w:tcPr>
          <w:p>
            <w:r>
              <w:t>• Plan to introduce the think aloud</w:t>
              <w:br/>
              <w:t>• Explain the purpose/end goal</w:t>
              <w:br/>
              <w:t>• Tell the children what to look out for</w:t>
            </w:r>
          </w:p>
        </w:tc>
        <w:tc>
          <w:tcPr>
            <w:tcW w:type="dxa" w:w="2880"/>
          </w:tcPr>
          <w:p>
            <w:r>
              <w:t>• Today we are going to be learning…</w:t>
              <w:br/>
              <w:t>• The purpose of this is…</w:t>
              <w:br/>
              <w:t>• During my think-aloud I want you to be thinking about…</w:t>
            </w:r>
          </w:p>
        </w:tc>
      </w:tr>
      <w:tr>
        <w:tc>
          <w:tcPr>
            <w:tcW w:type="dxa" w:w="8640"/>
            <w:gridSpan w:val="3"/>
          </w:tcPr>
          <w:p>
            <w:r>
              <w:t>Think aloud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Planning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Refer to what they already know</w:t>
              <w:br/>
              <w:t>• Question what needs to be worked out</w:t>
              <w:br/>
              <w:t>• Refer to tools</w:t>
            </w:r>
          </w:p>
        </w:tc>
        <w:tc>
          <w:tcPr>
            <w:tcW w:type="dxa" w:w="2880"/>
          </w:tcPr>
          <w:p>
            <w:r>
              <w:t>• What do I already know?</w:t>
              <w:br/>
              <w:t>• What tools can I use?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Modelling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Model the completion</w:t>
              <w:br/>
              <w:t>• Explain the order of actions</w:t>
              <w:br/>
              <w:t>• Think aloud about each step</w:t>
            </w:r>
          </w:p>
        </w:tc>
        <w:tc>
          <w:tcPr>
            <w:tcW w:type="dxa" w:w="2880"/>
          </w:tcPr>
          <w:p>
            <w:r>
              <w:t>• Where should I start?</w:t>
              <w:br/>
              <w:t>• I know... therefore I'm going to...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• Check task completion</w:t>
              <w:br/>
              <w:t>• Reflect on method</w:t>
            </w:r>
          </w:p>
        </w:tc>
        <w:tc>
          <w:tcPr>
            <w:tcW w:type="dxa" w:w="2880"/>
          </w:tcPr>
          <w:p>
            <w:r>
              <w:t>• How did I do?</w:t>
              <w:br/>
              <w:t>• How would I do better next time?</w:t>
            </w:r>
          </w:p>
        </w:tc>
      </w:tr>
      <w:tr>
        <w:tc>
          <w:tcPr>
            <w:tcW w:type="dxa" w:w="8640"/>
            <w:gridSpan w:val="3"/>
          </w:tcPr>
          <w:p>
            <w:r>
              <w:rPr>
                <w:b/>
                <w:u w:val="single"/>
              </w:rPr>
              <w:t>Delivery</w:t>
              <w:br/>
            </w:r>
            <w:r>
              <w:t>Use gestures e.g. hand on chin</w:t>
              <w:br/>
              <w:t>Make 'thinking noises' e.g. 'hm'</w:t>
              <w:br/>
              <w:t>Use casual register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Planning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Example: H₂O (water)</w:t>
              <w:br/>
              <w:br/>
            </w:r>
            <w:r>
              <w:br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Set up</w:t>
            </w:r>
          </w:p>
        </w:tc>
        <w:tc>
          <w:tcPr>
            <w:tcW w:type="dxa" w:w="4320"/>
          </w:tcPr>
          <w:p>
            <w:r>
              <w:t>Today, we'll explore the fascinating world of H₂O, better known as _water_. Let's ensure we're clear on our lesson objectives and review our resources.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Think aloud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[Hmm]</w:t>
            </w:r>
            <w:r>
              <w:rPr>
                <w:sz w:val="22"/>
              </w:rPr>
              <w:t xml:space="preserve">, let's start by identifying our </w:t>
            </w:r>
            <w:r>
              <w:rPr>
                <w:sz w:val="22"/>
                <w:u w:val="single"/>
              </w:rPr>
              <w:t>objectives</w:t>
            </w:r>
            <w:r>
              <w:rPr>
                <w:sz w:val="22"/>
              </w:rPr>
              <w:t xml:space="preserve"> for today's lesson. We aim to understand the chemical composition of water, its properties, and significance.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[Ah!]</w:t>
            </w:r>
            <w:r>
              <w:rPr>
                <w:sz w:val="22"/>
              </w:rPr>
              <w:t xml:space="preserve">, here are our teaching </w:t>
            </w:r>
            <w:r>
              <w:rPr>
                <w:sz w:val="22"/>
                <w:u w:val="single"/>
              </w:rPr>
              <w:t>resources</w:t>
            </w:r>
            <w:r>
              <w:rPr>
                <w:sz w:val="22"/>
              </w:rPr>
              <w:t>. We have our textbook, a video on the water cycle, and an interactive experiment set. These will help make our learning tangible and engaging.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[PAUSE]</w:t>
            </w:r>
            <w:r>
              <w:rPr>
                <w:sz w:val="22"/>
              </w:rPr>
              <w:t xml:space="preserve"> Now, let's dive into our textbook, specifically the chapter on the </w:t>
            </w:r>
            <w:r>
              <w:rPr>
                <w:sz w:val="22"/>
                <w:u w:val="single"/>
              </w:rPr>
              <w:t>chemical composition</w:t>
            </w:r>
            <w:r>
              <w:rPr>
                <w:sz w:val="22"/>
              </w:rPr>
              <w:t xml:space="preserve"> of water. It's important to grasp that water is made up of two hydrogen atoms and one oxygen atom.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[Points]</w:t>
            </w:r>
            <w:r>
              <w:rPr>
                <w:sz w:val="22"/>
              </w:rPr>
              <w:t xml:space="preserve"> to the diagram showing the </w:t>
            </w:r>
            <w:r>
              <w:rPr>
                <w:sz w:val="22"/>
                <w:u w:val="single"/>
              </w:rPr>
              <w:t>hydrogen bonds</w:t>
            </w:r>
            <w:r>
              <w:rPr>
                <w:sz w:val="22"/>
              </w:rPr>
              <w:t xml:space="preserve"> between water molecules. This bonding gives water some of its unique properties such as cohesion and adhesion.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[Ah!]</w:t>
            </w:r>
            <w:r>
              <w:rPr>
                <w:sz w:val="22"/>
              </w:rPr>
              <w:t xml:space="preserve">, now let's switch gears to our video resource. This visual aid will explain the </w:t>
            </w:r>
            <w:r>
              <w:rPr>
                <w:sz w:val="22"/>
                <w:u w:val="single"/>
              </w:rPr>
              <w:t>water cycle</w:t>
            </w:r>
            <w:r>
              <w:rPr>
                <w:sz w:val="22"/>
              </w:rPr>
              <w:t>, showing how water evaporates, condenses, and falls back to Earth as precipitation.</w:t>
              <w:br/>
            </w:r>
            <w:r>
              <w:rPr>
                <w:sz w:val="22"/>
              </w:rPr>
              <w:br/>
            </w:r>
            <w:r>
              <w:rPr>
                <w:sz w:val="22"/>
                <w:shd w:fill="FFFF00"/>
              </w:rPr>
              <w:t>[Counts]</w:t>
            </w:r>
            <w:r>
              <w:rPr>
                <w:sz w:val="22"/>
              </w:rPr>
              <w:t xml:space="preserve"> one, two, three – the stages of the water cycle. Evaporation, condensation, and precipitation. Each stage is crucial for life on Earth.</w:t>
              <w:br/>
            </w:r>
            <w:r>
              <w:rPr>
                <w:sz w:val="22"/>
              </w:rPr>
              <w:br/>
              <w:t xml:space="preserve">Finally, we have our interactive experiment set. Here, we'll observe the </w:t>
            </w:r>
            <w:r>
              <w:rPr>
                <w:sz w:val="22"/>
                <w:u w:val="single"/>
              </w:rPr>
              <w:t>properties of water</w:t>
            </w:r>
            <w:r>
              <w:rPr>
                <w:sz w:val="22"/>
              </w:rPr>
              <w:t xml:space="preserve"> in real-time, such as its ability to dissolve many substances, forming a 'universal solvent'.</w:t>
              <w:br/>
            </w:r>
          </w:p>
          <w:p>
            <w:r>
              <w:rPr>
                <w:b/>
              </w:rPr>
              <w:br/>
              <w:t>Review steps with pupils:</w:t>
              <w:br/>
            </w:r>
          </w:p>
          <w:p>
            <w:r>
              <w:t>1. Identify the lesson's _objectives_</w:t>
              <w:br/>
              <w:t>2. Review all teaching _resources_</w:t>
              <w:br/>
              <w:t>3. Understand the _chemical composition_ of water from the textbook</w:t>
              <w:br/>
              <w:t>4. Learn about _hydrogen bonds_ and their significance</w:t>
              <w:br/>
              <w:t>5. Use video resource to understand the _water cycle_</w:t>
              <w:br/>
              <w:t>6. Memorize the three stages of the water cycle</w:t>
              <w:br/>
              <w:t>7. Perform experiment to observe _properties of water_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