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B3.2.9</w:t>
      </w:r>
    </w:p>
    <w:p/>
    <w:p>
      <w:r>
        <w:t>**GCSE CHEMISTRY WORKSHEET: YEAR 10**</w:t>
      </w:r>
    </w:p>
    <w:p>
      <w:r>
        <w:t>**Title: Taking it Further: Food Security (Biology Only)**</w:t>
      </w:r>
    </w:p>
    <w:p>
      <w:r>
        <w:t>---</w:t>
      </w:r>
    </w:p>
    <w:p>
      <w:r>
        <w:t>**Section A - Knowledge Recall**</w:t>
      </w:r>
    </w:p>
    <w:p>
      <w:r>
        <w:t>1. Fill in the blanks: Food security is the guarantee of an adequate, ____, and ___ supply of food at all times for all people.</w:t>
      </w:r>
    </w:p>
    <w:p/>
    <w:p>
      <w:r>
        <w:t>2. Finish the sentence: The three main elements of food security are availability, ...</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3. What are two factors that can threaten food security?</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4. Fill in the blank: Climate change can impact food security by affecting ____, such as crop yield.</w:t>
      </w:r>
    </w:p>
    <w:p/>
    <w:p>
      <w:r>
        <w:t>---</w:t>
      </w:r>
    </w:p>
    <w:p>
      <w:r>
        <w:t>**Section B - Understanding**</w:t>
      </w:r>
    </w:p>
    <w:p>
      <w:r>
        <w:t>5. Explain why an increase in the global human population can threaten food security.</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6. How can the overfishing of certain species of fish impact food security?</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7. Explain why climate change can pose a threat to food security.</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8. Discuss the role of farming methods in maintaining food security.</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9. How can political instability affect food security?</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10. Explain how crop diseases can threaten food security.</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w:t>
      </w:r>
    </w:p>
    <w:p>
      <w:r>
        <w:t>**Section C - Extended Response**</w:t>
      </w:r>
    </w:p>
    <w:p>
      <w:r>
        <w:t>11. Explain how and why modern farming methods can both help and harm food security. (3-4 marks)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12. A student says "Climate change won't really affect food security because we can just grow different crops." Explain why this student is wrong. (4-5 marks)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w:t>
      </w:r>
    </w:p>
    <w:p>
      <w:r>
        <w:br w:type="page"/>
      </w:r>
    </w:p>
    <w:p>
      <w:pPr>
        <w:pStyle w:val="Heading1"/>
      </w:pPr>
      <w:r>
        <w:t>MARK SCHEME</w:t>
      </w:r>
    </w:p>
    <w:p>
      <w:r>
        <w:t>**Section A - Knowledge Recall**</w:t>
      </w:r>
    </w:p>
    <w:p>
      <w:r>
        <w:t>1. Safe, reliable</w:t>
      </w:r>
    </w:p>
    <w:p>
      <w:r>
        <w:t>2. Access and utilisation</w:t>
      </w:r>
    </w:p>
    <w:p>
      <w:r>
        <w:t>3. Any two of: increasing global population, climate change, political instability, overfishing, crop diseases</w:t>
      </w:r>
    </w:p>
    <w:p>
      <w:r>
        <w:t>4. Factors</w:t>
      </w:r>
    </w:p>
    <w:p>
      <w:r>
        <w:t>**Section B - Understanding**</w:t>
      </w:r>
    </w:p>
    <w:p>
      <w:r>
        <w:t>5. As the global population increases, the demand for food increases, which can strain resources and potentially lead to food shortages. (2 marks)</w:t>
      </w:r>
    </w:p>
    <w:p>
      <w:r>
        <w:t>6. Overfishing can deplete fish populations, disrupting ecosystems and reducing the availability of fish as a food source. (2 marks)</w:t>
      </w:r>
    </w:p>
    <w:p>
      <w:r>
        <w:t>7. Climate change can cause extreme weather conditions, such as drought or flooding, which can damage crops and reduce yield. (2 marks)</w:t>
      </w:r>
    </w:p>
    <w:p>
      <w:r>
        <w:t>8. Modern farming methods can increase yield and efficiency, but may also lead to environmental damage or the development of resistance in pests. (2 marks)</w:t>
      </w:r>
    </w:p>
    <w:p>
      <w:r>
        <w:t>9. Political instability can disrupt food production and distribution, leading to food shortages. (2 marks)</w:t>
      </w:r>
    </w:p>
    <w:p>
      <w:r>
        <w:t>10. Crop diseases can reduce yield and quality of crops, threatening the availability of food. (2 marks)</w:t>
      </w:r>
    </w:p>
    <w:p>
      <w:r>
        <w:t>**Section C - Extended Response**</w:t>
      </w:r>
    </w:p>
    <w:p>
      <w:r>
        <w:t>11. Modern farming methods can increase yield and efficiency, helping to ensure a stable food supply (1 mark). However, these methods can also cause environmental damage, such as soil degradation or loss of biodiversity, which can threaten long-term food security (1 mark). Additionally, the use of pesticides can lead to resistance in pests, which could reduce future crop yields (1-2 marks).</w:t>
      </w:r>
    </w:p>
    <w:p>
      <w:r>
        <w:t>12. While it's true that some crops may be able to adapt to changing climates, not all crops can do so, and those that can't may see reduced yields or fail entirely (1 mark). Moreover, changing what crops are grown can have ripple effects on local economies and ecosystems, potentially causing further issues (1 mark). Finally, even if we could change crops, the transition would likely be costly and time-consuming, and there's no guarantee the new crops would be as nutritious or desirable as the old ones (2-3 marks).</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