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 Knowledge Review: Ions, Ionic Bonding and Deducing Ionic Formulae</w:t>
      </w:r>
    </w:p>
    <w:p/>
    <w:p>
      <w:r>
        <w:t>--- WORKSHEET ---</w:t>
      </w:r>
    </w:p>
    <w:p>
      <w:r>
        <w:t>Title: Prior Knowledge Review: Ions, Ionic Bonding and Deducing Ionic Formulae</w:t>
      </w:r>
    </w:p>
    <w:p>
      <w:r>
        <w:t>Section A - Knowledge Recall</w:t>
      </w:r>
    </w:p>
    <w:p>
      <w:r>
        <w:t>1. Fill in the blank: When a metal atom reacts with a non-metal atom, electrons in the ________ of the metal atom are transferred.</w:t>
      </w:r>
    </w:p>
    <w:p/>
    <w:p>
      <w:r>
        <w:t>2. Fill in the blank: Metal atoms lose electrons to become ________ charged ions.</w:t>
      </w:r>
    </w:p>
    <w:p/>
    <w:p>
      <w:r>
        <w:t>3. Finish the sentence: The ions produced by metals in Groups 1 and 2 and by non-metals in Groups 6 and 7...</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Complete: The electron transfer during the formation of an ionic compound can be represented by...</w:t>
      </w:r>
    </w:p>
    <w:p/>
    <w:p>
      <w:r>
        <w:t>Section B - Understanding</w:t>
      </w:r>
    </w:p>
    <w:p>
      <w:r>
        <w:t>5. Explain why Group 1 ions always have a charge of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why Group 7 ions always have a charge of -1.</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Imagine you are an atom in Group 1. Describe the process you would undergo to become an 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A student says that a dot and cross diagram is unnecessary to understand ionic bonding. Explain why the student is incorrect.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how the charge on the ions produced by metals in Groups 1 and 2 and by non-metals in Groups 6 and 7 relates to the group number of the element in the periodic table.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A student suggests that all ions have the same electron structure. Explain why this statement is incorrect.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why ionic compounds, such as sodium chloride, have high melting points.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'Ionic compounds conduct electricity because they have free electrons.' Explain why this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w:t>
      </w:r>
    </w:p>
    <w:p>
      <w:r>
        <w:t>1. outer shell (1)</w:t>
      </w:r>
    </w:p>
    <w:p>
      <w:r>
        <w:t>2. positively (1)</w:t>
      </w:r>
    </w:p>
    <w:p>
      <w:r>
        <w:t>3. have the electronic structure of a noble gas (Group 0). (1)</w:t>
      </w:r>
    </w:p>
    <w:p>
      <w:r>
        <w:t>4. a dot and cross diagram (1)</w:t>
      </w:r>
    </w:p>
    <w:p>
      <w:r>
        <w:t>Section B</w:t>
      </w:r>
    </w:p>
    <w:p>
      <w:r>
        <w:t>5. Group 1 ions always have a charge of +1 because they have one electron in their outer shell, which they lose when forming an ion. (1)</w:t>
      </w:r>
    </w:p>
    <w:p>
      <w:r>
        <w:t>6. Group 7 ions always have a charge of -1 because they have seven electrons in their outer shell, and they gain one electron to achieve a full outer shell when forming an ion. (1)</w:t>
      </w:r>
    </w:p>
    <w:p>
      <w:r>
        <w:t>7. As an atom in Group 1, I would lose my single electron in my outer shell to another atom that needs it more. This loss of an electron would result in me becoming a positively charged ion. (2)</w:t>
      </w:r>
    </w:p>
    <w:p>
      <w:r>
        <w:t>8. A dot and cross diagram is necessary to understand ionic bonding as it visually represents how electrons are transferred from one atom to another. This helps to clearly illustrate the process of ionic bonding. (2)</w:t>
      </w:r>
    </w:p>
    <w:p>
      <w:r>
        <w:t>9. The charge on the ions produced by metals in Group 1 and 2 and by non-metals in Group 6 and 7 is directly related to the number of electrons they lose or gain to achieve a full outer shell. Group 1 metals lose one electron and therefore have a +1 charge, Group 2 metals lose two electrons and therefore have a +2 charge. Group 6 non-metals gain two electrons and therefore have a -2 charge, while Group 7 non-metals gain one electron and therefore have a -1 charge. (3)</w:t>
      </w:r>
    </w:p>
    <w:p>
      <w:r>
        <w:t>10. Not all ions have the same electron structure. The electron structure of an ion depends on the atomic structure of its parent atom and the number of electrons it gains or loses to achieve a full outer shell. (2)</w:t>
      </w:r>
    </w:p>
    <w:p>
      <w:r>
        <w:t>Section C</w:t>
      </w:r>
    </w:p>
    <w:p>
      <w:r>
        <w:t>11. Ionic compounds, such as sodium chloride, have high melting points because they are made up of positive and negative ions. These ions are held together by strong electrostatic forces of attraction, which require a lot of energy to break. (3)</w:t>
      </w:r>
    </w:p>
    <w:p>
      <w:r>
        <w:t>12. The student is wrong because ionic compounds conduct electricity when they are molten or dissolved in a solution, not because they have free electrons. This is because the ions are free to move and carry charge. In a solid state, the ions in an ionic compound are not free to move, so they cannot conduct electricity. (4)</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