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EE2E1" w14:textId="77777777" w:rsidR="00BE24DE" w:rsidRDefault="00BE24DE"/>
    <w:tbl>
      <w:tblPr>
        <w:tblStyle w:val="a"/>
        <w:tblW w:w="99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35"/>
        <w:gridCol w:w="9088"/>
      </w:tblGrid>
      <w:tr w:rsidR="00BE24DE" w14:paraId="3627C81D" w14:textId="77777777">
        <w:trPr>
          <w:trHeight w:val="2192"/>
        </w:trPr>
        <w:tc>
          <w:tcPr>
            <w:tcW w:w="835" w:type="dxa"/>
          </w:tcPr>
          <w:p w14:paraId="74C2B7F0" w14:textId="77777777" w:rsidR="00BE24DE" w:rsidRDefault="00000000">
            <w:pPr>
              <w:jc w:val="both"/>
              <w:rPr>
                <w:rFonts w:ascii="Century Gothic" w:eastAsia="Century Gothic" w:hAnsi="Century Gothic" w:cs="Century Gothic"/>
                <w:b/>
                <w:bCs/>
                <w:sz w:val="28"/>
                <w:szCs w:val="28"/>
              </w:rPr>
            </w:pPr>
            <w:r>
              <w:rPr>
                <w:rFonts w:ascii="Century Gothic" w:eastAsia="Century Gothic" w:hAnsi="Century Gothic" w:cs="Century Gothic"/>
                <w:b/>
                <w:bCs/>
                <w:noProof/>
                <w:color w:val="1D2763"/>
                <w:sz w:val="28"/>
                <w:szCs w:val="28"/>
              </w:rPr>
              <w:drawing>
                <wp:inline distT="0" distB="0" distL="0" distR="0" wp14:anchorId="25B418FE" wp14:editId="092F8F4F">
                  <wp:extent cx="393640" cy="444500"/>
                  <wp:effectExtent l="0" t="0" r="0" b="0"/>
                  <wp:docPr id="1758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393640" cy="444500"/>
                          </a:xfrm>
                          <a:prstGeom prst="rect">
                            <a:avLst/>
                          </a:prstGeom>
                          <a:ln/>
                        </pic:spPr>
                      </pic:pic>
                    </a:graphicData>
                  </a:graphic>
                </wp:inline>
              </w:drawing>
            </w:r>
          </w:p>
        </w:tc>
        <w:tc>
          <w:tcPr>
            <w:tcW w:w="9088" w:type="dxa"/>
          </w:tcPr>
          <w:p w14:paraId="6D176919" w14:textId="6A2633DC" w:rsidR="00BE24DE" w:rsidRDefault="00000000">
            <w:pPr>
              <w:jc w:val="both"/>
              <w:rPr>
                <w:color w:val="767171"/>
                <w:sz w:val="24"/>
                <w:szCs w:val="24"/>
              </w:rPr>
            </w:pPr>
            <w:r>
              <w:rPr>
                <w:sz w:val="24"/>
                <w:szCs w:val="24"/>
              </w:rPr>
              <w:t>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w:t>
            </w:r>
          </w:p>
        </w:tc>
      </w:tr>
    </w:tbl>
    <w:p w14:paraId="2F34C6E5" w14:textId="77777777" w:rsidR="00BE24DE" w:rsidRDefault="00BE24DE">
      <w:pPr>
        <w:spacing w:after="0" w:line="240" w:lineRule="auto"/>
        <w:rPr>
          <w:color w:val="767171"/>
          <w:sz w:val="24"/>
          <w:szCs w:val="24"/>
        </w:rPr>
      </w:pPr>
    </w:p>
    <w:tbl>
      <w:tblPr>
        <w:tblStyle w:val="a0"/>
        <w:tblW w:w="10057" w:type="dxa"/>
        <w:tblInd w:w="0" w:type="dxa"/>
        <w:tblLayout w:type="fixed"/>
        <w:tblLook w:val="0400" w:firstRow="0" w:lastRow="0" w:firstColumn="0" w:lastColumn="0" w:noHBand="0" w:noVBand="1"/>
      </w:tblPr>
      <w:tblGrid>
        <w:gridCol w:w="10057"/>
      </w:tblGrid>
      <w:tr w:rsidR="00BE24DE" w14:paraId="39A956AD" w14:textId="77777777">
        <w:tc>
          <w:tcPr>
            <w:tcW w:w="10057" w:type="dxa"/>
            <w:tcBorders>
              <w:top w:val="single" w:sz="6" w:space="0" w:color="CDCDCD"/>
              <w:left w:val="single" w:sz="6" w:space="0" w:color="CDCDCD"/>
              <w:bottom w:val="single" w:sz="6" w:space="0" w:color="CDCDCD"/>
              <w:right w:val="single" w:sz="6" w:space="0" w:color="CDCDCD"/>
            </w:tcBorders>
            <w:vAlign w:val="center"/>
          </w:tcPr>
          <w:p w14:paraId="16BF082D" w14:textId="77777777" w:rsidR="00BE24DE" w:rsidRDefault="00000000">
            <w:pPr>
              <w:spacing w:after="0" w:line="240" w:lineRule="auto"/>
              <w:rPr>
                <w:color w:val="767171"/>
                <w:sz w:val="24"/>
                <w:szCs w:val="24"/>
              </w:rPr>
            </w:pPr>
            <w:r>
              <w:rPr>
                <w:sz w:val="24"/>
                <w:szCs w:val="24"/>
              </w:rPr>
              <w:t>Puedes completar esta guía y, posteriormente, cargarla en la sección de reflexión de la Fase 2, para retroalimentación de tu docente.</w:t>
            </w:r>
          </w:p>
        </w:tc>
      </w:tr>
    </w:tbl>
    <w:p w14:paraId="306F0AC2" w14:textId="77777777" w:rsidR="00BE24DE" w:rsidRDefault="00BE24DE">
      <w:pPr>
        <w:spacing w:after="0" w:line="360" w:lineRule="auto"/>
        <w:jc w:val="both"/>
        <w:rPr>
          <w:b/>
          <w:bCs/>
          <w:sz w:val="24"/>
          <w:szCs w:val="24"/>
        </w:rPr>
      </w:pPr>
    </w:p>
    <w:p w14:paraId="2EFC7B23" w14:textId="77777777" w:rsidR="00BE24DE" w:rsidRDefault="00BE24DE">
      <w:pPr>
        <w:spacing w:after="0" w:line="360" w:lineRule="auto"/>
        <w:jc w:val="both"/>
        <w:rPr>
          <w:b/>
          <w:bCs/>
          <w:sz w:val="24"/>
          <w:szCs w:val="24"/>
        </w:rPr>
      </w:pPr>
    </w:p>
    <w:tbl>
      <w:tblPr>
        <w:tblStyle w:val="a1"/>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BE24DE" w14:paraId="2C373377" w14:textId="77777777">
        <w:trPr>
          <w:trHeight w:val="440"/>
        </w:trPr>
        <w:tc>
          <w:tcPr>
            <w:tcW w:w="10076" w:type="dxa"/>
            <w:vAlign w:val="center"/>
          </w:tcPr>
          <w:p w14:paraId="270CAC35" w14:textId="77777777" w:rsidR="00BE24DE" w:rsidRDefault="00000000">
            <w:pPr>
              <w:rPr>
                <w:b/>
                <w:bCs/>
                <w:color w:val="767171"/>
                <w:sz w:val="24"/>
                <w:szCs w:val="24"/>
              </w:rPr>
            </w:pPr>
            <w:r>
              <w:rPr>
                <w:sz w:val="24"/>
                <w:szCs w:val="24"/>
              </w:rPr>
              <w:t>1. Mira tu carta Gantt y reflexiona sobre los avances de tu Proyecto APT</w:t>
            </w:r>
          </w:p>
        </w:tc>
      </w:tr>
      <w:tr w:rsidR="00BE24DE" w14:paraId="7F37D11E" w14:textId="77777777">
        <w:trPr>
          <w:trHeight w:val="1639"/>
        </w:trPr>
        <w:tc>
          <w:tcPr>
            <w:tcW w:w="10076" w:type="dxa"/>
            <w:shd w:val="clear" w:color="auto" w:fill="DEEAF6"/>
            <w:vAlign w:val="center"/>
          </w:tcPr>
          <w:p w14:paraId="5CBE1746" w14:textId="77777777" w:rsidR="00BE24DE" w:rsidRDefault="00000000">
            <w:pPr>
              <w:jc w:val="both"/>
              <w:rPr>
                <w:color w:val="767171"/>
                <w:sz w:val="24"/>
                <w:szCs w:val="24"/>
              </w:rPr>
            </w:pPr>
            <w:r>
              <w:rPr>
                <w:sz w:val="24"/>
                <w:szCs w:val="24"/>
              </w:rPr>
              <w:t>¿Has podido cumplir todas las actividades en los tiempos definidos? ¿Qué factores han facilitado o dificultado el desarrollo de las actividades de tu plan de trabajo?</w:t>
            </w:r>
          </w:p>
          <w:p w14:paraId="038FB75E" w14:textId="77777777" w:rsidR="00BE24DE" w:rsidRDefault="00000000">
            <w:pPr>
              <w:pBdr>
                <w:top w:val="nil"/>
                <w:left w:val="nil"/>
                <w:bottom w:val="nil"/>
                <w:right w:val="nil"/>
                <w:between w:val="nil"/>
              </w:pBdr>
              <w:spacing w:before="240" w:after="240"/>
              <w:jc w:val="both"/>
              <w:rPr>
                <w:b/>
                <w:bCs/>
                <w:color w:val="1F4E79"/>
              </w:rPr>
            </w:pPr>
            <w:r>
              <w:rPr>
                <w:b/>
                <w:bCs/>
                <w:color w:val="1F4E79"/>
              </w:rPr>
              <w:t>Hasta el momento considero que hemos logrado avanzar de acuerdo con los tiempos definidos en la Carta Gantt. Las actividades correspondientes a la Fase 1 fueron completadas dentro de los plazos y actualmente nos encontramos trabajando en las actividades de la Fase 2, principalmente en el desarrollo y ajuste del entorno de realidad virtual, la arquitectura de datos y la coordinación con el establecimiento educacional.</w:t>
            </w:r>
          </w:p>
          <w:p w14:paraId="3B7A49F2" w14:textId="77777777" w:rsidR="00BE24DE" w:rsidRDefault="00000000">
            <w:pPr>
              <w:pBdr>
                <w:top w:val="nil"/>
                <w:left w:val="nil"/>
                <w:bottom w:val="nil"/>
                <w:right w:val="nil"/>
                <w:between w:val="nil"/>
              </w:pBdr>
              <w:spacing w:before="240" w:after="240"/>
              <w:jc w:val="both"/>
              <w:rPr>
                <w:b/>
                <w:bCs/>
                <w:color w:val="1F4E79"/>
              </w:rPr>
            </w:pPr>
            <w:r>
              <w:rPr>
                <w:b/>
                <w:bCs/>
                <w:color w:val="1F4E79"/>
              </w:rPr>
              <w:t>En mi caso, he podido avanzar en las tareas relacionadas con Unity, especialmente en la revisión de escenas, corrección de errores, pruebas de funcionamiento y preparación de builds para Meta Quest. Uno de los factores que más ha facilitado el trabajo es que EmotionLab es un proyecto de continuidad, por lo que ya existe una base desarrollada sobre la cual podemos realizar mejoras y ajustes. También ha sido importante que cada integrante tenga un rol definido y que utilicemos GitHub Projects para organizar y visualizar las tareas del equipo.</w:t>
            </w:r>
          </w:p>
          <w:p w14:paraId="5D73969D" w14:textId="77777777" w:rsidR="00BE24DE" w:rsidRDefault="00000000">
            <w:pPr>
              <w:pBdr>
                <w:top w:val="nil"/>
                <w:left w:val="nil"/>
                <w:bottom w:val="nil"/>
                <w:right w:val="nil"/>
                <w:between w:val="nil"/>
              </w:pBdr>
              <w:spacing w:before="240" w:after="240"/>
              <w:jc w:val="both"/>
              <w:rPr>
                <w:b/>
                <w:bCs/>
                <w:color w:val="1F4E79"/>
              </w:rPr>
            </w:pPr>
            <w:r>
              <w:rPr>
                <w:b/>
                <w:bCs/>
                <w:color w:val="1F4E79"/>
              </w:rPr>
              <w:t>Entre las dificultades, considero que una de las principales ha sido la dependencia de factores externos, especialmente la coordinación con el establecimiento educacional para realizar las pruebas de campo. Además, algunos cambios solicitados a partir de la retroalimentación del docente han requerido revisar y ajustar parte del trabajo que ya estaba avanzado.</w:t>
            </w:r>
          </w:p>
          <w:p w14:paraId="3665ECBD" w14:textId="77777777" w:rsidR="00BE24DE" w:rsidRDefault="00BE24DE">
            <w:pPr>
              <w:jc w:val="both"/>
              <w:rPr>
                <w:b/>
                <w:bCs/>
                <w:color w:val="1F4E79"/>
              </w:rPr>
            </w:pPr>
          </w:p>
        </w:tc>
      </w:tr>
    </w:tbl>
    <w:p w14:paraId="1B5E7086" w14:textId="77777777" w:rsidR="00BE24DE" w:rsidRDefault="00BE24DE">
      <w:pPr>
        <w:spacing w:after="0" w:line="360" w:lineRule="auto"/>
        <w:jc w:val="both"/>
        <w:rPr>
          <w:color w:val="595959"/>
          <w:sz w:val="24"/>
          <w:szCs w:val="24"/>
        </w:rPr>
      </w:pPr>
    </w:p>
    <w:p w14:paraId="110F8BA4" w14:textId="77777777" w:rsidR="00BE24DE" w:rsidRDefault="00BE24DE">
      <w:pPr>
        <w:spacing w:after="0" w:line="360" w:lineRule="auto"/>
        <w:jc w:val="both"/>
        <w:rPr>
          <w:color w:val="595959"/>
          <w:sz w:val="24"/>
          <w:szCs w:val="24"/>
        </w:rPr>
      </w:pPr>
    </w:p>
    <w:p w14:paraId="1C6CC695" w14:textId="77777777" w:rsidR="00BE24DE" w:rsidRDefault="00BE24DE">
      <w:pPr>
        <w:spacing w:after="0" w:line="360" w:lineRule="auto"/>
        <w:jc w:val="both"/>
        <w:rPr>
          <w:color w:val="595959"/>
          <w:sz w:val="24"/>
          <w:szCs w:val="24"/>
        </w:rPr>
      </w:pPr>
    </w:p>
    <w:p w14:paraId="140AF7DB" w14:textId="77777777" w:rsidR="00BE24DE" w:rsidRDefault="00BE24DE">
      <w:pPr>
        <w:spacing w:after="0" w:line="360" w:lineRule="auto"/>
        <w:jc w:val="both"/>
        <w:rPr>
          <w:color w:val="595959"/>
          <w:sz w:val="24"/>
          <w:szCs w:val="24"/>
        </w:rPr>
      </w:pPr>
    </w:p>
    <w:p w14:paraId="03D3491B" w14:textId="77777777" w:rsidR="00BE24DE" w:rsidRDefault="00BE24DE">
      <w:pPr>
        <w:spacing w:after="0" w:line="360" w:lineRule="auto"/>
        <w:jc w:val="both"/>
        <w:rPr>
          <w:color w:val="595959"/>
          <w:sz w:val="24"/>
          <w:szCs w:val="24"/>
        </w:rPr>
      </w:pPr>
    </w:p>
    <w:tbl>
      <w:tblPr>
        <w:tblStyle w:val="a2"/>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BE24DE" w14:paraId="5FF785B5" w14:textId="77777777">
        <w:trPr>
          <w:trHeight w:val="440"/>
        </w:trPr>
        <w:tc>
          <w:tcPr>
            <w:tcW w:w="10076" w:type="dxa"/>
            <w:vAlign w:val="center"/>
          </w:tcPr>
          <w:p w14:paraId="5BA83B4B" w14:textId="77777777" w:rsidR="00BE24DE" w:rsidRDefault="00000000">
            <w:pPr>
              <w:rPr>
                <w:b/>
                <w:bCs/>
                <w:color w:val="767171"/>
                <w:sz w:val="24"/>
                <w:szCs w:val="24"/>
              </w:rPr>
            </w:pPr>
            <w:r>
              <w:rPr>
                <w:sz w:val="24"/>
                <w:szCs w:val="24"/>
              </w:rPr>
              <w:lastRenderedPageBreak/>
              <w:t xml:space="preserve">2. </w:t>
            </w:r>
          </w:p>
        </w:tc>
      </w:tr>
      <w:tr w:rsidR="00BE24DE" w14:paraId="4AEFF0D7" w14:textId="77777777">
        <w:trPr>
          <w:trHeight w:val="1639"/>
        </w:trPr>
        <w:tc>
          <w:tcPr>
            <w:tcW w:w="10076" w:type="dxa"/>
            <w:shd w:val="clear" w:color="auto" w:fill="DEEAF6"/>
            <w:vAlign w:val="center"/>
          </w:tcPr>
          <w:p w14:paraId="35D16C50" w14:textId="77777777" w:rsidR="00BE24DE" w:rsidRDefault="00000000">
            <w:pPr>
              <w:jc w:val="both"/>
              <w:rPr>
                <w:color w:val="767171"/>
                <w:sz w:val="24"/>
                <w:szCs w:val="24"/>
              </w:rPr>
            </w:pPr>
            <w:r>
              <w:rPr>
                <w:sz w:val="24"/>
                <w:szCs w:val="24"/>
              </w:rPr>
              <w:t xml:space="preserve">¿De qué manera has enfrentado y/o planeas enfrentar las dificultades que han afectado el desarrollo de tu Proyecto APT? </w:t>
            </w:r>
          </w:p>
          <w:p w14:paraId="3E3500B2" w14:textId="77777777" w:rsidR="00BE24DE" w:rsidRDefault="00000000">
            <w:pPr>
              <w:spacing w:before="240" w:after="240"/>
              <w:jc w:val="both"/>
              <w:rPr>
                <w:b/>
                <w:bCs/>
                <w:color w:val="1F4E79"/>
              </w:rPr>
            </w:pPr>
            <w:r>
              <w:rPr>
                <w:b/>
                <w:bCs/>
                <w:color w:val="1F4E79"/>
              </w:rPr>
              <w:t>Las dificultades las he enfrentado principalmente mediante la comunicación con mis compañeras y la revisión constante del proyecto. Cuando encuentro algún problema dentro de Unity, primero intento identificar su causa y realizar las correcciones necesarias, verificando posteriormente que el cambio no afecte otras escenas o funcionalidades de la aplicación.</w:t>
            </w:r>
          </w:p>
          <w:p w14:paraId="12687905" w14:textId="77777777" w:rsidR="00BE24DE" w:rsidRDefault="00000000">
            <w:pPr>
              <w:spacing w:before="240" w:after="240"/>
              <w:jc w:val="both"/>
              <w:rPr>
                <w:b/>
                <w:bCs/>
                <w:color w:val="1F4E79"/>
              </w:rPr>
            </w:pPr>
            <w:r>
              <w:rPr>
                <w:b/>
                <w:bCs/>
                <w:color w:val="1F4E79"/>
              </w:rPr>
              <w:t>También considero importante mantener una coordinación constante con el equipo, ya que muchas tareas dependen unas de otras. Frente a cambios en los requerimientos o en el enfoque del proyecto, hemos ido ajustando nuestro trabajo para mantener coherencia entre el desarrollo técnico y la documentación.</w:t>
            </w:r>
          </w:p>
          <w:p w14:paraId="4CF76BD0" w14:textId="77777777" w:rsidR="00BE24DE" w:rsidRDefault="00000000">
            <w:pPr>
              <w:spacing w:before="240" w:after="240"/>
              <w:jc w:val="both"/>
              <w:rPr>
                <w:b/>
                <w:bCs/>
                <w:color w:val="1F4E79"/>
              </w:rPr>
            </w:pPr>
            <w:r>
              <w:rPr>
                <w:b/>
                <w:bCs/>
                <w:color w:val="1F4E79"/>
              </w:rPr>
              <w:t>Para las dificultades que dependen de factores externos, como la coordinación con el colegio, considero importante trabajar con anticipación y continuar avanzando en aquellas actividades que no dependen directamente de esa confirmación, de manera que el proyecto no quede detenido.</w:t>
            </w:r>
          </w:p>
        </w:tc>
      </w:tr>
    </w:tbl>
    <w:p w14:paraId="71F73F9E" w14:textId="77777777" w:rsidR="00BE24DE" w:rsidRDefault="00BE24DE">
      <w:pPr>
        <w:spacing w:after="0" w:line="360" w:lineRule="auto"/>
        <w:jc w:val="both"/>
        <w:rPr>
          <w:b/>
          <w:bCs/>
          <w:sz w:val="24"/>
          <w:szCs w:val="24"/>
        </w:rPr>
      </w:pPr>
    </w:p>
    <w:p w14:paraId="35509699" w14:textId="77777777" w:rsidR="00BE24DE" w:rsidRDefault="00BE24DE">
      <w:pPr>
        <w:spacing w:after="0" w:line="360" w:lineRule="auto"/>
        <w:jc w:val="both"/>
        <w:rPr>
          <w:b/>
          <w:bCs/>
          <w:sz w:val="24"/>
          <w:szCs w:val="24"/>
        </w:rPr>
      </w:pPr>
    </w:p>
    <w:tbl>
      <w:tblPr>
        <w:tblStyle w:val="a3"/>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BE24DE" w14:paraId="07C1BEEA" w14:textId="77777777">
        <w:trPr>
          <w:trHeight w:val="440"/>
        </w:trPr>
        <w:tc>
          <w:tcPr>
            <w:tcW w:w="10076" w:type="dxa"/>
            <w:vAlign w:val="center"/>
          </w:tcPr>
          <w:p w14:paraId="6FAE2B58" w14:textId="77777777" w:rsidR="00BE24DE" w:rsidRDefault="00000000">
            <w:pPr>
              <w:rPr>
                <w:b/>
                <w:bCs/>
                <w:color w:val="767171"/>
                <w:sz w:val="24"/>
                <w:szCs w:val="24"/>
              </w:rPr>
            </w:pPr>
            <w:r>
              <w:rPr>
                <w:sz w:val="24"/>
                <w:szCs w:val="24"/>
              </w:rPr>
              <w:t>3. Hasta el momento:</w:t>
            </w:r>
          </w:p>
        </w:tc>
      </w:tr>
      <w:tr w:rsidR="00BE24DE" w14:paraId="0A6AE8A7" w14:textId="77777777">
        <w:trPr>
          <w:trHeight w:val="1624"/>
        </w:trPr>
        <w:tc>
          <w:tcPr>
            <w:tcW w:w="10076" w:type="dxa"/>
            <w:shd w:val="clear" w:color="auto" w:fill="DEEAF6"/>
            <w:vAlign w:val="center"/>
          </w:tcPr>
          <w:p w14:paraId="2EC5D8DF" w14:textId="77777777" w:rsidR="00BE24DE" w:rsidRDefault="00000000">
            <w:pPr>
              <w:jc w:val="both"/>
              <w:rPr>
                <w:color w:val="767171"/>
                <w:sz w:val="24"/>
                <w:szCs w:val="24"/>
              </w:rPr>
            </w:pPr>
            <w:r>
              <w:rPr>
                <w:sz w:val="24"/>
                <w:szCs w:val="24"/>
              </w:rPr>
              <w:t xml:space="preserve">¿Cómo evalúas tu trabajo? ¿Qué destacas y qué podrías hacer para mejorar tu trabajo? </w:t>
            </w:r>
          </w:p>
          <w:p w14:paraId="771DAFE3" w14:textId="77777777" w:rsidR="00BE24DE" w:rsidRDefault="00000000">
            <w:pPr>
              <w:spacing w:before="240" w:after="240"/>
              <w:jc w:val="both"/>
              <w:rPr>
                <w:b/>
                <w:bCs/>
                <w:color w:val="1F4E79"/>
              </w:rPr>
            </w:pPr>
            <w:r>
              <w:rPr>
                <w:b/>
                <w:bCs/>
                <w:color w:val="1F4E79"/>
              </w:rPr>
              <w:t>Evalúo mi trabajo de manera positiva, ya que he cumplido con las responsabilidades que me corresponden dentro del equipo y he mantenido una participación constante en el desarrollo del proyecto. Destaco principalmente mi capacidad para resolver problemas y adaptarme a los cambios que aparecen durante el desarrollo en Unity, además de mi disposición para realizar pruebas y verificar que las funcionalidades trabajen correctamente antes de generar una nueva build.</w:t>
            </w:r>
          </w:p>
          <w:p w14:paraId="48F17F3E" w14:textId="77777777" w:rsidR="00BE24DE" w:rsidRDefault="00000000">
            <w:pPr>
              <w:spacing w:before="240" w:after="240"/>
              <w:jc w:val="both"/>
              <w:rPr>
                <w:b/>
                <w:bCs/>
                <w:color w:val="1F4E79"/>
              </w:rPr>
            </w:pPr>
            <w:r>
              <w:rPr>
                <w:b/>
                <w:bCs/>
                <w:color w:val="1F4E79"/>
              </w:rPr>
              <w:t>También considero positivo que mi rol técnico me ha permitido comprender mejor cómo las modificaciones realizadas en una parte de la aplicación pueden afectar otros componentes del proyecto, lo que me ha ayudado a ser más cuidadosa al momento de realizar cambios.</w:t>
            </w:r>
          </w:p>
          <w:p w14:paraId="73AB3706" w14:textId="77777777" w:rsidR="00BE24DE" w:rsidRDefault="00000000">
            <w:pPr>
              <w:spacing w:before="240" w:after="240"/>
              <w:jc w:val="both"/>
              <w:rPr>
                <w:b/>
                <w:bCs/>
                <w:color w:val="1F4E79"/>
              </w:rPr>
            </w:pPr>
            <w:r>
              <w:rPr>
                <w:b/>
                <w:bCs/>
                <w:color w:val="1F4E79"/>
              </w:rPr>
              <w:t>Como aspecto a mejorar, considero que podría organizar con mayor anticipación algunas pruebas y registrar de forma más sistemática los errores encontrados y las soluciones aplicadas. Esto facilitaría el seguimiento del desarrollo y permitiría contar con mejores evidencias del trabajo realizado.</w:t>
            </w:r>
          </w:p>
        </w:tc>
      </w:tr>
    </w:tbl>
    <w:p w14:paraId="426C11BB" w14:textId="77777777" w:rsidR="00BE24DE" w:rsidRDefault="00BE24DE">
      <w:pPr>
        <w:spacing w:after="0" w:line="360" w:lineRule="auto"/>
        <w:jc w:val="both"/>
        <w:rPr>
          <w:color w:val="595959"/>
          <w:sz w:val="24"/>
          <w:szCs w:val="24"/>
        </w:rPr>
      </w:pPr>
    </w:p>
    <w:p w14:paraId="46F0FC37" w14:textId="77777777" w:rsidR="00BE24DE" w:rsidRDefault="00BE24DE">
      <w:pPr>
        <w:spacing w:after="0" w:line="360" w:lineRule="auto"/>
        <w:jc w:val="both"/>
        <w:rPr>
          <w:color w:val="595959"/>
          <w:sz w:val="24"/>
          <w:szCs w:val="24"/>
        </w:rPr>
      </w:pPr>
    </w:p>
    <w:p w14:paraId="2608962F" w14:textId="77777777" w:rsidR="00BE24DE" w:rsidRDefault="00BE24DE">
      <w:pPr>
        <w:spacing w:after="0" w:line="360" w:lineRule="auto"/>
        <w:jc w:val="both"/>
        <w:rPr>
          <w:color w:val="595959"/>
          <w:sz w:val="24"/>
          <w:szCs w:val="24"/>
        </w:rPr>
      </w:pPr>
    </w:p>
    <w:p w14:paraId="32765880" w14:textId="77777777" w:rsidR="00BE24DE" w:rsidRDefault="00BE24DE">
      <w:pPr>
        <w:spacing w:after="0" w:line="360" w:lineRule="auto"/>
        <w:jc w:val="both"/>
        <w:rPr>
          <w:color w:val="595959"/>
          <w:sz w:val="24"/>
          <w:szCs w:val="24"/>
        </w:rPr>
      </w:pPr>
    </w:p>
    <w:p w14:paraId="012DEEA9" w14:textId="77777777" w:rsidR="00BE24DE" w:rsidRDefault="00BE24DE">
      <w:pPr>
        <w:spacing w:after="0" w:line="360" w:lineRule="auto"/>
        <w:jc w:val="both"/>
        <w:rPr>
          <w:color w:val="595959"/>
          <w:sz w:val="24"/>
          <w:szCs w:val="24"/>
        </w:rPr>
      </w:pPr>
    </w:p>
    <w:p w14:paraId="5A2979CC" w14:textId="77777777" w:rsidR="00BE24DE" w:rsidRDefault="00BE24DE"/>
    <w:tbl>
      <w:tblPr>
        <w:tblStyle w:val="a4"/>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BE24DE" w14:paraId="1DB250EA" w14:textId="77777777">
        <w:trPr>
          <w:trHeight w:val="440"/>
        </w:trPr>
        <w:tc>
          <w:tcPr>
            <w:tcW w:w="10076" w:type="dxa"/>
            <w:vAlign w:val="center"/>
          </w:tcPr>
          <w:p w14:paraId="04326DFE" w14:textId="77777777" w:rsidR="00BE24DE" w:rsidRDefault="00000000">
            <w:pPr>
              <w:rPr>
                <w:b/>
                <w:bCs/>
                <w:color w:val="767171"/>
                <w:sz w:val="24"/>
                <w:szCs w:val="24"/>
              </w:rPr>
            </w:pPr>
            <w:r>
              <w:rPr>
                <w:sz w:val="24"/>
                <w:szCs w:val="24"/>
              </w:rPr>
              <w:lastRenderedPageBreak/>
              <w:t>4. Después de reflexionar sobre el avance de tu Proyecto APT</w:t>
            </w:r>
          </w:p>
        </w:tc>
      </w:tr>
      <w:tr w:rsidR="00BE24DE" w14:paraId="02FE5B27" w14:textId="77777777">
        <w:trPr>
          <w:trHeight w:val="1639"/>
        </w:trPr>
        <w:tc>
          <w:tcPr>
            <w:tcW w:w="10076" w:type="dxa"/>
            <w:shd w:val="clear" w:color="auto" w:fill="DEEAF6"/>
            <w:vAlign w:val="center"/>
          </w:tcPr>
          <w:p w14:paraId="5CD6D7DB" w14:textId="77777777" w:rsidR="00BE24DE" w:rsidRDefault="00000000">
            <w:pPr>
              <w:jc w:val="both"/>
              <w:rPr>
                <w:color w:val="767171"/>
                <w:sz w:val="24"/>
                <w:szCs w:val="24"/>
              </w:rPr>
            </w:pPr>
            <w:r>
              <w:rPr>
                <w:sz w:val="24"/>
                <w:szCs w:val="24"/>
              </w:rPr>
              <w:t>¿Qué inquietudes te quedan sobre cómo proceder? ¿Qué pregunta te gustaría hacerle a tu docente o a tus pares?</w:t>
            </w:r>
          </w:p>
          <w:p w14:paraId="3923C4E6" w14:textId="77777777" w:rsidR="00BE24DE" w:rsidRDefault="00000000">
            <w:pPr>
              <w:spacing w:before="240" w:after="240"/>
              <w:jc w:val="both"/>
              <w:rPr>
                <w:b/>
                <w:bCs/>
                <w:color w:val="1F4E79"/>
              </w:rPr>
            </w:pPr>
            <w:r>
              <w:rPr>
                <w:b/>
                <w:bCs/>
                <w:color w:val="1F4E79"/>
              </w:rPr>
              <w:t>Una de mis principales inquietudes es saber hasta qué nivel debemos llegar con las pruebas de la aplicación antes de comenzar las pruebas de campo con los estudiantes. Me gustaría confirmar si se espera que todas las escenas y funcionalidades se encuentren completamente cerradas o si durante las pruebas de campo también se podrán identificar aspectos que posteriormente debamos ajustar.</w:t>
            </w:r>
          </w:p>
          <w:p w14:paraId="2C458B51" w14:textId="77777777" w:rsidR="00BE24DE" w:rsidRDefault="00000000">
            <w:pPr>
              <w:spacing w:before="240" w:after="240"/>
              <w:jc w:val="both"/>
              <w:rPr>
                <w:b/>
                <w:bCs/>
                <w:color w:val="1F4E79"/>
              </w:rPr>
            </w:pPr>
            <w:r>
              <w:rPr>
                <w:b/>
                <w:bCs/>
                <w:color w:val="1F4E79"/>
              </w:rPr>
              <w:t>También me gustaría consultar qué tipo de evidencia se considera más adecuada para demostrar las correcciones y pruebas realizadas en Unity, por ejemplo, si es suficiente con presentar capturas, videos y las builds generadas, o si sería recomendable complementar estas evidencias con un registro de incidencias y soluciones aplicadas.</w:t>
            </w:r>
          </w:p>
        </w:tc>
      </w:tr>
    </w:tbl>
    <w:p w14:paraId="72FB8789" w14:textId="77777777" w:rsidR="00BE24DE" w:rsidRDefault="00BE24DE">
      <w:pPr>
        <w:spacing w:after="0" w:line="360" w:lineRule="auto"/>
        <w:jc w:val="both"/>
        <w:rPr>
          <w:color w:val="595959"/>
          <w:sz w:val="24"/>
          <w:szCs w:val="24"/>
        </w:rPr>
      </w:pPr>
    </w:p>
    <w:p w14:paraId="368B7E98" w14:textId="77777777" w:rsidR="00BE24DE" w:rsidRDefault="00BE24DE">
      <w:pPr>
        <w:spacing w:after="0" w:line="360" w:lineRule="auto"/>
        <w:jc w:val="both"/>
        <w:rPr>
          <w:b/>
          <w:bCs/>
          <w:sz w:val="24"/>
          <w:szCs w:val="24"/>
        </w:rPr>
      </w:pPr>
    </w:p>
    <w:tbl>
      <w:tblPr>
        <w:tblStyle w:val="a5"/>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BE24DE" w14:paraId="1255BD6B" w14:textId="77777777">
        <w:trPr>
          <w:trHeight w:val="440"/>
        </w:trPr>
        <w:tc>
          <w:tcPr>
            <w:tcW w:w="10076" w:type="dxa"/>
            <w:vAlign w:val="center"/>
          </w:tcPr>
          <w:p w14:paraId="20846650" w14:textId="77777777" w:rsidR="00BE24DE" w:rsidRDefault="00000000">
            <w:pPr>
              <w:rPr>
                <w:b/>
                <w:bCs/>
                <w:color w:val="767171"/>
                <w:sz w:val="24"/>
                <w:szCs w:val="24"/>
              </w:rPr>
            </w:pPr>
            <w:r>
              <w:rPr>
                <w:sz w:val="24"/>
                <w:szCs w:val="24"/>
              </w:rPr>
              <w:t>5. A partir de esta instancia de monitoreo de su Proyecto APT</w:t>
            </w:r>
          </w:p>
        </w:tc>
      </w:tr>
      <w:tr w:rsidR="00BE24DE" w14:paraId="3AD784A5" w14:textId="77777777">
        <w:trPr>
          <w:trHeight w:val="1639"/>
        </w:trPr>
        <w:tc>
          <w:tcPr>
            <w:tcW w:w="10076" w:type="dxa"/>
            <w:shd w:val="clear" w:color="auto" w:fill="DEEAF6"/>
            <w:vAlign w:val="center"/>
          </w:tcPr>
          <w:p w14:paraId="7E5067BE" w14:textId="77777777" w:rsidR="00BE24DE" w:rsidRDefault="00000000">
            <w:pPr>
              <w:jc w:val="both"/>
              <w:rPr>
                <w:color w:val="767171"/>
                <w:sz w:val="24"/>
                <w:szCs w:val="24"/>
              </w:rPr>
            </w:pPr>
            <w:r>
              <w:rPr>
                <w:sz w:val="24"/>
                <w:szCs w:val="24"/>
              </w:rPr>
              <w:t>¿Consideran que las actividades deben ser redistribuidas entre los miembros del grupo? ¿Hay nuevas actividades que deban ser asignadas a algún miembro del grupo?</w:t>
            </w:r>
          </w:p>
          <w:p w14:paraId="6DA8D4DD" w14:textId="77777777" w:rsidR="00BE24DE" w:rsidRDefault="00000000">
            <w:pPr>
              <w:pBdr>
                <w:top w:val="nil"/>
                <w:left w:val="nil"/>
                <w:bottom w:val="nil"/>
                <w:right w:val="nil"/>
                <w:between w:val="nil"/>
              </w:pBdr>
              <w:spacing w:before="240" w:after="240"/>
              <w:jc w:val="both"/>
              <w:rPr>
                <w:b/>
                <w:bCs/>
                <w:color w:val="1F4E79"/>
              </w:rPr>
            </w:pPr>
            <w:r>
              <w:rPr>
                <w:b/>
                <w:bCs/>
                <w:color w:val="1F4E79"/>
              </w:rPr>
              <w:t xml:space="preserve">Consideramos que la distribución actual de las actividades sigue siendo adecuada, ya que cada integrante posee responsabilidades asociadas a sus conocimientos y fortalezas. La organización en áreas de documentación y gestión de assets, desarrollo en Unity e integración de API y servicios en la nube nos ha permitido trabajar de manera paralela sin duplicar esfuerzos. </w:t>
            </w:r>
          </w:p>
          <w:p w14:paraId="00FB1168" w14:textId="77777777" w:rsidR="00BE24DE" w:rsidRDefault="00000000">
            <w:pPr>
              <w:pBdr>
                <w:top w:val="nil"/>
                <w:left w:val="nil"/>
                <w:bottom w:val="nil"/>
                <w:right w:val="nil"/>
                <w:between w:val="nil"/>
              </w:pBdr>
              <w:spacing w:before="240" w:after="240"/>
              <w:jc w:val="both"/>
              <w:rPr>
                <w:b/>
                <w:bCs/>
                <w:color w:val="1F4E79"/>
              </w:rPr>
            </w:pPr>
            <w:r>
              <w:rPr>
                <w:b/>
                <w:bCs/>
                <w:color w:val="1F4E79"/>
              </w:rPr>
              <w:t xml:space="preserve">Por el momento no consideramos necesaria una redistribución importante de las tareas. Sin embargo, sí pueden aparecer nuevas actividades asociadas a las pruebas de campo, la preparación de evidencias y los ajustes que surjan a partir de los resultados obtenidos. Estas actividades deberán coordinarse entre las tres integrantes según el área a la que correspondan. </w:t>
            </w:r>
          </w:p>
        </w:tc>
      </w:tr>
    </w:tbl>
    <w:p w14:paraId="79087AD1" w14:textId="77777777" w:rsidR="00BE24DE" w:rsidRDefault="00BE24DE">
      <w:pPr>
        <w:spacing w:after="0" w:line="360" w:lineRule="auto"/>
        <w:jc w:val="both"/>
        <w:rPr>
          <w:color w:val="595959"/>
          <w:sz w:val="24"/>
          <w:szCs w:val="24"/>
        </w:rPr>
      </w:pPr>
    </w:p>
    <w:p w14:paraId="555C972A" w14:textId="77777777" w:rsidR="00BE24DE" w:rsidRDefault="00BE24DE">
      <w:pPr>
        <w:spacing w:after="0" w:line="360" w:lineRule="auto"/>
        <w:jc w:val="both"/>
        <w:rPr>
          <w:b/>
          <w:bCs/>
          <w:sz w:val="24"/>
          <w:szCs w:val="24"/>
        </w:rPr>
      </w:pPr>
    </w:p>
    <w:p w14:paraId="5C200E2F" w14:textId="77777777" w:rsidR="00BE24DE" w:rsidRDefault="00BE24DE">
      <w:pPr>
        <w:spacing w:after="0" w:line="360" w:lineRule="auto"/>
        <w:jc w:val="both"/>
        <w:rPr>
          <w:b/>
          <w:bCs/>
          <w:sz w:val="24"/>
          <w:szCs w:val="24"/>
        </w:rPr>
      </w:pPr>
    </w:p>
    <w:p w14:paraId="54CCF871" w14:textId="77777777" w:rsidR="00BE24DE" w:rsidRDefault="00BE24DE">
      <w:pPr>
        <w:spacing w:after="0" w:line="360" w:lineRule="auto"/>
        <w:jc w:val="both"/>
        <w:rPr>
          <w:b/>
          <w:bCs/>
          <w:sz w:val="24"/>
          <w:szCs w:val="24"/>
        </w:rPr>
      </w:pPr>
    </w:p>
    <w:p w14:paraId="5663D8F2" w14:textId="77777777" w:rsidR="00BE24DE" w:rsidRDefault="00BE24DE">
      <w:pPr>
        <w:spacing w:after="0" w:line="360" w:lineRule="auto"/>
        <w:jc w:val="both"/>
        <w:rPr>
          <w:b/>
          <w:bCs/>
          <w:sz w:val="24"/>
          <w:szCs w:val="24"/>
        </w:rPr>
      </w:pPr>
    </w:p>
    <w:p w14:paraId="4F86AA35" w14:textId="77777777" w:rsidR="00BE24DE" w:rsidRDefault="00BE24DE">
      <w:pPr>
        <w:spacing w:after="0" w:line="360" w:lineRule="auto"/>
        <w:jc w:val="both"/>
        <w:rPr>
          <w:b/>
          <w:bCs/>
          <w:sz w:val="24"/>
          <w:szCs w:val="24"/>
        </w:rPr>
      </w:pPr>
    </w:p>
    <w:p w14:paraId="7C3C9B7A" w14:textId="77777777" w:rsidR="00BE24DE" w:rsidRDefault="00BE24DE">
      <w:pPr>
        <w:spacing w:after="0" w:line="360" w:lineRule="auto"/>
        <w:jc w:val="both"/>
        <w:rPr>
          <w:b/>
          <w:bCs/>
          <w:sz w:val="24"/>
          <w:szCs w:val="24"/>
        </w:rPr>
      </w:pPr>
    </w:p>
    <w:p w14:paraId="3C258A90" w14:textId="77777777" w:rsidR="00BE24DE" w:rsidRDefault="00BE24DE">
      <w:pPr>
        <w:spacing w:after="0" w:line="360" w:lineRule="auto"/>
        <w:jc w:val="both"/>
        <w:rPr>
          <w:b/>
          <w:bCs/>
          <w:sz w:val="24"/>
          <w:szCs w:val="24"/>
        </w:rPr>
      </w:pPr>
    </w:p>
    <w:p w14:paraId="074177E1" w14:textId="77777777" w:rsidR="00BE24DE" w:rsidRDefault="00BE24DE">
      <w:pPr>
        <w:spacing w:after="0" w:line="360" w:lineRule="auto"/>
        <w:jc w:val="both"/>
        <w:rPr>
          <w:b/>
          <w:bCs/>
          <w:sz w:val="24"/>
          <w:szCs w:val="24"/>
        </w:rPr>
      </w:pPr>
    </w:p>
    <w:tbl>
      <w:tblPr>
        <w:tblStyle w:val="a6"/>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BE24DE" w14:paraId="2EB681EC" w14:textId="77777777">
        <w:trPr>
          <w:trHeight w:val="440"/>
        </w:trPr>
        <w:tc>
          <w:tcPr>
            <w:tcW w:w="10076" w:type="dxa"/>
            <w:vAlign w:val="center"/>
          </w:tcPr>
          <w:p w14:paraId="75A0A3BD" w14:textId="77777777" w:rsidR="00BE24DE" w:rsidRDefault="00000000">
            <w:pPr>
              <w:rPr>
                <w:b/>
                <w:bCs/>
                <w:color w:val="767171"/>
                <w:sz w:val="24"/>
                <w:szCs w:val="24"/>
              </w:rPr>
            </w:pPr>
            <w:bookmarkStart w:id="0" w:name="_heading=h.c522cnplk7uq" w:colFirst="0" w:colLast="0"/>
            <w:bookmarkEnd w:id="0"/>
            <w:r>
              <w:rPr>
                <w:sz w:val="24"/>
                <w:szCs w:val="24"/>
              </w:rPr>
              <w:lastRenderedPageBreak/>
              <w:t>6. APT  grupal</w:t>
            </w:r>
          </w:p>
        </w:tc>
      </w:tr>
      <w:tr w:rsidR="00BE24DE" w14:paraId="1949C15D" w14:textId="77777777">
        <w:trPr>
          <w:trHeight w:val="1639"/>
        </w:trPr>
        <w:tc>
          <w:tcPr>
            <w:tcW w:w="10076" w:type="dxa"/>
            <w:shd w:val="clear" w:color="auto" w:fill="DEEAF6"/>
            <w:vAlign w:val="center"/>
          </w:tcPr>
          <w:p w14:paraId="2AA302BE" w14:textId="77777777" w:rsidR="00BE24DE" w:rsidRDefault="00000000">
            <w:pPr>
              <w:jc w:val="both"/>
              <w:rPr>
                <w:color w:val="767171"/>
                <w:sz w:val="24"/>
                <w:szCs w:val="24"/>
              </w:rPr>
            </w:pPr>
            <w:r>
              <w:rPr>
                <w:sz w:val="24"/>
                <w:szCs w:val="24"/>
              </w:rPr>
              <w:t>¿Cómo evalúan el trabajo en grupo? ¿Qué aspectos positivos destacan? ¿Qué aspectos podrían mejorar?</w:t>
            </w:r>
          </w:p>
          <w:p w14:paraId="4AACFBDA" w14:textId="77777777" w:rsidR="00BE24DE" w:rsidRDefault="00000000">
            <w:pPr>
              <w:spacing w:before="240" w:after="240"/>
              <w:jc w:val="both"/>
              <w:rPr>
                <w:color w:val="767171"/>
                <w:sz w:val="24"/>
                <w:szCs w:val="24"/>
              </w:rPr>
            </w:pPr>
            <w:r>
              <w:rPr>
                <w:b/>
                <w:bCs/>
                <w:color w:val="1F4E79"/>
              </w:rPr>
              <w:t>Evaluamos positivamente el trabajo del equipo. Consideramos que uno de nuestros principales puntos fuertes es la buena comunicación y la disposición de las tres integrantes para ayudarnos cuando aparece alguna dificultad. Además, tener roles definidos nos permite organizarnos mejor y avanzar en distintas áreas del proyecto al mismo tiempo.</w:t>
            </w:r>
          </w:p>
          <w:p w14:paraId="6946C950" w14:textId="77777777" w:rsidR="00BE24DE" w:rsidRDefault="00000000">
            <w:pPr>
              <w:pBdr>
                <w:top w:val="nil"/>
                <w:left w:val="nil"/>
                <w:bottom w:val="nil"/>
                <w:right w:val="nil"/>
                <w:between w:val="nil"/>
              </w:pBdr>
              <w:spacing w:before="240" w:after="240"/>
              <w:jc w:val="both"/>
              <w:rPr>
                <w:b/>
                <w:bCs/>
                <w:color w:val="1F4E79"/>
              </w:rPr>
            </w:pPr>
            <w:r>
              <w:rPr>
                <w:b/>
                <w:bCs/>
                <w:color w:val="1F4E79"/>
              </w:rPr>
              <w:t xml:space="preserve">También destacamos que hemos podido recibir correcciones y realizar cambios en conjunto sin que esto genere problemas dentro del equipo. El uso de GitHub y del tablero Kanban también nos ha ayudado a mantener un mayor orden sobre las actividades y responsabilidades de cada integrante. </w:t>
            </w:r>
          </w:p>
          <w:p w14:paraId="5BA5EA36" w14:textId="77777777" w:rsidR="00BE24DE" w:rsidRDefault="00000000">
            <w:pPr>
              <w:pBdr>
                <w:top w:val="nil"/>
                <w:left w:val="nil"/>
                <w:bottom w:val="nil"/>
                <w:right w:val="nil"/>
                <w:between w:val="nil"/>
              </w:pBdr>
              <w:spacing w:before="240" w:after="240"/>
              <w:jc w:val="both"/>
              <w:rPr>
                <w:color w:val="767171"/>
                <w:sz w:val="24"/>
                <w:szCs w:val="24"/>
              </w:rPr>
            </w:pPr>
            <w:r>
              <w:rPr>
                <w:b/>
                <w:bCs/>
                <w:color w:val="1F4E79"/>
              </w:rPr>
              <w:t xml:space="preserve">Como aspecto a mejorar, consideramos que podríamos establecer reuniones de seguimiento con mayor frecuencia y dejar un registro más constante de los acuerdos y avances. De esta manera podríamos identificar posibles atrasos o dificultades con anticipación y mantener una visión compartida del estado general del proyecto. </w:t>
            </w:r>
          </w:p>
          <w:p w14:paraId="071705E4" w14:textId="77777777" w:rsidR="00BE24DE" w:rsidRDefault="00BE24DE">
            <w:pPr>
              <w:jc w:val="both"/>
              <w:rPr>
                <w:b/>
                <w:bCs/>
                <w:color w:val="1F4E79"/>
              </w:rPr>
            </w:pPr>
          </w:p>
        </w:tc>
      </w:tr>
    </w:tbl>
    <w:p w14:paraId="3D8BD5D7" w14:textId="77777777" w:rsidR="00BE24DE" w:rsidRDefault="00BE24DE">
      <w:pPr>
        <w:spacing w:after="0" w:line="360" w:lineRule="auto"/>
        <w:jc w:val="both"/>
        <w:rPr>
          <w:color w:val="595959"/>
          <w:sz w:val="24"/>
          <w:szCs w:val="24"/>
        </w:rPr>
      </w:pPr>
    </w:p>
    <w:p w14:paraId="389776C4" w14:textId="77777777" w:rsidR="00BE24DE" w:rsidRDefault="00BE24DE">
      <w:pPr>
        <w:spacing w:after="0" w:line="360" w:lineRule="auto"/>
        <w:jc w:val="both"/>
        <w:rPr>
          <w:b/>
          <w:bCs/>
          <w:sz w:val="24"/>
          <w:szCs w:val="24"/>
        </w:rPr>
      </w:pPr>
    </w:p>
    <w:sectPr w:rsidR="00BE24DE">
      <w:headerReference w:type="default" r:id="rId8"/>
      <w:footerReference w:type="default" r:id="rId9"/>
      <w:headerReference w:type="first" r:id="rId10"/>
      <w:pgSz w:w="12240" w:h="15840"/>
      <w:pgMar w:top="1440" w:right="1077" w:bottom="1134" w:left="1077" w:header="567" w:footer="465"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DA552" w14:textId="77777777" w:rsidR="002F4C3C" w:rsidRDefault="002F4C3C">
      <w:pPr>
        <w:spacing w:after="0" w:line="240" w:lineRule="auto"/>
      </w:pPr>
      <w:r>
        <w:separator/>
      </w:r>
    </w:p>
  </w:endnote>
  <w:endnote w:type="continuationSeparator" w:id="0">
    <w:p w14:paraId="3D96D3B4" w14:textId="77777777" w:rsidR="002F4C3C" w:rsidRDefault="002F4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2306D90-77F6-417A-8514-EB7DF9344C36}"/>
    <w:embedBold r:id="rId2" w:fontKey="{B353FBC2-EF10-4B48-85A5-F0B321603905}"/>
    <w:embedBoldItalic r:id="rId3" w:fontKey="{7025B1E8-1BD2-453A-8402-CBFC20ACCC1E}"/>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98EB77B3-D510-4CC8-9305-13E90BBBFAE9}"/>
    <w:embedItalic r:id="rId5" w:fontKey="{ED3F3A5A-63D3-40FB-AAD9-11170E362C58}"/>
  </w:font>
  <w:font w:name="Segoe UI">
    <w:panose1 w:val="00000000000000000000"/>
    <w:charset w:val="00"/>
    <w:family w:val="roman"/>
    <w:notTrueType/>
    <w:pitch w:val="default"/>
    <w:embedRegular r:id="rId6" w:fontKey="{A1298FA6-E6C8-4BC3-8779-4CADCA65960B}"/>
  </w:font>
  <w:font w:name="Century Gothic">
    <w:panose1 w:val="020B0502020202020204"/>
    <w:charset w:val="00"/>
    <w:family w:val="swiss"/>
    <w:pitch w:val="variable"/>
    <w:sig w:usb0="00000287" w:usb1="00000000" w:usb2="00000000" w:usb3="00000000" w:csb0="0000009F" w:csb1="00000000"/>
    <w:embedRegular r:id="rId7" w:fontKey="{2081D93B-0BB4-4DAD-A038-A152C6BEF24A}"/>
    <w:embedBold r:id="rId8" w:fontKey="{BC46571B-7EE9-433A-ABF2-861B191197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25CF0" w14:textId="77777777" w:rsidR="00BE24DE" w:rsidRDefault="00000000">
    <w:pPr>
      <w:pBdr>
        <w:top w:val="nil"/>
        <w:left w:val="nil"/>
        <w:bottom w:val="nil"/>
        <w:right w:val="nil"/>
        <w:between w:val="nil"/>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51658240" behindDoc="0" locked="0" layoutInCell="1" hidden="0" allowOverlap="1" wp14:anchorId="1555E41E" wp14:editId="1B1D0720">
              <wp:simplePos x="0" y="0"/>
              <wp:positionH relativeFrom="column">
                <wp:posOffset>-683894</wp:posOffset>
              </wp:positionH>
              <wp:positionV relativeFrom="paragraph">
                <wp:posOffset>0</wp:posOffset>
              </wp:positionV>
              <wp:extent cx="7753350" cy="190500"/>
              <wp:effectExtent l="0" t="0" r="0" b="0"/>
              <wp:wrapNone/>
              <wp:docPr id="17579" name="Group 17579"/>
              <wp:cNvGraphicFramePr/>
              <a:graphic xmlns:a="http://schemas.openxmlformats.org/drawingml/2006/main">
                <a:graphicData uri="http://schemas.microsoft.com/office/word/2010/wordprocessingGroup">
                  <wpg:wgp>
                    <wpg:cNvGrpSpPr/>
                    <wpg:grpSpPr>
                      <a:xfrm>
                        <a:off x="0" y="0"/>
                        <a:ext cx="7753350" cy="190500"/>
                        <a:chOff x="1469325" y="3679975"/>
                        <a:chExt cx="7753375" cy="195275"/>
                      </a:xfrm>
                    </wpg:grpSpPr>
                    <wpg:grpSp>
                      <wpg:cNvPr id="18121176" name="Group 18121176"/>
                      <wpg:cNvGrpSpPr/>
                      <wpg:grpSpPr>
                        <a:xfrm>
                          <a:off x="1469325" y="3684750"/>
                          <a:ext cx="7753350" cy="190500"/>
                          <a:chOff x="0" y="14970"/>
                          <a:chExt cx="12255" cy="300"/>
                        </a:xfrm>
                      </wpg:grpSpPr>
                      <wps:wsp>
                        <wps:cNvPr id="1574736830" name="Rectangle 1574736830"/>
                        <wps:cNvSpPr/>
                        <wps:spPr>
                          <a:xfrm>
                            <a:off x="0" y="14970"/>
                            <a:ext cx="12250" cy="300"/>
                          </a:xfrm>
                          <a:prstGeom prst="rect">
                            <a:avLst/>
                          </a:prstGeom>
                          <a:noFill/>
                          <a:ln>
                            <a:noFill/>
                          </a:ln>
                        </wps:spPr>
                        <wps:txbx>
                          <w:txbxContent>
                            <w:p w14:paraId="7BC51ECE" w14:textId="77777777" w:rsidR="00BE24DE" w:rsidRDefault="00BE24DE">
                              <w:pPr>
                                <w:spacing w:after="0" w:line="240" w:lineRule="auto"/>
                                <w:textDirection w:val="btLr"/>
                              </w:pPr>
                            </w:p>
                          </w:txbxContent>
                        </wps:txbx>
                        <wps:bodyPr spcFirstLastPara="1" wrap="square" lIns="91425" tIns="91425" rIns="91425" bIns="91425" anchor="ctr" anchorCtr="0">
                          <a:noAutofit/>
                        </wps:bodyPr>
                      </wps:wsp>
                      <wps:wsp>
                        <wps:cNvPr id="185795866" name="Rectangle 185795866"/>
                        <wps:cNvSpPr/>
                        <wps:spPr>
                          <a:xfrm>
                            <a:off x="10803" y="14982"/>
                            <a:ext cx="659" cy="288"/>
                          </a:xfrm>
                          <a:prstGeom prst="rect">
                            <a:avLst/>
                          </a:prstGeom>
                          <a:noFill/>
                          <a:ln>
                            <a:noFill/>
                          </a:ln>
                        </wps:spPr>
                        <wps:txbx>
                          <w:txbxContent>
                            <w:p w14:paraId="1336CB7D" w14:textId="77777777" w:rsidR="00BE24DE" w:rsidRDefault="00000000">
                              <w:pPr>
                                <w:spacing w:line="258" w:lineRule="auto"/>
                                <w:jc w:val="center"/>
                                <w:textDirection w:val="btLr"/>
                              </w:pPr>
                              <w:r>
                                <w:rPr>
                                  <w:color w:val="8C8C8C"/>
                                </w:rPr>
                                <w:t>0</w:t>
                              </w:r>
                            </w:p>
                          </w:txbxContent>
                        </wps:txbx>
                        <wps:bodyPr spcFirstLastPara="1" wrap="square" lIns="0" tIns="0" rIns="0" bIns="0" anchor="t" anchorCtr="0">
                          <a:noAutofit/>
                        </wps:bodyPr>
                      </wps:wsp>
                      <wpg:grpSp>
                        <wpg:cNvPr id="2091891869" name="Group 2091891869"/>
                        <wpg:cNvGrpSpPr/>
                        <wpg:grpSpPr>
                          <a:xfrm flipH="1">
                            <a:off x="0" y="14970"/>
                            <a:ext cx="12255" cy="230"/>
                            <a:chOff x="-8" y="14978"/>
                            <a:chExt cx="12255" cy="230"/>
                          </a:xfrm>
                        </wpg:grpSpPr>
                        <wps:wsp>
                          <wps:cNvPr id="1287556930" name="Connector: Elbow 1287556930"/>
                          <wps:cNvCnPr/>
                          <wps:spPr>
                            <a:xfrm rot="10800000" flipH="1">
                              <a:off x="-8" y="14978"/>
                              <a:ext cx="1260" cy="230"/>
                            </a:xfrm>
                            <a:prstGeom prst="bentConnector3">
                              <a:avLst>
                                <a:gd name="adj1" fmla="val 923254"/>
                              </a:avLst>
                            </a:prstGeom>
                            <a:noFill/>
                            <a:ln w="9525" cap="flat" cmpd="sng">
                              <a:solidFill>
                                <a:srgbClr val="A5A5A5"/>
                              </a:solidFill>
                              <a:prstDash val="solid"/>
                              <a:miter lim="8000"/>
                              <a:headEnd type="none" w="med" len="med"/>
                              <a:tailEnd type="none" w="med" len="med"/>
                            </a:ln>
                          </wps:spPr>
                          <wps:bodyPr/>
                        </wps:wsp>
                        <wps:wsp>
                          <wps:cNvPr id="1544487426" name="Connector: Elbow 1544487426"/>
                          <wps:cNvCnPr/>
                          <wps:spPr>
                            <a:xfrm rot="10800000">
                              <a:off x="1252" y="14978"/>
                              <a:ext cx="10995" cy="230"/>
                            </a:xfrm>
                            <a:prstGeom prst="bentConnector3">
                              <a:avLst>
                                <a:gd name="adj1" fmla="val 14609"/>
                              </a:avLst>
                            </a:prstGeom>
                            <a:noFill/>
                            <a:ln w="9525" cap="flat" cmpd="sng">
                              <a:solidFill>
                                <a:srgbClr val="A5A5A5"/>
                              </a:solidFill>
                              <a:prstDash val="solid"/>
                              <a:miter lim="8000"/>
                              <a:headEnd type="none" w="med" len="med"/>
                              <a:tailEnd type="none" w="med" len="med"/>
                            </a:ln>
                          </wps:spPr>
                          <wps:bodyPr/>
                        </wps:wsp>
                      </wpg:grpSp>
                    </wpg:grpSp>
                  </wpg:wgp>
                </a:graphicData>
              </a:graphic>
            </wp:anchor>
          </w:drawing>
        </mc:Choice>
        <mc:Fallback>
          <w:pict>
            <v:group w14:anchorId="1555E41E" id="Group 17579" o:spid="_x0000_s1026" style="position:absolute;margin-left:-53.85pt;margin-top:0;width:610.5pt;height:15pt;z-index:251658240" coordorigin="14693,36799" coordsize="77533,1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">
              <v:group id="Group 18121176" o:spid="_x0000_s1027" style="position:absolute;left:14693;top:36847;width:77533;height:1905" coordorigin=",14970" coordsize="1225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">
                <v:rect id="Rectangle 1574736830" o:spid="_x0000_s1028" style="position:absolute;top:14970;width:12250;height:3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" filled="f" stroked="f">
                  <v:textbox inset="2.53958mm,2.53958mm,2.53958mm,2.53958mm">
                    <w:txbxContent>
                      <w:p w14:paraId="7BC51ECE" w14:textId="77777777" w:rsidR="00BE24DE" w:rsidRDefault="00BE24DE">
                        <w:pPr>
                          <w:spacing w:after="0" w:line="240" w:lineRule="auto"/>
                          <w:textDirection w:val="btLr"/>
                        </w:pPr>
                      </w:p>
                    </w:txbxContent>
                  </v:textbox>
                </v:rect>
                <v:rect id="Rectangle 185795866" o:spid="_x0000_s1029"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" filled="f" stroked="f">
                  <v:textbox inset="0,0,0,0">
                    <w:txbxContent>
                      <w:p w14:paraId="1336CB7D" w14:textId="77777777" w:rsidR="00BE24DE" w:rsidRDefault="00000000">
                        <w:pPr>
                          <w:spacing w:line="258" w:lineRule="auto"/>
                          <w:jc w:val="center"/>
                          <w:textDirection w:val="btLr"/>
                        </w:pPr>
                        <w:r>
                          <w:rPr>
                            <w:color w:val="8C8C8C"/>
                          </w:rPr>
                          <w:t>0</w:t>
                        </w:r>
                      </w:p>
                    </w:txbxContent>
                  </v:textbox>
                </v:rect>
                <v:group id="Group 2091891869" o:spid="_x0000_s1030"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287556930" o:spid="_x0000_s1031" type="#_x0000_t34" style="position:absolute;left:-8;top:14978;width:1260;height:230;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" adj="199423" strokecolor="#a5a5a5">
                    <v:stroke miterlimit="5243f"/>
                  </v:shape>
                  <v:shape id="Connector: Elbow 1544487426" o:spid="_x0000_s1032"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" adj="3156" strokecolor="#a5a5a5">
                    <v:stroke miterlimit="5243f"/>
                  </v:shape>
                </v:group>
              </v:group>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635C8" w14:textId="77777777" w:rsidR="002F4C3C" w:rsidRDefault="002F4C3C">
      <w:pPr>
        <w:spacing w:after="0" w:line="240" w:lineRule="auto"/>
      </w:pPr>
      <w:r>
        <w:separator/>
      </w:r>
    </w:p>
  </w:footnote>
  <w:footnote w:type="continuationSeparator" w:id="0">
    <w:p w14:paraId="2D23CC3F" w14:textId="77777777" w:rsidR="002F4C3C" w:rsidRDefault="002F4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B04C2" w14:textId="77777777" w:rsidR="00BE24DE" w:rsidRDefault="00BE24DE">
    <w:pPr>
      <w:widowControl w:val="0"/>
      <w:pBdr>
        <w:top w:val="nil"/>
        <w:left w:val="nil"/>
        <w:bottom w:val="nil"/>
        <w:right w:val="nil"/>
        <w:between w:val="nil"/>
      </w:pBdr>
      <w:spacing w:after="0" w:line="276" w:lineRule="auto"/>
      <w:rPr>
        <w:b/>
        <w:bCs/>
        <w:sz w:val="24"/>
        <w:szCs w:val="24"/>
      </w:rPr>
    </w:pPr>
  </w:p>
  <w:tbl>
    <w:tblPr>
      <w:tblStyle w:val="a7"/>
      <w:tblW w:w="992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BE24DE" w14:paraId="36D9C8A4" w14:textId="77777777">
      <w:trPr>
        <w:trHeight w:val="697"/>
      </w:trPr>
      <w:tc>
        <w:tcPr>
          <w:tcW w:w="5707" w:type="dxa"/>
          <w:tcBorders>
            <w:top w:val="nil"/>
            <w:left w:val="nil"/>
            <w:bottom w:val="nil"/>
            <w:right w:val="nil"/>
          </w:tcBorders>
        </w:tcPr>
        <w:p w14:paraId="27E25C6C" w14:textId="77777777" w:rsidR="00BE24DE" w:rsidRDefault="00000000">
          <w:pPr>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Diario de Reflexión</w:t>
          </w:r>
        </w:p>
        <w:p w14:paraId="32005BD3" w14:textId="77777777" w:rsidR="00BE24DE" w:rsidRDefault="00000000">
          <w:pPr>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p w14:paraId="52CF7728" w14:textId="77777777" w:rsidR="00BE24DE" w:rsidRDefault="00BE24DE">
          <w:pPr>
            <w:rPr>
              <w:rFonts w:ascii="Century Gothic" w:eastAsia="Century Gothic" w:hAnsi="Century Gothic" w:cs="Century Gothic"/>
              <w:sz w:val="2"/>
              <w:szCs w:val="2"/>
            </w:rPr>
          </w:pPr>
        </w:p>
      </w:tc>
      <w:tc>
        <w:tcPr>
          <w:tcW w:w="4216" w:type="dxa"/>
          <w:tcBorders>
            <w:top w:val="nil"/>
            <w:left w:val="nil"/>
            <w:bottom w:val="nil"/>
            <w:right w:val="nil"/>
          </w:tcBorders>
        </w:tcPr>
        <w:p w14:paraId="7C1B1AA3" w14:textId="77777777" w:rsidR="00BE24DE" w:rsidRDefault="00000000">
          <w:pPr>
            <w:jc w:val="right"/>
            <w:rPr>
              <w:rFonts w:ascii="Century Gothic" w:eastAsia="Century Gothic" w:hAnsi="Century Gothic" w:cs="Century Gothic"/>
              <w:b/>
              <w:bCs/>
              <w:sz w:val="30"/>
              <w:szCs w:val="30"/>
            </w:rPr>
          </w:pPr>
          <w:r>
            <w:rPr>
              <w:noProof/>
            </w:rPr>
            <w:drawing>
              <wp:inline distT="0" distB="0" distL="0" distR="0" wp14:anchorId="3FEAA50A" wp14:editId="27CA4215">
                <wp:extent cx="1996440" cy="428625"/>
                <wp:effectExtent l="0" t="0" r="0" b="0"/>
                <wp:docPr id="1758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BF304EE" w14:textId="77777777" w:rsidR="00BE24DE" w:rsidRDefault="00BE24DE">
    <w:pPr>
      <w:pBdr>
        <w:top w:val="nil"/>
        <w:left w:val="nil"/>
        <w:bottom w:val="nil"/>
        <w:right w:val="nil"/>
        <w:between w:val="nil"/>
      </w:pBdr>
      <w:tabs>
        <w:tab w:val="center" w:pos="4419"/>
        <w:tab w:val="right" w:pos="8838"/>
        <w:tab w:val="left" w:pos="8122"/>
      </w:tabs>
      <w:spacing w:after="0" w:line="240" w:lineRule="auto"/>
      <w:rPr>
        <w:color w:val="1F4E79"/>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DC2E0" w14:textId="77777777" w:rsidR="00BE24DE" w:rsidRDefault="00BE24DE">
    <w:pPr>
      <w:widowControl w:val="0"/>
      <w:pBdr>
        <w:top w:val="nil"/>
        <w:left w:val="nil"/>
        <w:bottom w:val="nil"/>
        <w:right w:val="nil"/>
        <w:between w:val="nil"/>
      </w:pBdr>
      <w:spacing w:after="0" w:line="276" w:lineRule="auto"/>
      <w:rPr>
        <w:color w:val="1F4E79"/>
      </w:rPr>
    </w:pPr>
  </w:p>
  <w:tbl>
    <w:tblPr>
      <w:tblStyle w:val="a8"/>
      <w:tblW w:w="100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6"/>
      <w:gridCol w:w="5918"/>
      <w:gridCol w:w="3382"/>
    </w:tblGrid>
    <w:tr w:rsidR="00BE24DE" w14:paraId="4F5E7944" w14:textId="77777777">
      <w:trPr>
        <w:trHeight w:val="1091"/>
      </w:trPr>
      <w:tc>
        <w:tcPr>
          <w:tcW w:w="786" w:type="dxa"/>
          <w:tcBorders>
            <w:top w:val="nil"/>
            <w:left w:val="nil"/>
            <w:bottom w:val="nil"/>
            <w:right w:val="nil"/>
          </w:tcBorders>
        </w:tcPr>
        <w:p w14:paraId="02F9DDA6" w14:textId="77777777" w:rsidR="00BE24DE" w:rsidRDefault="00000000">
          <w:pPr>
            <w:rPr>
              <w:rFonts w:ascii="Century Gothic" w:eastAsia="Century Gothic" w:hAnsi="Century Gothic" w:cs="Century Gothic"/>
              <w:b/>
              <w:bCs/>
              <w:sz w:val="30"/>
              <w:szCs w:val="30"/>
            </w:rPr>
          </w:pPr>
          <w:r>
            <w:rPr>
              <w:rFonts w:ascii="Century Gothic" w:eastAsia="Century Gothic" w:hAnsi="Century Gothic" w:cs="Century Gothic"/>
              <w:b/>
              <w:bCs/>
              <w:noProof/>
              <w:sz w:val="30"/>
              <w:szCs w:val="30"/>
            </w:rPr>
            <w:drawing>
              <wp:inline distT="0" distB="0" distL="0" distR="0" wp14:anchorId="43A72141" wp14:editId="7DB39127">
                <wp:extent cx="361950" cy="581025"/>
                <wp:effectExtent l="0" t="0" r="0" b="0"/>
                <wp:docPr id="1758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361950" cy="581025"/>
                        </a:xfrm>
                        <a:prstGeom prst="rect">
                          <a:avLst/>
                        </a:prstGeom>
                        <a:ln/>
                      </pic:spPr>
                    </pic:pic>
                  </a:graphicData>
                </a:graphic>
              </wp:inline>
            </w:drawing>
          </w:r>
        </w:p>
      </w:tc>
      <w:tc>
        <w:tcPr>
          <w:tcW w:w="5918" w:type="dxa"/>
          <w:tcBorders>
            <w:top w:val="nil"/>
            <w:left w:val="nil"/>
            <w:bottom w:val="nil"/>
            <w:right w:val="nil"/>
          </w:tcBorders>
        </w:tcPr>
        <w:p w14:paraId="46B8EDB7" w14:textId="77777777" w:rsidR="00BE24DE" w:rsidRDefault="00000000">
          <w:pPr>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PTR7862</w:t>
          </w:r>
        </w:p>
        <w:p w14:paraId="3F84591A" w14:textId="77777777" w:rsidR="00BE24DE" w:rsidRDefault="00000000">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535B2032" w14:textId="77777777" w:rsidR="00BE24DE" w:rsidRDefault="00000000">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Diario de Reflexión – Fase 2</w:t>
          </w:r>
        </w:p>
        <w:p w14:paraId="69EF11A0" w14:textId="77777777" w:rsidR="00BE24DE" w:rsidRDefault="00BE24DE">
          <w:pPr>
            <w:rPr>
              <w:rFonts w:ascii="Century Gothic" w:eastAsia="Century Gothic" w:hAnsi="Century Gothic" w:cs="Century Gothic"/>
              <w:sz w:val="2"/>
              <w:szCs w:val="2"/>
            </w:rPr>
          </w:pPr>
        </w:p>
      </w:tc>
      <w:tc>
        <w:tcPr>
          <w:tcW w:w="3382" w:type="dxa"/>
          <w:tcBorders>
            <w:top w:val="nil"/>
            <w:left w:val="nil"/>
            <w:bottom w:val="nil"/>
            <w:right w:val="nil"/>
          </w:tcBorders>
        </w:tcPr>
        <w:p w14:paraId="138423CF" w14:textId="77777777" w:rsidR="00BE24DE" w:rsidRDefault="00000000">
          <w:pPr>
            <w:jc w:val="right"/>
            <w:rPr>
              <w:rFonts w:ascii="Century Gothic" w:eastAsia="Century Gothic" w:hAnsi="Century Gothic" w:cs="Century Gothic"/>
              <w:b/>
              <w:bCs/>
              <w:sz w:val="30"/>
              <w:szCs w:val="30"/>
            </w:rPr>
          </w:pPr>
          <w:r>
            <w:rPr>
              <w:rFonts w:ascii="Century Gothic" w:eastAsia="Century Gothic" w:hAnsi="Century Gothic" w:cs="Century Gothic"/>
              <w:b/>
              <w:bCs/>
              <w:noProof/>
              <w:sz w:val="30"/>
              <w:szCs w:val="30"/>
            </w:rPr>
            <w:drawing>
              <wp:inline distT="0" distB="0" distL="0" distR="0" wp14:anchorId="6CD47D80" wp14:editId="2EDF8CEA">
                <wp:extent cx="1895475" cy="466725"/>
                <wp:effectExtent l="0" t="0" r="0" b="0"/>
                <wp:docPr id="1758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895475" cy="466725"/>
                        </a:xfrm>
                        <a:prstGeom prst="rect">
                          <a:avLst/>
                        </a:prstGeom>
                        <a:ln/>
                      </pic:spPr>
                    </pic:pic>
                  </a:graphicData>
                </a:graphic>
              </wp:inline>
            </w:drawing>
          </w:r>
        </w:p>
      </w:tc>
    </w:tr>
  </w:tbl>
  <w:p w14:paraId="765F00F6" w14:textId="77777777" w:rsidR="00BE24DE" w:rsidRDefault="00BE24DE">
    <w:pPr>
      <w:pBdr>
        <w:top w:val="nil"/>
        <w:left w:val="nil"/>
        <w:bottom w:val="nil"/>
        <w:right w:val="nil"/>
        <w:between w:val="nil"/>
      </w:pBdr>
      <w:tabs>
        <w:tab w:val="center" w:pos="4419"/>
        <w:tab w:val="right" w:pos="8838"/>
      </w:tabs>
      <w:spacing w:after="0" w:line="240" w:lineRule="auto"/>
      <w:jc w:val="right"/>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4DE"/>
    <w:rsid w:val="002F4C3C"/>
    <w:rsid w:val="00553A4E"/>
    <w:rsid w:val="0078634F"/>
    <w:rsid w:val="00BE24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428E8"/>
  <w15:docId w15:val="{1BEC13E8-3D91-4F8C-9C7C-1110CC79E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color w:val="2E75B5"/>
      <w:sz w:val="26"/>
      <w:szCs w:val="26"/>
    </w:rPr>
  </w:style>
  <w:style w:type="paragraph" w:styleId="Heading3">
    <w:name w:val="heading 3"/>
    <w:basedOn w:val="Normal"/>
    <w:next w:val="Normal"/>
    <w:uiPriority w:val="9"/>
    <w:semiHidden/>
    <w:unhideWhenUsed/>
    <w:qFormat/>
    <w:pPr>
      <w:keepNext/>
      <w:keepLines/>
      <w:spacing w:before="40" w:after="0"/>
      <w:outlineLvl w:val="2"/>
    </w:pPr>
    <w:rPr>
      <w:color w:val="1E4D78"/>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pPr>
    <w:rPr>
      <w:sz w:val="56"/>
      <w:szCs w:val="56"/>
    </w:rPr>
  </w:style>
  <w:style w:type="paragraph" w:styleId="NoSpacing">
    <w:name w:val="No Spacing"/>
    <w:link w:val="NoSpacingChar"/>
    <w:uiPriority w:val="1"/>
    <w:qFormat/>
    <w:rsid w:val="00E73CFF"/>
    <w:pPr>
      <w:spacing w:after="0" w:line="240" w:lineRule="auto"/>
    </w:pPr>
    <w:rPr>
      <w:rFonts w:eastAsiaTheme="minorEastAsia"/>
      <w:lang w:eastAsia="es-CL"/>
    </w:rPr>
  </w:style>
  <w:style w:type="character" w:customStyle="1" w:styleId="NoSpacingChar">
    <w:name w:val="No Spacing Char"/>
    <w:basedOn w:val="DefaultParagraphFont"/>
    <w:link w:val="NoSpacing"/>
    <w:uiPriority w:val="1"/>
    <w:rsid w:val="00E73CFF"/>
    <w:rPr>
      <w:rFonts w:eastAsiaTheme="minorEastAsia"/>
      <w:lang w:eastAsia="es-CL"/>
    </w:rPr>
  </w:style>
  <w:style w:type="character" w:customStyle="1" w:styleId="TtuloCar">
    <w:name w:val="Título Car"/>
    <w:basedOn w:val="DefaultParagraphFont"/>
    <w:uiPriority w:val="10"/>
    <w:rsid w:val="00E73CFF"/>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DF38AE"/>
    <w:pPr>
      <w:tabs>
        <w:tab w:val="center" w:pos="4419"/>
        <w:tab w:val="right" w:pos="8838"/>
      </w:tabs>
      <w:spacing w:after="0" w:line="240" w:lineRule="auto"/>
    </w:pPr>
  </w:style>
  <w:style w:type="character" w:customStyle="1" w:styleId="HeaderChar">
    <w:name w:val="Header Char"/>
    <w:basedOn w:val="DefaultParagraphFont"/>
    <w:link w:val="Header"/>
    <w:rsid w:val="00DF38AE"/>
  </w:style>
  <w:style w:type="paragraph" w:styleId="Footer">
    <w:name w:val="footer"/>
    <w:basedOn w:val="Normal"/>
    <w:link w:val="FooterChar"/>
    <w:uiPriority w:val="99"/>
    <w:unhideWhenUsed/>
    <w:rsid w:val="00DF38AE"/>
    <w:pPr>
      <w:tabs>
        <w:tab w:val="center" w:pos="4419"/>
        <w:tab w:val="right" w:pos="8838"/>
      </w:tabs>
      <w:spacing w:after="0" w:line="240" w:lineRule="auto"/>
    </w:pPr>
  </w:style>
  <w:style w:type="character" w:customStyle="1" w:styleId="FooterChar">
    <w:name w:val="Footer Char"/>
    <w:basedOn w:val="DefaultParagraphFont"/>
    <w:link w:val="Footer"/>
    <w:uiPriority w:val="99"/>
    <w:rsid w:val="00DF38AE"/>
  </w:style>
  <w:style w:type="table" w:customStyle="1" w:styleId="Tablanormal11">
    <w:name w:val="Tabla normal 11"/>
    <w:basedOn w:val="Table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link w:val="ListParagraphChar"/>
    <w:uiPriority w:val="34"/>
    <w:qFormat/>
    <w:rsid w:val="00A4202C"/>
    <w:pPr>
      <w:ind w:left="720"/>
      <w:contextualSpacing/>
    </w:pPr>
  </w:style>
  <w:style w:type="paragraph" w:styleId="BalloonText">
    <w:name w:val="Balloon Text"/>
    <w:basedOn w:val="Normal"/>
    <w:link w:val="BalloonTextChar"/>
    <w:uiPriority w:val="99"/>
    <w:semiHidden/>
    <w:unhideWhenUsed/>
    <w:rsid w:val="00EF22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286"/>
    <w:rPr>
      <w:rFonts w:ascii="Segoe UI" w:hAnsi="Segoe UI" w:cs="Segoe UI"/>
      <w:sz w:val="18"/>
      <w:szCs w:val="18"/>
    </w:rPr>
  </w:style>
  <w:style w:type="character" w:customStyle="1" w:styleId="Ttulo1Car">
    <w:name w:val="Título 1 Car"/>
    <w:basedOn w:val="DefaultParagraphFont"/>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DefaultParagraphFont"/>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DefaultParagraphFont"/>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CommentReference">
    <w:name w:val="annotation reference"/>
    <w:basedOn w:val="DefaultParagraphFont"/>
    <w:uiPriority w:val="99"/>
    <w:semiHidden/>
    <w:unhideWhenUsed/>
    <w:rsid w:val="00284FFB"/>
    <w:rPr>
      <w:sz w:val="16"/>
      <w:szCs w:val="16"/>
    </w:rPr>
  </w:style>
  <w:style w:type="paragraph" w:styleId="CommentText">
    <w:name w:val="annotation text"/>
    <w:basedOn w:val="Normal"/>
    <w:link w:val="CommentTextChar"/>
    <w:uiPriority w:val="99"/>
    <w:unhideWhenUsed/>
    <w:rsid w:val="00284FFB"/>
    <w:pPr>
      <w:spacing w:line="240" w:lineRule="auto"/>
    </w:pPr>
    <w:rPr>
      <w:sz w:val="20"/>
      <w:szCs w:val="20"/>
    </w:rPr>
  </w:style>
  <w:style w:type="character" w:customStyle="1" w:styleId="CommentTextChar">
    <w:name w:val="Comment Text Char"/>
    <w:basedOn w:val="DefaultParagraphFont"/>
    <w:link w:val="CommentText"/>
    <w:uiPriority w:val="99"/>
    <w:rsid w:val="00284FFB"/>
    <w:rPr>
      <w:sz w:val="20"/>
      <w:szCs w:val="20"/>
    </w:rPr>
  </w:style>
  <w:style w:type="paragraph" w:styleId="CommentSubject">
    <w:name w:val="annotation subject"/>
    <w:basedOn w:val="CommentText"/>
    <w:next w:val="CommentText"/>
    <w:link w:val="CommentSubjectChar"/>
    <w:uiPriority w:val="99"/>
    <w:semiHidden/>
    <w:unhideWhenUsed/>
    <w:rsid w:val="00284FFB"/>
    <w:rPr>
      <w:b/>
      <w:bCs/>
    </w:rPr>
  </w:style>
  <w:style w:type="character" w:customStyle="1" w:styleId="CommentSubjectChar">
    <w:name w:val="Comment Subject Char"/>
    <w:basedOn w:val="CommentTextChar"/>
    <w:link w:val="CommentSubject"/>
    <w:uiPriority w:val="99"/>
    <w:semiHidden/>
    <w:rsid w:val="00284FFB"/>
    <w:rPr>
      <w:b/>
      <w:bCs/>
      <w:sz w:val="20"/>
      <w:szCs w:val="20"/>
    </w:rPr>
  </w:style>
  <w:style w:type="table" w:customStyle="1" w:styleId="Tablaconcuadrcula1clara-nfasis11">
    <w:name w:val="Tabla con cuadrícula 1 clara - Énfasis 11"/>
    <w:basedOn w:val="Table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E40C0"/>
    <w:rPr>
      <w:color w:val="0563C1" w:themeColor="hyperlink"/>
      <w:u w:val="single"/>
    </w:rPr>
  </w:style>
  <w:style w:type="character" w:customStyle="1" w:styleId="Mencinsinresolver1">
    <w:name w:val="Mención sin resolver1"/>
    <w:basedOn w:val="DefaultParagraphFont"/>
    <w:uiPriority w:val="99"/>
    <w:semiHidden/>
    <w:unhideWhenUsed/>
    <w:rsid w:val="004E40C0"/>
    <w:rPr>
      <w:color w:val="605E5C"/>
      <w:shd w:val="clear" w:color="auto" w:fill="E1DFDD"/>
    </w:rPr>
  </w:style>
  <w:style w:type="character" w:customStyle="1" w:styleId="SubttuloCar">
    <w:name w:val="Subtítulo Car"/>
    <w:basedOn w:val="DefaultParagraphFont"/>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e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PlainTable5">
    <w:name w:val="Plain Table 5"/>
    <w:basedOn w:val="Table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5">
    <w:name w:val="List Table 2 Accent 5"/>
    <w:basedOn w:val="Table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OCHeading">
    <w:name w:val="TOC Heading"/>
    <w:next w:val="Normal"/>
    <w:uiPriority w:val="39"/>
    <w:unhideWhenUsed/>
    <w:qFormat/>
    <w:rsid w:val="00A46B8F"/>
    <w:rPr>
      <w:lang w:eastAsia="es-CL"/>
    </w:rPr>
  </w:style>
  <w:style w:type="character" w:customStyle="1" w:styleId="ListParagraphChar">
    <w:name w:val="List Paragraph Char"/>
    <w:link w:val="ListParagraph"/>
    <w:uiPriority w:val="34"/>
    <w:rsid w:val="00A46B8F"/>
  </w:style>
  <w:style w:type="paragraph" w:styleId="TOC1">
    <w:name w:val="toc 1"/>
    <w:basedOn w:val="Normal"/>
    <w:next w:val="Normal"/>
    <w:autoRedefine/>
    <w:uiPriority w:val="39"/>
    <w:unhideWhenUsed/>
    <w:rsid w:val="00A46B8F"/>
    <w:pPr>
      <w:spacing w:after="100"/>
    </w:pPr>
  </w:style>
  <w:style w:type="paragraph" w:styleId="TOC2">
    <w:name w:val="toc 2"/>
    <w:basedOn w:val="Normal"/>
    <w:next w:val="Normal"/>
    <w:autoRedefine/>
    <w:uiPriority w:val="39"/>
    <w:unhideWhenUsed/>
    <w:rsid w:val="00A46B8F"/>
    <w:pPr>
      <w:spacing w:after="100"/>
      <w:ind w:left="220"/>
    </w:pPr>
  </w:style>
  <w:style w:type="paragraph" w:styleId="TOC3">
    <w:name w:val="toc 3"/>
    <w:basedOn w:val="Normal"/>
    <w:next w:val="Normal"/>
    <w:autoRedefine/>
    <w:uiPriority w:val="39"/>
    <w:unhideWhenUsed/>
    <w:rsid w:val="00A46B8F"/>
    <w:pPr>
      <w:spacing w:after="100"/>
      <w:ind w:left="440"/>
    </w:pPr>
  </w:style>
  <w:style w:type="paragraph" w:styleId="IntenseQuote">
    <w:name w:val="Intense Quote"/>
    <w:basedOn w:val="Normal"/>
    <w:next w:val="Normal"/>
    <w:link w:val="IntenseQuoteCh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IntenseQuoteChar">
    <w:name w:val="Intense Quote Char"/>
    <w:basedOn w:val="DefaultParagraphFont"/>
    <w:link w:val="IntenseQuote"/>
    <w:uiPriority w:val="30"/>
    <w:rsid w:val="00C04221"/>
    <w:rPr>
      <w:b/>
      <w:bCs/>
      <w:i/>
      <w:iCs/>
      <w:color w:val="5B9BD5" w:themeColor="accent1"/>
    </w:rPr>
  </w:style>
  <w:style w:type="paragraph" w:styleId="Captio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FootnoteText">
    <w:name w:val="footnote text"/>
    <w:basedOn w:val="Normal"/>
    <w:link w:val="FootnoteTextChar"/>
    <w:uiPriority w:val="99"/>
    <w:semiHidden/>
    <w:unhideWhenUsed/>
    <w:rsid w:val="005D5259"/>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5D5259"/>
    <w:rPr>
      <w:sz w:val="20"/>
      <w:szCs w:val="20"/>
      <w:lang w:val="es-ES"/>
    </w:rPr>
  </w:style>
  <w:style w:type="character" w:styleId="FootnoteReference">
    <w:name w:val="footnote reference"/>
    <w:basedOn w:val="DefaultParagraphFont"/>
    <w:unhideWhenUsed/>
    <w:rsid w:val="005D5259"/>
    <w:rPr>
      <w:vertAlign w:val="superscript"/>
    </w:rPr>
  </w:style>
  <w:style w:type="character" w:customStyle="1" w:styleId="normaltextrun">
    <w:name w:val="normaltextrun"/>
    <w:basedOn w:val="DefaultParagraphFont"/>
    <w:rsid w:val="0024234D"/>
  </w:style>
  <w:style w:type="paragraph" w:customStyle="1" w:styleId="Default">
    <w:name w:val="Default"/>
    <w:rsid w:val="00E454BE"/>
    <w:pPr>
      <w:autoSpaceDE w:val="0"/>
      <w:autoSpaceDN w:val="0"/>
      <w:adjustRightInd w:val="0"/>
      <w:spacing w:after="0" w:line="240" w:lineRule="auto"/>
    </w:pPr>
    <w:rPr>
      <w:color w:val="000000"/>
      <w:sz w:val="24"/>
      <w:szCs w:val="24"/>
    </w:rPr>
  </w:style>
  <w:style w:type="table" w:styleId="TableGridLight">
    <w:name w:val="Grid Table Light"/>
    <w:basedOn w:val="Table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eNormal"/>
    <w:next w:val="TableGridLight"/>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on">
    <w:name w:val="Revision"/>
    <w:hidden/>
    <w:uiPriority w:val="99"/>
    <w:semiHidden/>
    <w:rsid w:val="00C73FD9"/>
    <w:pPr>
      <w:spacing w:after="0" w:line="240" w:lineRule="auto"/>
    </w:pPr>
  </w:style>
  <w:style w:type="character" w:styleId="Strong">
    <w:name w:val="Strong"/>
    <w:basedOn w:val="DefaultParagraphFont"/>
    <w:uiPriority w:val="22"/>
    <w:qFormat/>
    <w:rsid w:val="002C4FB7"/>
    <w:rPr>
      <w:b/>
      <w:bCs/>
    </w:rPr>
  </w:style>
  <w:style w:type="paragraph" w:styleId="Subtitle">
    <w:name w:val="Subtitle"/>
    <w:basedOn w:val="Normal"/>
    <w:next w:val="Normal"/>
    <w:uiPriority w:val="11"/>
    <w:qFormat/>
    <w:pPr>
      <w:spacing w:before="40" w:line="288" w:lineRule="auto"/>
      <w:ind w:left="432" w:right="1080"/>
    </w:pPr>
    <w:rPr>
      <w:smallCaps/>
      <w:color w:val="5B9BD5"/>
      <w:sz w:val="56"/>
      <w:szCs w:val="56"/>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fWid7C9DTSbO1i67jzjrxV/aog==">CgMxLjAyDmguYzUyMmNucGxrN3VxOAByITF4WW9OVzQyeUUxM0VMcDI4QTQtdnJhZGpGaHViR1FpNw==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1079</Words>
  <Characters>6156</Characters>
  <Application>Microsoft Office Word</Application>
  <DocSecurity>0</DocSecurity>
  <Lines>51</Lines>
  <Paragraphs>14</Paragraphs>
  <ScaleCrop>false</ScaleCrop>
  <Company/>
  <LinksUpToDate>false</LinksUpToDate>
  <CharactersWithSpaces>7221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Claudia Maureira Q.</dc:creator>
  <cp:lastModifiedBy>nicolas torres lopez</cp:lastModifiedBy>
  <cp:revision>2</cp:revision>
  <dcterms:created xsi:type="dcterms:W3CDTF">2021-12-31T12:50:00Z</dcterms:created>
  <dcterms:modified xsi:type="dcterms:W3CDTF">2026-10-26T16:00:00Z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