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CC59" w14:textId="77777777" w:rsidR="00DB76AD" w:rsidRDefault="00000000" w:rsidP="004E4D7B">
      <w:pPr>
        <w:pStyle w:val="Ttulo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Proyecto</w:t>
      </w:r>
    </w:p>
    <w:p w14:paraId="41266ABE" w14:textId="77777777" w:rsidR="00DB76AD" w:rsidRDefault="00000000" w:rsidP="004E4D7B">
      <w:pPr>
        <w:spacing w:before="149"/>
        <w:ind w:left="100"/>
        <w:jc w:val="both"/>
        <w:rPr>
          <w:sz w:val="30"/>
        </w:rPr>
      </w:pPr>
      <w:r>
        <w:rPr>
          <w:color w:val="666666"/>
          <w:sz w:val="30"/>
        </w:rPr>
        <w:t>Seminario de Analítica y Ciencia de Datos</w:t>
      </w:r>
    </w:p>
    <w:p w14:paraId="79D9D0F7" w14:textId="77777777" w:rsidR="00DB76AD" w:rsidRDefault="00DB76AD" w:rsidP="004E4D7B">
      <w:pPr>
        <w:pStyle w:val="Textoindependiente"/>
        <w:spacing w:before="3"/>
        <w:jc w:val="both"/>
        <w:rPr>
          <w:sz w:val="39"/>
        </w:rPr>
      </w:pPr>
    </w:p>
    <w:p w14:paraId="34327AAF" w14:textId="77777777" w:rsidR="00DB76AD" w:rsidRDefault="00000000" w:rsidP="004E4D7B">
      <w:pPr>
        <w:pStyle w:val="Ttulo1"/>
        <w:jc w:val="both"/>
      </w:pPr>
      <w:r>
        <w:t>Presentación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</w:p>
    <w:p w14:paraId="0616B908" w14:textId="77777777" w:rsidR="00227867" w:rsidRDefault="00227867" w:rsidP="004E4D7B">
      <w:pPr>
        <w:pStyle w:val="Ttulo1"/>
        <w:jc w:val="both"/>
        <w:rPr>
          <w:sz w:val="28"/>
          <w:szCs w:val="28"/>
        </w:rPr>
      </w:pPr>
    </w:p>
    <w:p w14:paraId="15EBE270" w14:textId="17ACA97D" w:rsidR="00227867" w:rsidRPr="00345894" w:rsidRDefault="00227867" w:rsidP="004E4D7B">
      <w:pPr>
        <w:pStyle w:val="Ttulo1"/>
        <w:jc w:val="both"/>
        <w:rPr>
          <w:sz w:val="24"/>
          <w:szCs w:val="24"/>
        </w:rPr>
      </w:pPr>
      <w:r w:rsidRPr="00345894">
        <w:rPr>
          <w:sz w:val="24"/>
          <w:szCs w:val="24"/>
        </w:rPr>
        <w:t xml:space="preserve">Analítica y modelo de machine </w:t>
      </w:r>
      <w:proofErr w:type="spellStart"/>
      <w:r w:rsidRPr="00345894">
        <w:rPr>
          <w:sz w:val="24"/>
          <w:szCs w:val="24"/>
        </w:rPr>
        <w:t>learning</w:t>
      </w:r>
      <w:proofErr w:type="spellEnd"/>
      <w:r w:rsidRPr="00345894">
        <w:rPr>
          <w:sz w:val="24"/>
          <w:szCs w:val="24"/>
        </w:rPr>
        <w:t xml:space="preserve"> para reportes financieros, tanto </w:t>
      </w:r>
      <w:r w:rsidR="00345894" w:rsidRPr="00345894">
        <w:rPr>
          <w:sz w:val="24"/>
          <w:szCs w:val="24"/>
        </w:rPr>
        <w:t>b</w:t>
      </w:r>
      <w:r w:rsidRPr="00345894">
        <w:rPr>
          <w:sz w:val="24"/>
          <w:szCs w:val="24"/>
        </w:rPr>
        <w:t xml:space="preserve">alance como P&amp;G de una compañía de seguros, con el fin de identificar transacciones inusuales en la consolidación y presentación de los estados de resultado.  </w:t>
      </w:r>
    </w:p>
    <w:p w14:paraId="0867811E" w14:textId="77777777" w:rsidR="00DB76AD" w:rsidRDefault="00DB76AD" w:rsidP="004E4D7B">
      <w:pPr>
        <w:pStyle w:val="Textoindependiente"/>
        <w:spacing w:before="9"/>
        <w:jc w:val="both"/>
        <w:rPr>
          <w:sz w:val="34"/>
        </w:rPr>
      </w:pPr>
    </w:p>
    <w:p w14:paraId="05D116B9" w14:textId="77777777" w:rsidR="00DB76AD" w:rsidRDefault="00000000" w:rsidP="004E4D7B">
      <w:pPr>
        <w:pStyle w:val="Ttulo1"/>
        <w:spacing w:before="0"/>
        <w:jc w:val="both"/>
      </w:pPr>
      <w:r>
        <w:t>Objetivo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</w:p>
    <w:p w14:paraId="05B82514" w14:textId="77777777" w:rsidR="00227867" w:rsidRDefault="00227867" w:rsidP="004E4D7B">
      <w:pPr>
        <w:pStyle w:val="Ttulo1"/>
        <w:spacing w:before="0"/>
        <w:jc w:val="both"/>
      </w:pPr>
    </w:p>
    <w:p w14:paraId="369C3C59" w14:textId="52D1217F" w:rsidR="00DB76AD" w:rsidRDefault="00227867" w:rsidP="004E4D7B">
      <w:pPr>
        <w:pStyle w:val="Ttulo1"/>
        <w:jc w:val="both"/>
        <w:rPr>
          <w:sz w:val="24"/>
          <w:szCs w:val="24"/>
        </w:rPr>
      </w:pPr>
      <w:r w:rsidRPr="00345894">
        <w:rPr>
          <w:sz w:val="24"/>
          <w:szCs w:val="24"/>
        </w:rPr>
        <w:t xml:space="preserve">Desarrollar un modelo de aprendizaje automático, que permita a los directivos de una compañía reconocer transacciones e información financiera inusual, en la consolidación y presentación de los estados financieros. </w:t>
      </w:r>
    </w:p>
    <w:p w14:paraId="3D4C7C84" w14:textId="77777777" w:rsidR="004E4D7B" w:rsidRPr="004E4D7B" w:rsidRDefault="004E4D7B" w:rsidP="004E4D7B">
      <w:pPr>
        <w:pStyle w:val="Ttulo1"/>
        <w:jc w:val="both"/>
        <w:rPr>
          <w:sz w:val="24"/>
          <w:szCs w:val="24"/>
        </w:rPr>
      </w:pPr>
    </w:p>
    <w:p w14:paraId="27DC8CFA" w14:textId="72DBFE3D" w:rsidR="00345894" w:rsidRDefault="00000000" w:rsidP="004E4D7B">
      <w:pPr>
        <w:pStyle w:val="Ttulo1"/>
        <w:spacing w:before="177"/>
        <w:jc w:val="both"/>
      </w:pPr>
      <w:r>
        <w:t>Contexto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Problema</w:t>
      </w:r>
    </w:p>
    <w:p w14:paraId="53FE034A" w14:textId="77777777" w:rsidR="004E4D7B" w:rsidRDefault="004E4D7B" w:rsidP="004E4D7B">
      <w:pPr>
        <w:pStyle w:val="Ttulo1"/>
        <w:spacing w:before="177"/>
        <w:jc w:val="both"/>
      </w:pPr>
    </w:p>
    <w:p w14:paraId="63604177" w14:textId="1F615BC2" w:rsidR="00345894" w:rsidRDefault="00345894" w:rsidP="004E4D7B">
      <w:pPr>
        <w:pStyle w:val="Textoindependiente"/>
        <w:jc w:val="both"/>
        <w:rPr>
          <w:sz w:val="24"/>
          <w:szCs w:val="24"/>
        </w:rPr>
      </w:pPr>
      <w:r w:rsidRPr="00345894">
        <w:rPr>
          <w:sz w:val="24"/>
          <w:szCs w:val="24"/>
        </w:rPr>
        <w:t xml:space="preserve">Actualmente, la gran cantidad de información que </w:t>
      </w:r>
      <w:r w:rsidR="00F66567">
        <w:rPr>
          <w:sz w:val="24"/>
          <w:szCs w:val="24"/>
        </w:rPr>
        <w:t xml:space="preserve">generan y procesan </w:t>
      </w:r>
      <w:r w:rsidRPr="00345894">
        <w:rPr>
          <w:sz w:val="24"/>
          <w:szCs w:val="24"/>
        </w:rPr>
        <w:t>las</w:t>
      </w:r>
      <w:r w:rsidR="00F66567">
        <w:rPr>
          <w:sz w:val="24"/>
          <w:szCs w:val="24"/>
        </w:rPr>
        <w:t xml:space="preserve"> empresas,</w:t>
      </w:r>
      <w:r w:rsidRPr="00345894">
        <w:rPr>
          <w:sz w:val="24"/>
          <w:szCs w:val="24"/>
        </w:rPr>
        <w:t xml:space="preserve"> en especial en sector servicios</w:t>
      </w:r>
      <w:r w:rsidR="00F66567">
        <w:rPr>
          <w:sz w:val="24"/>
          <w:szCs w:val="24"/>
        </w:rPr>
        <w:t>, h</w:t>
      </w:r>
      <w:r>
        <w:rPr>
          <w:sz w:val="24"/>
          <w:szCs w:val="24"/>
        </w:rPr>
        <w:t xml:space="preserve">a ocasionado que grandes </w:t>
      </w:r>
      <w:r w:rsidR="00F66567">
        <w:rPr>
          <w:sz w:val="24"/>
          <w:szCs w:val="24"/>
        </w:rPr>
        <w:t>compañías</w:t>
      </w:r>
      <w:r>
        <w:rPr>
          <w:sz w:val="24"/>
          <w:szCs w:val="24"/>
        </w:rPr>
        <w:t xml:space="preserve"> se enfrenten al desafío de </w:t>
      </w:r>
      <w:r w:rsidR="00F66567">
        <w:rPr>
          <w:sz w:val="24"/>
          <w:szCs w:val="24"/>
        </w:rPr>
        <w:t>asegurar</w:t>
      </w:r>
      <w:r w:rsidRPr="00345894">
        <w:rPr>
          <w:sz w:val="24"/>
          <w:szCs w:val="24"/>
        </w:rPr>
        <w:t xml:space="preserve"> la integridad, exactitud, veracidad y confiabilidad en la información financiera. </w:t>
      </w:r>
      <w:r>
        <w:rPr>
          <w:sz w:val="24"/>
          <w:szCs w:val="24"/>
        </w:rPr>
        <w:t>Existe un historial de fraude alrededor de los estados financieros a nivel mundial. El problema ha impactado tanto la economía de los países que estados unidos creo la ley SOX</w:t>
      </w:r>
      <w:r w:rsidR="00F66567">
        <w:rPr>
          <w:sz w:val="24"/>
          <w:szCs w:val="24"/>
        </w:rPr>
        <w:t xml:space="preserve"> en 2002</w:t>
      </w:r>
      <w:r>
        <w:rPr>
          <w:sz w:val="24"/>
          <w:szCs w:val="24"/>
        </w:rPr>
        <w:t xml:space="preserve">, cuyo propósito es que las compañías que quieran cotizar en la bolsa de Nueva york deben </w:t>
      </w:r>
      <w:r w:rsidR="00F66567">
        <w:rPr>
          <w:sz w:val="24"/>
          <w:szCs w:val="24"/>
        </w:rPr>
        <w:t xml:space="preserve">garantizar una seguridad razonable sobre la confiabilidad de </w:t>
      </w:r>
      <w:r>
        <w:rPr>
          <w:sz w:val="24"/>
          <w:szCs w:val="24"/>
        </w:rPr>
        <w:t xml:space="preserve">la información financiera brindada a los accionistas y demás grupos de interés. </w:t>
      </w:r>
    </w:p>
    <w:p w14:paraId="6E1A9075" w14:textId="77777777" w:rsidR="00345894" w:rsidRDefault="00345894" w:rsidP="004E4D7B">
      <w:pPr>
        <w:pStyle w:val="Textoindependiente"/>
        <w:jc w:val="both"/>
        <w:rPr>
          <w:sz w:val="24"/>
          <w:szCs w:val="24"/>
        </w:rPr>
      </w:pPr>
    </w:p>
    <w:p w14:paraId="78B7D63F" w14:textId="081FA9E4" w:rsidR="00345894" w:rsidRDefault="00345894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>Debido a lo anterior, las compañías deben buscar cada vez más herramientas para poder identificar a tiempo inconsistencias en la información financiera, y dar garantía de la veracidad de sus datos</w:t>
      </w:r>
      <w:r w:rsidR="00F66567">
        <w:rPr>
          <w:sz w:val="24"/>
          <w:szCs w:val="24"/>
        </w:rPr>
        <w:t xml:space="preserve">. Las cuentas contables de las empresas deben ser monitoreadas con el fin de identificar a tiempo cifras inusuales y solicitar las causas y justificaciones correspondientes. </w:t>
      </w:r>
    </w:p>
    <w:p w14:paraId="4524767E" w14:textId="77777777" w:rsidR="00F66567" w:rsidRDefault="00F66567" w:rsidP="004E4D7B">
      <w:pPr>
        <w:pStyle w:val="Textoindependiente"/>
        <w:jc w:val="both"/>
        <w:rPr>
          <w:sz w:val="24"/>
        </w:rPr>
      </w:pPr>
    </w:p>
    <w:p w14:paraId="476E67FD" w14:textId="77777777" w:rsidR="00DB76AD" w:rsidRDefault="00000000" w:rsidP="004E4D7B">
      <w:pPr>
        <w:pStyle w:val="Ttulo1"/>
        <w:spacing w:before="177"/>
        <w:jc w:val="both"/>
      </w:pPr>
      <w:r>
        <w:t>Propuesta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Solución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Alcance</w:t>
      </w:r>
    </w:p>
    <w:p w14:paraId="73A2CBD0" w14:textId="77777777" w:rsidR="00DB76AD" w:rsidRDefault="00DB76AD" w:rsidP="004E4D7B">
      <w:pPr>
        <w:pStyle w:val="Textoindependiente"/>
        <w:jc w:val="both"/>
      </w:pPr>
    </w:p>
    <w:p w14:paraId="25CC08A5" w14:textId="2CAE61A3" w:rsidR="0003148C" w:rsidRDefault="00F66567" w:rsidP="004E4D7B">
      <w:pPr>
        <w:pStyle w:val="Textoindependiente"/>
        <w:jc w:val="both"/>
        <w:rPr>
          <w:sz w:val="24"/>
          <w:szCs w:val="24"/>
        </w:rPr>
      </w:pPr>
      <w:r w:rsidRPr="00F66567">
        <w:rPr>
          <w:sz w:val="24"/>
          <w:szCs w:val="24"/>
        </w:rPr>
        <w:t>La propuesta es identificar a través de la analítica los patro</w:t>
      </w:r>
      <w:r>
        <w:rPr>
          <w:sz w:val="24"/>
          <w:szCs w:val="24"/>
        </w:rPr>
        <w:t>nes de comportamiento de las cuentas contables</w:t>
      </w:r>
      <w:r w:rsidR="0003148C">
        <w:rPr>
          <w:sz w:val="24"/>
          <w:szCs w:val="24"/>
        </w:rPr>
        <w:t xml:space="preserve"> del balance general y perdidas y ganancias, establecer los criterios y las reglas de negocio que determinan si la cuenta es inusual o usual y entrenar un modelo que analice las cuentas contables mes a mes y genere las alertas correspondientes.</w:t>
      </w:r>
    </w:p>
    <w:p w14:paraId="6CEF0DE4" w14:textId="26916CDA" w:rsidR="00F66567" w:rsidRDefault="0003148C" w:rsidP="004E4D7B">
      <w:pPr>
        <w:pStyle w:val="Textoindependient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analítica se realizará con Python y librerías como: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pandas, </w:t>
      </w:r>
      <w:proofErr w:type="spellStart"/>
      <w:r>
        <w:rPr>
          <w:sz w:val="24"/>
          <w:szCs w:val="24"/>
        </w:rPr>
        <w:t>empiracaldist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seaborn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pyjanitor</w:t>
      </w:r>
      <w:proofErr w:type="spellEnd"/>
      <w:r>
        <w:rPr>
          <w:sz w:val="24"/>
          <w:szCs w:val="24"/>
        </w:rPr>
        <w:t xml:space="preserve">. Para el entrenamiento de los modelos, </w:t>
      </w:r>
      <w:proofErr w:type="spellStart"/>
      <w:r>
        <w:rPr>
          <w:sz w:val="24"/>
          <w:szCs w:val="24"/>
        </w:rPr>
        <w:t>scikit-learn</w:t>
      </w:r>
      <w:proofErr w:type="spellEnd"/>
      <w:r w:rsidR="004E4D7B">
        <w:rPr>
          <w:sz w:val="24"/>
          <w:szCs w:val="24"/>
        </w:rPr>
        <w:t>.</w:t>
      </w:r>
    </w:p>
    <w:p w14:paraId="7943505E" w14:textId="77777777" w:rsidR="0003148C" w:rsidRDefault="0003148C">
      <w:pPr>
        <w:pStyle w:val="Textoindependiente"/>
        <w:rPr>
          <w:sz w:val="24"/>
          <w:szCs w:val="24"/>
        </w:rPr>
      </w:pPr>
    </w:p>
    <w:p w14:paraId="2F77781B" w14:textId="77777777" w:rsidR="0003148C" w:rsidRPr="00F66567" w:rsidRDefault="0003148C">
      <w:pPr>
        <w:pStyle w:val="Textoindependiente"/>
        <w:rPr>
          <w:sz w:val="24"/>
          <w:szCs w:val="24"/>
        </w:rPr>
      </w:pPr>
    </w:p>
    <w:p w14:paraId="4771CD65" w14:textId="77777777" w:rsidR="00DB76AD" w:rsidRDefault="00DB76AD">
      <w:pPr>
        <w:pStyle w:val="Textoindependiente"/>
        <w:rPr>
          <w:sz w:val="24"/>
        </w:rPr>
      </w:pPr>
    </w:p>
    <w:p w14:paraId="73E165A5" w14:textId="77777777" w:rsidR="00DB76AD" w:rsidRDefault="00000000">
      <w:pPr>
        <w:pStyle w:val="Ttulo1"/>
        <w:spacing w:before="138"/>
      </w:pPr>
      <w:r>
        <w:t>Definición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Alcance</w:t>
      </w:r>
    </w:p>
    <w:p w14:paraId="4BC78BFC" w14:textId="781258BF" w:rsidR="00DB76AD" w:rsidRDefault="004E4D7B" w:rsidP="004E4D7B">
      <w:pPr>
        <w:pStyle w:val="Textoindependiente"/>
        <w:spacing w:before="189" w:line="276" w:lineRule="auto"/>
        <w:ind w:left="100" w:right="214"/>
        <w:jc w:val="both"/>
      </w:pPr>
      <w:r>
        <w:t xml:space="preserve">El proyecto entregara los criterios y reglas de negocio que terminaran la confiabilidad en la cifra de las cuentas contables y el algoritmo de aprendizaje para la identificación de las transacciones anuales, para los estados financieros de una compañía de seguros, a nivel de PUCU. </w:t>
      </w:r>
    </w:p>
    <w:p w14:paraId="1DE8484D" w14:textId="77777777" w:rsidR="004E4D7B" w:rsidRPr="004E4D7B" w:rsidRDefault="004E4D7B" w:rsidP="004E4D7B">
      <w:pPr>
        <w:pStyle w:val="Textoindependiente"/>
        <w:spacing w:before="189" w:line="276" w:lineRule="auto"/>
        <w:ind w:left="100" w:right="214"/>
      </w:pPr>
    </w:p>
    <w:p w14:paraId="41521C03" w14:textId="77777777" w:rsidR="00DB76AD" w:rsidRDefault="00000000">
      <w:pPr>
        <w:pStyle w:val="Ttulo1"/>
      </w:pPr>
      <w:r>
        <w:t>Riesgos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Negocio</w:t>
      </w:r>
    </w:p>
    <w:p w14:paraId="3DD02F73" w14:textId="77777777" w:rsidR="004E4D7B" w:rsidRDefault="004E4D7B">
      <w:pPr>
        <w:pStyle w:val="Textoindependiente"/>
        <w:spacing w:before="189" w:line="276" w:lineRule="auto"/>
        <w:ind w:left="100"/>
      </w:pPr>
    </w:p>
    <w:p w14:paraId="33BEDC27" w14:textId="10E9C29F" w:rsidR="00DB76AD" w:rsidRDefault="004E4D7B" w:rsidP="004E4D7B">
      <w:pPr>
        <w:pStyle w:val="Textoindependiente"/>
        <w:spacing w:before="189" w:line="276" w:lineRule="auto"/>
        <w:ind w:left="100"/>
        <w:sectPr w:rsidR="00DB76AD" w:rsidSect="0081010E">
          <w:type w:val="continuous"/>
          <w:pgSz w:w="11920" w:h="16840"/>
          <w:pgMar w:top="1380" w:right="1360" w:bottom="280" w:left="1340" w:header="720" w:footer="720" w:gutter="0"/>
          <w:cols w:space="720"/>
        </w:sectPr>
      </w:pPr>
      <w:r>
        <w:t xml:space="preserve">La solución impacta positivamente a la compañía ya que le permite automatizar a través de aprendizaje automático el análisis de las cuentas contables, además del cumplimiento del sistema de control interno de acuerdo con COSO III y requisito de vigilancia de las cuentas contables que permite mejorar la efectividad de las auditorias que buscan encontrar fraude o errores en los estados financieros. </w:t>
      </w:r>
    </w:p>
    <w:p w14:paraId="3C109085" w14:textId="77777777" w:rsidR="00DB76AD" w:rsidRDefault="00000000">
      <w:pPr>
        <w:pStyle w:val="Ttulo1"/>
        <w:spacing w:before="60"/>
      </w:pPr>
      <w:r>
        <w:lastRenderedPageBreak/>
        <w:t>Rúbricas</w:t>
      </w:r>
    </w:p>
    <w:p w14:paraId="62851BAD" w14:textId="77777777" w:rsidR="00DB76AD" w:rsidRDefault="00000000">
      <w:pPr>
        <w:pStyle w:val="Textoindependiente"/>
        <w:spacing w:before="189" w:line="276" w:lineRule="auto"/>
        <w:ind w:left="100" w:right="214"/>
      </w:pPr>
      <w:r>
        <w:t>R01: Completitud y consistencia: el estudiante realiza una entrega del momento evaluativo</w:t>
      </w:r>
      <w:r>
        <w:rPr>
          <w:spacing w:val="-59"/>
        </w:rPr>
        <w:t xml:space="preserve"> </w:t>
      </w:r>
      <w:r>
        <w:t>con todos los elementos desarrollados, manteniendo una relación coherente entre los</w:t>
      </w:r>
      <w:r>
        <w:rPr>
          <w:spacing w:val="1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solicitados.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estudiante</w:t>
      </w:r>
      <w:r>
        <w:rPr>
          <w:spacing w:val="-6"/>
        </w:rPr>
        <w:t xml:space="preserve"> </w:t>
      </w:r>
      <w:r>
        <w:t>usa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consistencia</w:t>
      </w:r>
      <w:r>
        <w:rPr>
          <w:spacing w:val="-7"/>
        </w:rPr>
        <w:t xml:space="preserve"> </w:t>
      </w:r>
      <w:r>
        <w:t>argumentativa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incluye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referencias</w:t>
      </w:r>
      <w:r>
        <w:rPr>
          <w:spacing w:val="-2"/>
        </w:rPr>
        <w:t xml:space="preserve"> </w:t>
      </w:r>
      <w:r>
        <w:t>cuando</w:t>
      </w:r>
      <w:r>
        <w:rPr>
          <w:spacing w:val="-1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mérito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autoría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otros.</w:t>
      </w:r>
    </w:p>
    <w:p w14:paraId="2783A220" w14:textId="77777777" w:rsidR="00DB76AD" w:rsidRDefault="00DB76AD">
      <w:pPr>
        <w:pStyle w:val="Textoindependiente"/>
        <w:spacing w:before="3"/>
        <w:rPr>
          <w:sz w:val="25"/>
        </w:rPr>
      </w:pPr>
    </w:p>
    <w:p w14:paraId="7FEF7D23" w14:textId="77777777" w:rsidR="00DB76AD" w:rsidRDefault="00000000">
      <w:pPr>
        <w:pStyle w:val="Textoindependiente"/>
        <w:spacing w:line="276" w:lineRule="auto"/>
        <w:ind w:left="100" w:right="214"/>
      </w:pPr>
      <w:r>
        <w:t>R02:</w:t>
      </w:r>
      <w:r>
        <w:rPr>
          <w:spacing w:val="-5"/>
        </w:rPr>
        <w:t xml:space="preserve"> </w:t>
      </w:r>
      <w:r>
        <w:t>Pertinencia: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estudiante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dentro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ámbito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analítica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ciencia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evidente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descripción,</w:t>
      </w:r>
      <w:r>
        <w:rPr>
          <w:spacing w:val="-2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contexto</w:t>
      </w:r>
    </w:p>
    <w:p w14:paraId="21A0ADEA" w14:textId="77777777" w:rsidR="00DB76AD" w:rsidRDefault="00DB76AD">
      <w:pPr>
        <w:pStyle w:val="Textoindependiente"/>
        <w:spacing w:before="3"/>
        <w:rPr>
          <w:sz w:val="25"/>
        </w:rPr>
      </w:pPr>
    </w:p>
    <w:p w14:paraId="2C3CA9C6" w14:textId="77777777" w:rsidR="00DB76AD" w:rsidRDefault="00000000">
      <w:pPr>
        <w:pStyle w:val="Textoindependiente"/>
        <w:spacing w:before="1" w:line="276" w:lineRule="auto"/>
        <w:ind w:left="100" w:right="114"/>
      </w:pPr>
      <w:r>
        <w:t>R03:</w:t>
      </w:r>
      <w:r>
        <w:rPr>
          <w:spacing w:val="-8"/>
        </w:rPr>
        <w:t xml:space="preserve"> </w:t>
      </w:r>
      <w:r>
        <w:t>Solución: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estudiante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capaz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relacionar</w:t>
      </w:r>
      <w:r>
        <w:rPr>
          <w:spacing w:val="-8"/>
        </w:rPr>
        <w:t xml:space="preserve"> </w:t>
      </w:r>
      <w:r>
        <w:t>herramientas</w:t>
      </w:r>
      <w:r>
        <w:rPr>
          <w:spacing w:val="-8"/>
        </w:rPr>
        <w:t xml:space="preserve"> </w:t>
      </w:r>
      <w:proofErr w:type="spellStart"/>
      <w:r>
        <w:t>tecnologico</w:t>
      </w:r>
      <w:proofErr w:type="spellEnd"/>
      <w:r>
        <w:t>-metodológicas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contexto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analítica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ciencia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datos.</w:t>
      </w:r>
    </w:p>
    <w:p w14:paraId="2E49DA83" w14:textId="77777777" w:rsidR="00DB76AD" w:rsidRDefault="00DB76AD">
      <w:pPr>
        <w:pStyle w:val="Textoindependiente"/>
        <w:spacing w:before="3"/>
        <w:rPr>
          <w:sz w:val="25"/>
        </w:rPr>
      </w:pPr>
    </w:p>
    <w:p w14:paraId="6250954D" w14:textId="77777777" w:rsidR="00DB76AD" w:rsidRDefault="00000000">
      <w:pPr>
        <w:pStyle w:val="Textoindependiente"/>
        <w:spacing w:line="276" w:lineRule="auto"/>
        <w:ind w:left="100"/>
      </w:pPr>
      <w:r>
        <w:t>R04:</w:t>
      </w:r>
      <w:r>
        <w:rPr>
          <w:spacing w:val="-8"/>
        </w:rPr>
        <w:t xml:space="preserve"> </w:t>
      </w:r>
      <w:r>
        <w:t>Herramientas: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seleccionadas</w:t>
      </w:r>
      <w:r>
        <w:rPr>
          <w:spacing w:val="-7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pertinentes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</w:t>
      </w:r>
      <w:r>
        <w:rPr>
          <w:spacing w:val="-7"/>
        </w:rPr>
        <w:t xml:space="preserve"> </w:t>
      </w:r>
      <w:r>
        <w:t>descrita.</w:t>
      </w:r>
      <w:r>
        <w:rPr>
          <w:spacing w:val="1"/>
        </w:rPr>
        <w:t xml:space="preserve"> </w:t>
      </w:r>
      <w:r>
        <w:t>Las herramientas descritas evidencian una relación de flujo de proceso de los datos</w:t>
      </w:r>
      <w:r>
        <w:rPr>
          <w:spacing w:val="1"/>
        </w:rPr>
        <w:t xml:space="preserve"> </w:t>
      </w:r>
      <w:r>
        <w:t>involucrados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solución.</w:t>
      </w:r>
    </w:p>
    <w:p w14:paraId="487C9047" w14:textId="77777777" w:rsidR="00DB76AD" w:rsidRDefault="00DB76AD">
      <w:pPr>
        <w:pStyle w:val="Textoindependiente"/>
        <w:spacing w:before="3"/>
        <w:rPr>
          <w:sz w:val="25"/>
        </w:rPr>
      </w:pPr>
    </w:p>
    <w:p w14:paraId="6DB7BD72" w14:textId="77777777" w:rsidR="00DB76AD" w:rsidRDefault="00000000">
      <w:pPr>
        <w:pStyle w:val="Textoindependiente"/>
        <w:spacing w:line="276" w:lineRule="auto"/>
        <w:ind w:left="100"/>
      </w:pPr>
      <w:r>
        <w:t>R05: Delimitación: dado un contexto de solución, el estudiante define claramente los límites</w:t>
      </w:r>
      <w:r>
        <w:rPr>
          <w:spacing w:val="-59"/>
        </w:rPr>
        <w:t xml:space="preserve"> </w:t>
      </w:r>
      <w:r>
        <w:t>de la solución que propone y el impacto, consecuencias y riesgos asociados a su</w:t>
      </w:r>
      <w:r>
        <w:rPr>
          <w:spacing w:val="1"/>
        </w:rPr>
        <w:t xml:space="preserve"> </w:t>
      </w:r>
      <w:r>
        <w:t>implementación.</w:t>
      </w:r>
    </w:p>
    <w:sectPr w:rsidR="00DB76AD">
      <w:pgSz w:w="1192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AD"/>
    <w:rsid w:val="0003148C"/>
    <w:rsid w:val="00227867"/>
    <w:rsid w:val="00345894"/>
    <w:rsid w:val="004E4D7B"/>
    <w:rsid w:val="0081010E"/>
    <w:rsid w:val="00DB76AD"/>
    <w:rsid w:val="00F6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E3B5"/>
  <w15:docId w15:val="{97825215-62BB-4DA8-AC00-BCBED11C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614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ME01 - Propuesta de Proyecto</vt:lpstr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ME01 - Propuesta de Proyecto</dc:title>
  <dc:creator>Maria Camila Duarte</dc:creator>
  <cp:lastModifiedBy>Maria Camila Duarte</cp:lastModifiedBy>
  <cp:revision>2</cp:revision>
  <dcterms:created xsi:type="dcterms:W3CDTF">2024-04-03T23:14:00Z</dcterms:created>
  <dcterms:modified xsi:type="dcterms:W3CDTF">2024-04-03T23:14:00Z</dcterms:modified>
</cp:coreProperties>
</file>