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7C5F" w14:textId="0C67925D" w:rsidR="00CD3CEC" w:rsidRPr="00677477" w:rsidRDefault="00677477" w:rsidP="00677477">
      <w:pPr>
        <w:spacing w:after="480"/>
        <w:jc w:val="center"/>
        <w:rPr>
          <w:b/>
          <w:bCs/>
          <w:sz w:val="32"/>
          <w:szCs w:val="32"/>
        </w:rPr>
      </w:pPr>
      <w:r w:rsidRPr="00677477">
        <w:rPr>
          <w:b/>
          <w:bCs/>
          <w:sz w:val="32"/>
          <w:szCs w:val="32"/>
        </w:rPr>
        <w:t xml:space="preserve">Procházení </w:t>
      </w:r>
      <w:r w:rsidR="008E1C64">
        <w:rPr>
          <w:b/>
          <w:bCs/>
          <w:sz w:val="32"/>
          <w:szCs w:val="32"/>
        </w:rPr>
        <w:t>nových</w:t>
      </w:r>
      <w:r w:rsidRPr="00677477">
        <w:rPr>
          <w:b/>
          <w:bCs/>
          <w:sz w:val="32"/>
          <w:szCs w:val="32"/>
        </w:rPr>
        <w:t xml:space="preserve"> souborů</w:t>
      </w:r>
    </w:p>
    <w:p w14:paraId="404E1CF5" w14:textId="77777777" w:rsidR="00677477" w:rsidRDefault="00677477">
      <w:r>
        <w:t>Aktéři:</w:t>
      </w:r>
    </w:p>
    <w:p w14:paraId="0FB9B1AF" w14:textId="4575F7FD" w:rsidR="00677477" w:rsidRDefault="008F7C5B" w:rsidP="00677477">
      <w:pPr>
        <w:pStyle w:val="Odstavecseseznamem"/>
        <w:numPr>
          <w:ilvl w:val="0"/>
          <w:numId w:val="1"/>
        </w:numPr>
      </w:pPr>
      <w:r>
        <w:t>U</w:t>
      </w:r>
      <w:r w:rsidR="00677477">
        <w:t>živatel</w:t>
      </w:r>
    </w:p>
    <w:p w14:paraId="61E22F69" w14:textId="77777777" w:rsidR="00677477" w:rsidRDefault="00677477">
      <w:r>
        <w:t>Hlavní scénář:</w:t>
      </w:r>
    </w:p>
    <w:p w14:paraId="3D41A8C2" w14:textId="77777777" w:rsidR="00677477" w:rsidRDefault="00677477" w:rsidP="00677477">
      <w:pPr>
        <w:pStyle w:val="Odstavecseseznamem"/>
        <w:numPr>
          <w:ilvl w:val="0"/>
          <w:numId w:val="2"/>
        </w:numPr>
      </w:pPr>
      <w:r>
        <w:t>Uživatel spustí aplikaci</w:t>
      </w:r>
    </w:p>
    <w:p w14:paraId="624977E9" w14:textId="77777777" w:rsidR="00677477" w:rsidRDefault="00677477" w:rsidP="00677477">
      <w:pPr>
        <w:pStyle w:val="Odstavecseseznamem"/>
        <w:numPr>
          <w:ilvl w:val="0"/>
          <w:numId w:val="2"/>
        </w:numPr>
      </w:pPr>
      <w:r>
        <w:t>Aplikace zobrazí nové (</w:t>
      </w:r>
      <w:r w:rsidR="004850CA">
        <w:t xml:space="preserve">doposud </w:t>
      </w:r>
      <w:r>
        <w:t>nerozpoznané) soubory</w:t>
      </w:r>
    </w:p>
    <w:p w14:paraId="378A2253" w14:textId="77777777" w:rsidR="004850CA" w:rsidRDefault="004850CA" w:rsidP="00677477">
      <w:pPr>
        <w:pStyle w:val="Odstavecseseznamem"/>
        <w:numPr>
          <w:ilvl w:val="0"/>
          <w:numId w:val="2"/>
        </w:numPr>
      </w:pPr>
      <w:r>
        <w:t xml:space="preserve">Uživatel může postupně kontrolovat a editovat rozpoznání jednotlivých souborů a </w:t>
      </w:r>
      <w:proofErr w:type="spellStart"/>
      <w:r>
        <w:t>překlikávat</w:t>
      </w:r>
      <w:proofErr w:type="spellEnd"/>
      <w:r>
        <w:t xml:space="preserve"> se mezi nimi.</w:t>
      </w:r>
    </w:p>
    <w:p w14:paraId="4953AD95" w14:textId="77777777" w:rsidR="00677477" w:rsidRDefault="00677477">
      <w:r>
        <w:t>Alternativní scénář:</w:t>
      </w:r>
    </w:p>
    <w:p w14:paraId="0709B592" w14:textId="7B4A62A6" w:rsidR="008E1C64" w:rsidRDefault="008E1C64" w:rsidP="008E1C64">
      <w:pPr>
        <w:pStyle w:val="Odstavecseseznamem"/>
        <w:numPr>
          <w:ilvl w:val="0"/>
          <w:numId w:val="12"/>
        </w:numPr>
      </w:pPr>
      <w:r>
        <w:t>Aplikace nezobrazí žádné nové soubory a objeví se skupiny a jejich staré (rozpoznané) soubory</w:t>
      </w:r>
    </w:p>
    <w:p w14:paraId="43C4124C" w14:textId="77777777" w:rsidR="00677477" w:rsidRDefault="00677477">
      <w:r>
        <w:t>Předpoklady:</w:t>
      </w:r>
    </w:p>
    <w:p w14:paraId="53FEC32D" w14:textId="77777777" w:rsidR="004850CA" w:rsidRDefault="004850CA" w:rsidP="004850CA">
      <w:pPr>
        <w:pStyle w:val="Odstavecseseznamem"/>
        <w:numPr>
          <w:ilvl w:val="0"/>
          <w:numId w:val="1"/>
        </w:numPr>
      </w:pPr>
      <w:r>
        <w:t>Uživatel má nainstalovanou aplikaci</w:t>
      </w:r>
    </w:p>
    <w:p w14:paraId="6F927FD1" w14:textId="75E59E5A" w:rsidR="004850CA" w:rsidRDefault="004850CA" w:rsidP="004850CA">
      <w:pPr>
        <w:pStyle w:val="Odstavecseseznamem"/>
        <w:numPr>
          <w:ilvl w:val="0"/>
          <w:numId w:val="1"/>
        </w:numPr>
      </w:pPr>
      <w:r>
        <w:t xml:space="preserve">Uživatel má </w:t>
      </w:r>
      <w:r w:rsidR="008E1C64">
        <w:t xml:space="preserve">definovanou </w:t>
      </w:r>
      <w:r>
        <w:t>složku, kterou bude analyzovat</w:t>
      </w:r>
    </w:p>
    <w:p w14:paraId="623E7966" w14:textId="77777777" w:rsidR="00677477" w:rsidRDefault="00677477"/>
    <w:p w14:paraId="06249D3F" w14:textId="77777777" w:rsidR="007B3740" w:rsidRDefault="007B37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1C41D4B" w14:textId="0806CEBD" w:rsidR="00677477" w:rsidRDefault="00677477" w:rsidP="00677477">
      <w:pPr>
        <w:spacing w:after="480"/>
        <w:jc w:val="center"/>
        <w:rPr>
          <w:b/>
          <w:bCs/>
          <w:sz w:val="32"/>
          <w:szCs w:val="32"/>
        </w:rPr>
      </w:pPr>
      <w:r w:rsidRPr="00677477">
        <w:rPr>
          <w:b/>
          <w:bCs/>
          <w:sz w:val="32"/>
          <w:szCs w:val="32"/>
        </w:rPr>
        <w:lastRenderedPageBreak/>
        <w:t>Správa n</w:t>
      </w:r>
      <w:r w:rsidR="008E1C64">
        <w:rPr>
          <w:b/>
          <w:bCs/>
          <w:sz w:val="32"/>
          <w:szCs w:val="32"/>
        </w:rPr>
        <w:t>ových</w:t>
      </w:r>
      <w:r w:rsidRPr="00677477">
        <w:rPr>
          <w:b/>
          <w:bCs/>
          <w:sz w:val="32"/>
          <w:szCs w:val="32"/>
        </w:rPr>
        <w:t xml:space="preserve"> souborů</w:t>
      </w:r>
    </w:p>
    <w:p w14:paraId="2BA4748E" w14:textId="77777777" w:rsidR="00677477" w:rsidRDefault="00677477" w:rsidP="00677477">
      <w:r>
        <w:t>Aktéři:</w:t>
      </w:r>
    </w:p>
    <w:p w14:paraId="5F1828CD" w14:textId="61C9882F" w:rsidR="00677477" w:rsidRDefault="008F7C5B" w:rsidP="00677477">
      <w:pPr>
        <w:pStyle w:val="Odstavecseseznamem"/>
        <w:numPr>
          <w:ilvl w:val="0"/>
          <w:numId w:val="1"/>
        </w:numPr>
      </w:pPr>
      <w:r>
        <w:t>U</w:t>
      </w:r>
      <w:r w:rsidR="00677477">
        <w:t>živatel</w:t>
      </w:r>
    </w:p>
    <w:p w14:paraId="3CE229AC" w14:textId="77777777" w:rsidR="00677477" w:rsidRDefault="00677477" w:rsidP="00677477">
      <w:r>
        <w:t>Hlavní scénář:</w:t>
      </w:r>
    </w:p>
    <w:p w14:paraId="4B658639" w14:textId="3D7EBADB" w:rsidR="00677477" w:rsidRDefault="008F7C5B" w:rsidP="008F7C5B">
      <w:pPr>
        <w:pStyle w:val="Odstavecseseznamem"/>
        <w:numPr>
          <w:ilvl w:val="0"/>
          <w:numId w:val="5"/>
        </w:numPr>
      </w:pPr>
      <w:r>
        <w:t>Aplikace uživateli zobrazí náhled dokumentu a formulář</w:t>
      </w:r>
    </w:p>
    <w:p w14:paraId="12C9F93B" w14:textId="66027E1F" w:rsidR="008E1C64" w:rsidRDefault="008E1C64" w:rsidP="008F7C5B">
      <w:pPr>
        <w:pStyle w:val="Odstavecseseznamem"/>
        <w:numPr>
          <w:ilvl w:val="0"/>
          <w:numId w:val="5"/>
        </w:numPr>
      </w:pPr>
      <w:r>
        <w:t>Pokud aplikace rozpoznala části dokumentu, předvyplní je do formuláře</w:t>
      </w:r>
    </w:p>
    <w:p w14:paraId="60E43858" w14:textId="1528247C" w:rsidR="008F7C5B" w:rsidRDefault="008E1C64" w:rsidP="008F7C5B">
      <w:pPr>
        <w:pStyle w:val="Odstavecseseznamem"/>
        <w:numPr>
          <w:ilvl w:val="0"/>
          <w:numId w:val="5"/>
        </w:numPr>
      </w:pPr>
      <w:r>
        <w:t>Uživatel zkontroluje předvyplněný formulář a pokud je rozpoznání chybné, u</w:t>
      </w:r>
      <w:r w:rsidR="008F7C5B">
        <w:t>živatel vybere položku formuláře a na náhledu dokumentu vybere část, ve které se údaj nachází</w:t>
      </w:r>
    </w:p>
    <w:p w14:paraId="6B6381C5" w14:textId="179AABC9" w:rsidR="008F7C5B" w:rsidRDefault="008F7C5B" w:rsidP="008F7C5B">
      <w:pPr>
        <w:pStyle w:val="Odstavecseseznamem"/>
        <w:numPr>
          <w:ilvl w:val="0"/>
          <w:numId w:val="5"/>
        </w:numPr>
      </w:pPr>
      <w:r>
        <w:t>Aplikace vyplní hodnotu z vybrané části náhledu dokumentu do zvolené položky formuláře</w:t>
      </w:r>
    </w:p>
    <w:p w14:paraId="34FB95B7" w14:textId="594915A3" w:rsidR="008E1C64" w:rsidRDefault="008E1C64" w:rsidP="008F7C5B">
      <w:pPr>
        <w:pStyle w:val="Odstavecseseznamem"/>
        <w:numPr>
          <w:ilvl w:val="0"/>
          <w:numId w:val="5"/>
        </w:numPr>
      </w:pPr>
      <w:r>
        <w:t>Uživatel potvrdí rozpoznání</w:t>
      </w:r>
    </w:p>
    <w:p w14:paraId="10DB1147" w14:textId="77777777" w:rsidR="00677477" w:rsidRDefault="00677477" w:rsidP="00677477">
      <w:r>
        <w:t>Alternativní scénář:</w:t>
      </w:r>
    </w:p>
    <w:p w14:paraId="3F3278BB" w14:textId="103F7C56" w:rsidR="00677477" w:rsidRDefault="008F7C5B" w:rsidP="008E1C64">
      <w:pPr>
        <w:pStyle w:val="Odstavecseseznamem"/>
        <w:numPr>
          <w:ilvl w:val="0"/>
          <w:numId w:val="7"/>
        </w:numPr>
        <w:ind w:left="709"/>
      </w:pPr>
      <w:r>
        <w:t>Formulář neobsahuje</w:t>
      </w:r>
      <w:r w:rsidR="00D600D7">
        <w:t xml:space="preserve"> potřebnou položku</w:t>
      </w:r>
    </w:p>
    <w:p w14:paraId="362ABD65" w14:textId="3D3E98EA" w:rsidR="00D600D7" w:rsidRDefault="00D600D7" w:rsidP="008E1C64">
      <w:pPr>
        <w:pStyle w:val="Odstavecseseznamem"/>
        <w:numPr>
          <w:ilvl w:val="0"/>
          <w:numId w:val="7"/>
        </w:numPr>
        <w:ind w:left="709"/>
      </w:pPr>
      <w:r>
        <w:t>Uživatel zvolí přidání nové položky formuláře</w:t>
      </w:r>
    </w:p>
    <w:p w14:paraId="0607812B" w14:textId="2228412D" w:rsidR="00D600D7" w:rsidRDefault="00D600D7" w:rsidP="008E1C64">
      <w:pPr>
        <w:pStyle w:val="Odstavecseseznamem"/>
        <w:numPr>
          <w:ilvl w:val="0"/>
          <w:numId w:val="7"/>
        </w:numPr>
        <w:ind w:left="709"/>
      </w:pPr>
      <w:r>
        <w:t>Uživatel zadá název položky a potvrdí</w:t>
      </w:r>
    </w:p>
    <w:p w14:paraId="4CB5EC30" w14:textId="1836BEF8" w:rsidR="00D600D7" w:rsidRDefault="00D600D7" w:rsidP="008E1C64">
      <w:pPr>
        <w:pStyle w:val="Odstavecseseznamem"/>
        <w:numPr>
          <w:ilvl w:val="0"/>
          <w:numId w:val="7"/>
        </w:numPr>
        <w:ind w:left="709"/>
      </w:pPr>
      <w:r>
        <w:t>Nová položka se uživateli zobrazí na konci formuláře</w:t>
      </w:r>
    </w:p>
    <w:p w14:paraId="29384CB8" w14:textId="0635B0E4" w:rsidR="008E1C64" w:rsidRDefault="008E1C64" w:rsidP="008E1C64"/>
    <w:p w14:paraId="6D5237DB" w14:textId="4F170697" w:rsidR="008E1C64" w:rsidRDefault="008E1C64" w:rsidP="008E1C64">
      <w:pPr>
        <w:pStyle w:val="Odstavecseseznamem"/>
        <w:numPr>
          <w:ilvl w:val="0"/>
          <w:numId w:val="13"/>
        </w:numPr>
        <w:ind w:left="709"/>
      </w:pPr>
      <w:r>
        <w:t>Formulář obsahuje nepotřebnou položku</w:t>
      </w:r>
    </w:p>
    <w:p w14:paraId="4F29B501" w14:textId="642CA082" w:rsidR="008E1C64" w:rsidRDefault="008E1C64" w:rsidP="008E1C64">
      <w:pPr>
        <w:pStyle w:val="Odstavecseseznamem"/>
        <w:numPr>
          <w:ilvl w:val="0"/>
          <w:numId w:val="13"/>
        </w:numPr>
        <w:ind w:left="709"/>
      </w:pPr>
      <w:r>
        <w:t>Uživatel zvolí odebrání položky formuláře</w:t>
      </w:r>
    </w:p>
    <w:p w14:paraId="3E4D7F8D" w14:textId="5384A922" w:rsidR="008E1C64" w:rsidRDefault="008E1C64" w:rsidP="008E1C64">
      <w:pPr>
        <w:pStyle w:val="Odstavecseseznamem"/>
        <w:numPr>
          <w:ilvl w:val="0"/>
          <w:numId w:val="13"/>
        </w:numPr>
        <w:ind w:left="709"/>
      </w:pPr>
      <w:r>
        <w:t>Aplikace odebere položku z formuláře, formulář se aktualizuje a zobrazí aktualizovaný</w:t>
      </w:r>
    </w:p>
    <w:p w14:paraId="0E4E70A8" w14:textId="77777777" w:rsidR="00677477" w:rsidRDefault="00677477" w:rsidP="00677477">
      <w:r>
        <w:t>Předpoklady:</w:t>
      </w:r>
    </w:p>
    <w:p w14:paraId="56F7748E" w14:textId="0BBDB228" w:rsidR="008F7C5B" w:rsidRPr="00677477" w:rsidRDefault="008F7C5B" w:rsidP="008F7C5B">
      <w:pPr>
        <w:pStyle w:val="Odstavecseseznamem"/>
        <w:numPr>
          <w:ilvl w:val="0"/>
          <w:numId w:val="1"/>
        </w:numPr>
      </w:pPr>
      <w:r>
        <w:t>V uživatelem vybrané složce k analýze se nachází alespoň jeden nový soubor</w:t>
      </w:r>
    </w:p>
    <w:p w14:paraId="6824AF4F" w14:textId="1919BB20" w:rsidR="00677477" w:rsidRPr="00677477" w:rsidRDefault="00677477" w:rsidP="00641C5C">
      <w:pPr>
        <w:rPr>
          <w:b/>
          <w:bCs/>
          <w:sz w:val="32"/>
          <w:szCs w:val="32"/>
        </w:rPr>
      </w:pPr>
    </w:p>
    <w:sectPr w:rsidR="00677477" w:rsidRPr="00677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61C"/>
    <w:multiLevelType w:val="hybridMultilevel"/>
    <w:tmpl w:val="3A60DFF0"/>
    <w:lvl w:ilvl="0" w:tplc="E5129F7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2F9C"/>
    <w:multiLevelType w:val="hybridMultilevel"/>
    <w:tmpl w:val="701C602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55075"/>
    <w:multiLevelType w:val="multilevel"/>
    <w:tmpl w:val="D58A9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E710902"/>
    <w:multiLevelType w:val="hybridMultilevel"/>
    <w:tmpl w:val="8D70AAD2"/>
    <w:lvl w:ilvl="0" w:tplc="16947FF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53CC"/>
    <w:multiLevelType w:val="hybridMultilevel"/>
    <w:tmpl w:val="A6409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C3B4A"/>
    <w:multiLevelType w:val="hybridMultilevel"/>
    <w:tmpl w:val="67521600"/>
    <w:lvl w:ilvl="0" w:tplc="D18C8196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12F25"/>
    <w:multiLevelType w:val="hybridMultilevel"/>
    <w:tmpl w:val="A64093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5681F"/>
    <w:multiLevelType w:val="hybridMultilevel"/>
    <w:tmpl w:val="176615EC"/>
    <w:lvl w:ilvl="0" w:tplc="E8E4F77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6D6D"/>
    <w:multiLevelType w:val="multilevel"/>
    <w:tmpl w:val="67F6AC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6692FBB"/>
    <w:multiLevelType w:val="hybridMultilevel"/>
    <w:tmpl w:val="126402CC"/>
    <w:lvl w:ilvl="0" w:tplc="FFFFFFFF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D2EBE"/>
    <w:multiLevelType w:val="hybridMultilevel"/>
    <w:tmpl w:val="A64093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D26AB"/>
    <w:multiLevelType w:val="hybridMultilevel"/>
    <w:tmpl w:val="313E8DAC"/>
    <w:lvl w:ilvl="0" w:tplc="D18C819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22724"/>
    <w:multiLevelType w:val="hybridMultilevel"/>
    <w:tmpl w:val="D5CC7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79852">
    <w:abstractNumId w:val="12"/>
  </w:num>
  <w:num w:numId="2" w16cid:durableId="1478916397">
    <w:abstractNumId w:val="1"/>
  </w:num>
  <w:num w:numId="3" w16cid:durableId="1799833347">
    <w:abstractNumId w:val="2"/>
  </w:num>
  <w:num w:numId="4" w16cid:durableId="1484590144">
    <w:abstractNumId w:val="8"/>
  </w:num>
  <w:num w:numId="5" w16cid:durableId="1520581954">
    <w:abstractNumId w:val="6"/>
  </w:num>
  <w:num w:numId="6" w16cid:durableId="1907447809">
    <w:abstractNumId w:val="10"/>
  </w:num>
  <w:num w:numId="7" w16cid:durableId="1433932415">
    <w:abstractNumId w:val="5"/>
  </w:num>
  <w:num w:numId="8" w16cid:durableId="1991404202">
    <w:abstractNumId w:val="4"/>
  </w:num>
  <w:num w:numId="9" w16cid:durableId="783889962">
    <w:abstractNumId w:val="7"/>
  </w:num>
  <w:num w:numId="10" w16cid:durableId="1722679343">
    <w:abstractNumId w:val="9"/>
  </w:num>
  <w:num w:numId="11" w16cid:durableId="1177771647">
    <w:abstractNumId w:val="0"/>
  </w:num>
  <w:num w:numId="12" w16cid:durableId="386804801">
    <w:abstractNumId w:val="11"/>
  </w:num>
  <w:num w:numId="13" w16cid:durableId="1341079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EC"/>
    <w:rsid w:val="004850CA"/>
    <w:rsid w:val="005E2401"/>
    <w:rsid w:val="00641C5C"/>
    <w:rsid w:val="00677477"/>
    <w:rsid w:val="00713EC0"/>
    <w:rsid w:val="007B3740"/>
    <w:rsid w:val="008E1C64"/>
    <w:rsid w:val="008F7C5B"/>
    <w:rsid w:val="009D73CA"/>
    <w:rsid w:val="00CD3CEC"/>
    <w:rsid w:val="00D6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3B64"/>
  <w15:chartTrackingRefBased/>
  <w15:docId w15:val="{3127CD47-AF18-4D3A-9CFC-8663C2AA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7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199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dc:description/>
  <cp:lastModifiedBy>Marie Šrámková</cp:lastModifiedBy>
  <cp:revision>8</cp:revision>
  <dcterms:created xsi:type="dcterms:W3CDTF">2023-11-06T12:26:00Z</dcterms:created>
  <dcterms:modified xsi:type="dcterms:W3CDTF">2024-03-11T09:03:00Z</dcterms:modified>
</cp:coreProperties>
</file>