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796" w:rsidRPr="00B106DD" w:rsidRDefault="00875796" w:rsidP="00030B26">
      <w:pPr>
        <w:jc w:val="both"/>
        <w:rPr>
          <w:rFonts w:ascii="Arial" w:hAnsi="Arial" w:cs="Arial"/>
          <w:b/>
          <w:u w:val="single"/>
        </w:rPr>
      </w:pPr>
      <w:r w:rsidRPr="00B106DD">
        <w:rPr>
          <w:rFonts w:ascii="Arial" w:hAnsi="Arial" w:cs="Arial"/>
          <w:b/>
          <w:u w:val="single"/>
        </w:rPr>
        <w:t>Définition de la stratégie et des méthodes de test</w:t>
      </w:r>
      <w:r w:rsidR="00253B64">
        <w:rPr>
          <w:rFonts w:ascii="Arial" w:hAnsi="Arial" w:cs="Arial"/>
          <w:b/>
          <w:u w:val="single"/>
        </w:rPr>
        <w:t>s par étape</w:t>
      </w:r>
      <w:r w:rsidRPr="00B106DD">
        <w:rPr>
          <w:rFonts w:ascii="Arial" w:hAnsi="Arial" w:cs="Arial"/>
          <w:b/>
          <w:u w:val="single"/>
        </w:rPr>
        <w:t> :</w:t>
      </w:r>
    </w:p>
    <w:p w:rsidR="00875796" w:rsidRPr="00B106DD" w:rsidRDefault="00875796" w:rsidP="00030B2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B106DD">
        <w:rPr>
          <w:rFonts w:ascii="Arial" w:hAnsi="Arial" w:cs="Arial"/>
          <w:u w:val="single"/>
        </w:rPr>
        <w:t>Démarrage du projet :</w:t>
      </w:r>
    </w:p>
    <w:p w:rsidR="00875796" w:rsidRPr="00EE719F" w:rsidRDefault="00875796" w:rsidP="00030B26">
      <w:p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 xml:space="preserve">Pour pouvoir démarrer un projet, </w:t>
      </w:r>
      <w:r w:rsidR="00670D2E" w:rsidRPr="00EE719F">
        <w:rPr>
          <w:rFonts w:ascii="Arial" w:hAnsi="Arial" w:cs="Arial"/>
        </w:rPr>
        <w:t>il faut que</w:t>
      </w:r>
      <w:r w:rsidRPr="00EE719F">
        <w:rPr>
          <w:rFonts w:ascii="Arial" w:hAnsi="Arial" w:cs="Arial"/>
        </w:rPr>
        <w:t xml:space="preserve"> l’équipe projet se mette d’accord sur de</w:t>
      </w:r>
      <w:r w:rsidR="00253B64">
        <w:rPr>
          <w:rFonts w:ascii="Arial" w:hAnsi="Arial" w:cs="Arial"/>
        </w:rPr>
        <w:t>s</w:t>
      </w:r>
      <w:r w:rsidRPr="00EE719F">
        <w:rPr>
          <w:rFonts w:ascii="Arial" w:hAnsi="Arial" w:cs="Arial"/>
        </w:rPr>
        <w:t xml:space="preserve"> points qui seront essentiels pour mettre en place </w:t>
      </w:r>
      <w:r w:rsidR="00253B64">
        <w:rPr>
          <w:rFonts w:ascii="Arial" w:hAnsi="Arial" w:cs="Arial"/>
        </w:rPr>
        <w:t>la bonne</w:t>
      </w:r>
      <w:r w:rsidRPr="00EE719F">
        <w:rPr>
          <w:rFonts w:ascii="Arial" w:hAnsi="Arial" w:cs="Arial"/>
        </w:rPr>
        <w:t xml:space="preserve"> stratégie de test. C’est la phase de cadrage projet.</w:t>
      </w:r>
    </w:p>
    <w:p w:rsidR="00875796" w:rsidRPr="00EE719F" w:rsidRDefault="00253B64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Quelle méthode de dé</w:t>
      </w:r>
      <w:r w:rsidR="00875796" w:rsidRPr="00EE719F">
        <w:rPr>
          <w:rFonts w:ascii="Arial" w:hAnsi="Arial" w:cs="Arial"/>
        </w:rPr>
        <w:t>v</w:t>
      </w:r>
      <w:r>
        <w:rPr>
          <w:rFonts w:ascii="Arial" w:hAnsi="Arial" w:cs="Arial"/>
        </w:rPr>
        <w:t>eloppement</w:t>
      </w:r>
      <w:r w:rsidR="00875796" w:rsidRPr="00EE719F">
        <w:rPr>
          <w:rFonts w:ascii="Arial" w:hAnsi="Arial" w:cs="Arial"/>
        </w:rPr>
        <w:t xml:space="preserve"> (Agile </w:t>
      </w:r>
      <w:proofErr w:type="spellStart"/>
      <w:r w:rsidR="00875796" w:rsidRPr="00EE719F">
        <w:rPr>
          <w:rFonts w:ascii="Arial" w:hAnsi="Arial" w:cs="Arial"/>
        </w:rPr>
        <w:t>Srum</w:t>
      </w:r>
      <w:proofErr w:type="spellEnd"/>
      <w:r w:rsidR="00875796" w:rsidRPr="00EE719F">
        <w:rPr>
          <w:rFonts w:ascii="Arial" w:hAnsi="Arial" w:cs="Arial"/>
        </w:rPr>
        <w:t xml:space="preserve">, Agile </w:t>
      </w:r>
      <w:proofErr w:type="spellStart"/>
      <w:r w:rsidR="00875796" w:rsidRPr="00EE719F">
        <w:rPr>
          <w:rFonts w:ascii="Arial" w:hAnsi="Arial" w:cs="Arial"/>
        </w:rPr>
        <w:t>Kanban</w:t>
      </w:r>
      <w:proofErr w:type="spellEnd"/>
      <w:r w:rsidR="00875796" w:rsidRPr="00EE719F">
        <w:rPr>
          <w:rFonts w:ascii="Arial" w:hAnsi="Arial" w:cs="Arial"/>
        </w:rPr>
        <w:t>, V, autres…)</w:t>
      </w:r>
    </w:p>
    <w:p w:rsidR="00875796" w:rsidRPr="00EE719F" w:rsidRDefault="00EE719F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Quelle équipe (PO, </w:t>
      </w:r>
      <w:proofErr w:type="spellStart"/>
      <w:r>
        <w:rPr>
          <w:rFonts w:ascii="Arial" w:hAnsi="Arial" w:cs="Arial"/>
        </w:rPr>
        <w:t>Scrum</w:t>
      </w:r>
      <w:proofErr w:type="spellEnd"/>
      <w:r>
        <w:rPr>
          <w:rFonts w:ascii="Arial" w:hAnsi="Arial" w:cs="Arial"/>
        </w:rPr>
        <w:t xml:space="preserve"> M</w:t>
      </w:r>
      <w:r w:rsidR="00875796" w:rsidRPr="00EE719F">
        <w:rPr>
          <w:rFonts w:ascii="Arial" w:hAnsi="Arial" w:cs="Arial"/>
        </w:rPr>
        <w:t>aster, développe</w:t>
      </w:r>
      <w:r w:rsidR="00253B64">
        <w:rPr>
          <w:rFonts w:ascii="Arial" w:hAnsi="Arial" w:cs="Arial"/>
        </w:rPr>
        <w:t>u</w:t>
      </w:r>
      <w:r w:rsidR="00875796" w:rsidRPr="00EE719F">
        <w:rPr>
          <w:rFonts w:ascii="Arial" w:hAnsi="Arial" w:cs="Arial"/>
        </w:rPr>
        <w:t>rs, testeurs, QA, …)</w:t>
      </w:r>
    </w:p>
    <w:p w:rsidR="00875796" w:rsidRPr="00EE719F" w:rsidRDefault="00EE719F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Les outils (de dé</w:t>
      </w:r>
      <w:r w:rsidR="00875796" w:rsidRPr="00EE719F">
        <w:rPr>
          <w:rFonts w:ascii="Arial" w:hAnsi="Arial" w:cs="Arial"/>
        </w:rPr>
        <w:t>v</w:t>
      </w:r>
      <w:r>
        <w:rPr>
          <w:rFonts w:ascii="Arial" w:hAnsi="Arial" w:cs="Arial"/>
        </w:rPr>
        <w:t>eloppement</w:t>
      </w:r>
      <w:r w:rsidR="00875796" w:rsidRPr="00EE719F">
        <w:rPr>
          <w:rFonts w:ascii="Arial" w:hAnsi="Arial" w:cs="Arial"/>
        </w:rPr>
        <w:t>, de TU, de test</w:t>
      </w:r>
      <w:r w:rsidR="00253B64">
        <w:rPr>
          <w:rFonts w:ascii="Arial" w:hAnsi="Arial" w:cs="Arial"/>
        </w:rPr>
        <w:t>s d’</w:t>
      </w:r>
      <w:proofErr w:type="spellStart"/>
      <w:r w:rsidR="00253B64">
        <w:rPr>
          <w:rFonts w:ascii="Arial" w:hAnsi="Arial" w:cs="Arial"/>
        </w:rPr>
        <w:t>a</w:t>
      </w:r>
      <w:r w:rsidR="00875796" w:rsidRPr="00EE719F">
        <w:rPr>
          <w:rFonts w:ascii="Arial" w:hAnsi="Arial" w:cs="Arial"/>
        </w:rPr>
        <w:t>cceptance</w:t>
      </w:r>
      <w:proofErr w:type="spellEnd"/>
      <w:r w:rsidR="00875796" w:rsidRPr="00EE719F">
        <w:rPr>
          <w:rFonts w:ascii="Arial" w:hAnsi="Arial" w:cs="Arial"/>
        </w:rPr>
        <w:t>, de spécification</w:t>
      </w:r>
      <w:r w:rsidR="00253B64">
        <w:rPr>
          <w:rFonts w:ascii="Arial" w:hAnsi="Arial" w:cs="Arial"/>
        </w:rPr>
        <w:t>s</w:t>
      </w:r>
      <w:r w:rsidR="00875796" w:rsidRPr="00EE719F">
        <w:rPr>
          <w:rFonts w:ascii="Arial" w:hAnsi="Arial" w:cs="Arial"/>
        </w:rPr>
        <w:t xml:space="preserve">, de gestion des sources, </w:t>
      </w:r>
      <w:r w:rsidR="00670D2E" w:rsidRPr="00EE719F">
        <w:rPr>
          <w:rFonts w:ascii="Arial" w:hAnsi="Arial" w:cs="Arial"/>
        </w:rPr>
        <w:t>de gestion de tickets, d’</w:t>
      </w:r>
      <w:r w:rsidRPr="00EE719F">
        <w:rPr>
          <w:rFonts w:ascii="Arial" w:hAnsi="Arial" w:cs="Arial"/>
        </w:rPr>
        <w:t>intégration</w:t>
      </w:r>
      <w:r w:rsidR="00670D2E" w:rsidRPr="00EE719F">
        <w:rPr>
          <w:rFonts w:ascii="Arial" w:hAnsi="Arial" w:cs="Arial"/>
        </w:rPr>
        <w:t xml:space="preserve"> continue</w:t>
      </w:r>
      <w:r w:rsidR="00875796" w:rsidRPr="00EE719F">
        <w:rPr>
          <w:rFonts w:ascii="Arial" w:hAnsi="Arial" w:cs="Arial"/>
        </w:rPr>
        <w:t xml:space="preserve"> …)</w:t>
      </w:r>
    </w:p>
    <w:p w:rsidR="00670D2E" w:rsidRPr="00EE719F" w:rsidRDefault="00670D2E" w:rsidP="00030B26">
      <w:p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J’ai l’habitude chez Legrand de travailler en transverse avec différentes équ</w:t>
      </w:r>
      <w:r w:rsidR="00960DE7" w:rsidRPr="00EE719F">
        <w:rPr>
          <w:rFonts w:ascii="Arial" w:hAnsi="Arial" w:cs="Arial"/>
        </w:rPr>
        <w:t>ipes proje</w:t>
      </w:r>
      <w:r w:rsidR="00EE719F">
        <w:rPr>
          <w:rFonts w:ascii="Arial" w:hAnsi="Arial" w:cs="Arial"/>
        </w:rPr>
        <w:t>t</w:t>
      </w:r>
      <w:r w:rsidR="00960DE7" w:rsidRPr="00EE719F">
        <w:rPr>
          <w:rFonts w:ascii="Arial" w:hAnsi="Arial" w:cs="Arial"/>
        </w:rPr>
        <w:t>,</w:t>
      </w:r>
      <w:r w:rsidRPr="00EE719F">
        <w:rPr>
          <w:rFonts w:ascii="Arial" w:hAnsi="Arial" w:cs="Arial"/>
        </w:rPr>
        <w:t xml:space="preserve"> des méthodes et outils hétérogènes. C’est pourquoi cette phase est nécessaire et importante dans mon poste actuel.</w:t>
      </w:r>
    </w:p>
    <w:p w:rsidR="00670D2E" w:rsidRPr="00EE719F" w:rsidRDefault="00670D2E" w:rsidP="00030B26">
      <w:p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 xml:space="preserve">Dans le cas de </w:t>
      </w:r>
      <w:proofErr w:type="spellStart"/>
      <w:r w:rsidRPr="00EE719F">
        <w:rPr>
          <w:rFonts w:ascii="Arial" w:hAnsi="Arial" w:cs="Arial"/>
        </w:rPr>
        <w:t>Wopata</w:t>
      </w:r>
      <w:proofErr w:type="spellEnd"/>
      <w:r w:rsidRPr="00EE719F">
        <w:rPr>
          <w:rFonts w:ascii="Arial" w:hAnsi="Arial" w:cs="Arial"/>
        </w:rPr>
        <w:t xml:space="preserve">, j’imagine que les pratiques et outils sont beaucoup moins hétérogènes et qu’il y a certainement un </w:t>
      </w:r>
      <w:r w:rsidR="00605DBE" w:rsidRPr="00EE719F">
        <w:rPr>
          <w:rFonts w:ascii="Arial" w:hAnsi="Arial" w:cs="Arial"/>
        </w:rPr>
        <w:t>consensus</w:t>
      </w:r>
      <w:r w:rsidRPr="00EE719F">
        <w:rPr>
          <w:rFonts w:ascii="Arial" w:hAnsi="Arial" w:cs="Arial"/>
        </w:rPr>
        <w:t xml:space="preserve"> dans l’entreprise. J’imagine plutôt des méthodes itératives (Agile, </w:t>
      </w:r>
      <w:proofErr w:type="spellStart"/>
      <w:r w:rsidRPr="00EE719F">
        <w:rPr>
          <w:rFonts w:ascii="Arial" w:hAnsi="Arial" w:cs="Arial"/>
        </w:rPr>
        <w:t>Scrum</w:t>
      </w:r>
      <w:proofErr w:type="spellEnd"/>
      <w:r w:rsidRPr="00EE719F">
        <w:rPr>
          <w:rFonts w:ascii="Arial" w:hAnsi="Arial" w:cs="Arial"/>
        </w:rPr>
        <w:t xml:space="preserve">) et en terme d’outils,  je crois </w:t>
      </w:r>
      <w:r w:rsidR="00960DE7" w:rsidRPr="00EE719F">
        <w:rPr>
          <w:rFonts w:ascii="Arial" w:hAnsi="Arial" w:cs="Arial"/>
        </w:rPr>
        <w:t xml:space="preserve">savoir </w:t>
      </w:r>
      <w:r w:rsidRPr="00EE719F">
        <w:rPr>
          <w:rFonts w:ascii="Arial" w:hAnsi="Arial" w:cs="Arial"/>
        </w:rPr>
        <w:t xml:space="preserve">que vous travaillez avec la suite </w:t>
      </w:r>
      <w:proofErr w:type="spellStart"/>
      <w:r w:rsidRPr="00EE719F">
        <w:rPr>
          <w:rFonts w:ascii="Arial" w:hAnsi="Arial" w:cs="Arial"/>
        </w:rPr>
        <w:t>Atlassian</w:t>
      </w:r>
      <w:proofErr w:type="spellEnd"/>
      <w:r w:rsidRPr="00EE719F">
        <w:rPr>
          <w:rFonts w:ascii="Arial" w:hAnsi="Arial" w:cs="Arial"/>
        </w:rPr>
        <w:t xml:space="preserve"> (Confluence, </w:t>
      </w:r>
      <w:proofErr w:type="spellStart"/>
      <w:r w:rsidRPr="00EE719F">
        <w:rPr>
          <w:rFonts w:ascii="Arial" w:hAnsi="Arial" w:cs="Arial"/>
        </w:rPr>
        <w:t>Jira</w:t>
      </w:r>
      <w:proofErr w:type="spellEnd"/>
      <w:r w:rsidRPr="00EE719F">
        <w:rPr>
          <w:rFonts w:ascii="Arial" w:hAnsi="Arial" w:cs="Arial"/>
        </w:rPr>
        <w:t xml:space="preserve"> …)</w:t>
      </w:r>
      <w:r w:rsidR="00605DBE" w:rsidRPr="00EE719F">
        <w:rPr>
          <w:rFonts w:ascii="Arial" w:hAnsi="Arial" w:cs="Arial"/>
        </w:rPr>
        <w:t>.</w:t>
      </w:r>
    </w:p>
    <w:p w:rsidR="00605DBE" w:rsidRDefault="00605DBE" w:rsidP="00030B26">
      <w:p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Un point très important concernant les outils, il est vraiment recommandé d’</w:t>
      </w:r>
      <w:r w:rsidR="00253B64">
        <w:rPr>
          <w:rFonts w:ascii="Arial" w:hAnsi="Arial" w:cs="Arial"/>
        </w:rPr>
        <w:t>avoir un outil de spécification</w:t>
      </w:r>
      <w:r w:rsidRPr="00EE719F">
        <w:rPr>
          <w:rFonts w:ascii="Arial" w:hAnsi="Arial" w:cs="Arial"/>
        </w:rPr>
        <w:t xml:space="preserve"> des </w:t>
      </w:r>
      <w:proofErr w:type="spellStart"/>
      <w:r w:rsidR="00253B64">
        <w:rPr>
          <w:rFonts w:ascii="Arial" w:hAnsi="Arial" w:cs="Arial"/>
        </w:rPr>
        <w:t>Users</w:t>
      </w:r>
      <w:proofErr w:type="spellEnd"/>
      <w:r w:rsidR="00253B64">
        <w:rPr>
          <w:rFonts w:ascii="Arial" w:hAnsi="Arial" w:cs="Arial"/>
        </w:rPr>
        <w:t xml:space="preserve"> Stories</w:t>
      </w:r>
      <w:r w:rsidRPr="00EE719F">
        <w:rPr>
          <w:rFonts w:ascii="Arial" w:hAnsi="Arial" w:cs="Arial"/>
        </w:rPr>
        <w:t xml:space="preserve"> et des tests commun avec lequel on puisse faire de la </w:t>
      </w:r>
      <w:r w:rsidR="00960DE7" w:rsidRPr="00EE719F">
        <w:rPr>
          <w:rFonts w:ascii="Arial" w:hAnsi="Arial" w:cs="Arial"/>
        </w:rPr>
        <w:t>traçabilité</w:t>
      </w:r>
      <w:r w:rsidRPr="00EE719F">
        <w:rPr>
          <w:rFonts w:ascii="Arial" w:hAnsi="Arial" w:cs="Arial"/>
        </w:rPr>
        <w:t xml:space="preserve">. Moi je travaille avec </w:t>
      </w:r>
      <w:r w:rsidR="00253B64">
        <w:rPr>
          <w:rFonts w:ascii="Arial" w:hAnsi="Arial" w:cs="Arial"/>
        </w:rPr>
        <w:t xml:space="preserve"> l’outil </w:t>
      </w:r>
      <w:proofErr w:type="spellStart"/>
      <w:r w:rsidRPr="00EE719F">
        <w:rPr>
          <w:rFonts w:ascii="Arial" w:hAnsi="Arial" w:cs="Arial"/>
        </w:rPr>
        <w:t>Polarion</w:t>
      </w:r>
      <w:proofErr w:type="spellEnd"/>
      <w:r w:rsidRPr="00EE719F">
        <w:rPr>
          <w:rFonts w:ascii="Arial" w:hAnsi="Arial" w:cs="Arial"/>
        </w:rPr>
        <w:t xml:space="preserve"> qui est un </w:t>
      </w:r>
      <w:r w:rsidR="00253B64">
        <w:rPr>
          <w:rFonts w:ascii="Arial" w:hAnsi="Arial" w:cs="Arial"/>
        </w:rPr>
        <w:t xml:space="preserve">outil payant mais très complet. Je </w:t>
      </w:r>
      <w:r w:rsidRPr="00EE719F">
        <w:rPr>
          <w:rFonts w:ascii="Arial" w:hAnsi="Arial" w:cs="Arial"/>
        </w:rPr>
        <w:t xml:space="preserve">suis </w:t>
      </w:r>
      <w:r w:rsidR="00253B64">
        <w:rPr>
          <w:rFonts w:ascii="Arial" w:hAnsi="Arial" w:cs="Arial"/>
        </w:rPr>
        <w:t>bien sure capable de m’adapter</w:t>
      </w:r>
      <w:r w:rsidRPr="00EE719F">
        <w:rPr>
          <w:rFonts w:ascii="Arial" w:hAnsi="Arial" w:cs="Arial"/>
        </w:rPr>
        <w:t xml:space="preserve"> à tout autre </w:t>
      </w:r>
      <w:r w:rsidR="00253B64">
        <w:rPr>
          <w:rFonts w:ascii="Arial" w:hAnsi="Arial" w:cs="Arial"/>
        </w:rPr>
        <w:t>outil. Ce qui est important pour l’assurance qualité c’est uniquement de pouvoir</w:t>
      </w:r>
      <w:r w:rsidRPr="00EE719F">
        <w:rPr>
          <w:rFonts w:ascii="Arial" w:hAnsi="Arial" w:cs="Arial"/>
        </w:rPr>
        <w:t xml:space="preserve"> lier les tests d’</w:t>
      </w:r>
      <w:proofErr w:type="spellStart"/>
      <w:r w:rsidRPr="00EE719F">
        <w:rPr>
          <w:rFonts w:ascii="Arial" w:hAnsi="Arial" w:cs="Arial"/>
        </w:rPr>
        <w:t>acceptance</w:t>
      </w:r>
      <w:proofErr w:type="spellEnd"/>
      <w:r w:rsidRPr="00EE719F">
        <w:rPr>
          <w:rFonts w:ascii="Arial" w:hAnsi="Arial" w:cs="Arial"/>
        </w:rPr>
        <w:t xml:space="preserve"> avec les stories. </w:t>
      </w:r>
    </w:p>
    <w:p w:rsidR="00EE719F" w:rsidRDefault="00EE719F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même, il est très important d’avoir un outil de gestion des sources et d’intégration continue pour permettre de lancer l’ensemble des </w:t>
      </w:r>
      <w:proofErr w:type="spellStart"/>
      <w:r>
        <w:rPr>
          <w:rFonts w:ascii="Arial" w:hAnsi="Arial" w:cs="Arial"/>
        </w:rPr>
        <w:t>TUs</w:t>
      </w:r>
      <w:proofErr w:type="spellEnd"/>
      <w:r>
        <w:rPr>
          <w:rFonts w:ascii="Arial" w:hAnsi="Arial" w:cs="Arial"/>
        </w:rPr>
        <w:t xml:space="preserve"> à chaque commit et tous les test</w:t>
      </w:r>
      <w:r w:rsidR="00253B6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d’</w:t>
      </w:r>
      <w:proofErr w:type="spellStart"/>
      <w:r>
        <w:rPr>
          <w:rFonts w:ascii="Arial" w:hAnsi="Arial" w:cs="Arial"/>
        </w:rPr>
        <w:t>acceptance</w:t>
      </w:r>
      <w:proofErr w:type="spellEnd"/>
      <w:r>
        <w:rPr>
          <w:rFonts w:ascii="Arial" w:hAnsi="Arial" w:cs="Arial"/>
        </w:rPr>
        <w:t xml:space="preserve"> chaque nuits. L’idée </w:t>
      </w:r>
      <w:r w:rsidR="00253B64">
        <w:rPr>
          <w:rFonts w:ascii="Arial" w:hAnsi="Arial" w:cs="Arial"/>
        </w:rPr>
        <w:t>étant</w:t>
      </w:r>
      <w:r>
        <w:rPr>
          <w:rFonts w:ascii="Arial" w:hAnsi="Arial" w:cs="Arial"/>
        </w:rPr>
        <w:t xml:space="preserve"> de touj</w:t>
      </w:r>
      <w:r w:rsidR="00253B64">
        <w:rPr>
          <w:rFonts w:ascii="Arial" w:hAnsi="Arial" w:cs="Arial"/>
        </w:rPr>
        <w:t>ours construire sur des bases s</w:t>
      </w:r>
      <w:r>
        <w:rPr>
          <w:rFonts w:ascii="Arial" w:hAnsi="Arial" w:cs="Arial"/>
        </w:rPr>
        <w:t xml:space="preserve">olides en vérifiant à tout instant </w:t>
      </w:r>
      <w:proofErr w:type="gramStart"/>
      <w:r>
        <w:rPr>
          <w:rFonts w:ascii="Arial" w:hAnsi="Arial" w:cs="Arial"/>
        </w:rPr>
        <w:t>la</w:t>
      </w:r>
      <w:proofErr w:type="gramEnd"/>
      <w:r>
        <w:rPr>
          <w:rFonts w:ascii="Arial" w:hAnsi="Arial" w:cs="Arial"/>
        </w:rPr>
        <w:t xml:space="preserve"> non </w:t>
      </w:r>
      <w:r w:rsidR="00253B64">
        <w:rPr>
          <w:rFonts w:ascii="Arial" w:hAnsi="Arial" w:cs="Arial"/>
        </w:rPr>
        <w:t>régression</w:t>
      </w:r>
      <w:r>
        <w:rPr>
          <w:rFonts w:ascii="Arial" w:hAnsi="Arial" w:cs="Arial"/>
        </w:rPr>
        <w:t>.</w:t>
      </w:r>
    </w:p>
    <w:p w:rsidR="00875796" w:rsidRPr="00B106DD" w:rsidRDefault="00670D2E" w:rsidP="00030B2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B106DD">
        <w:rPr>
          <w:rFonts w:ascii="Arial" w:hAnsi="Arial" w:cs="Arial"/>
          <w:u w:val="single"/>
        </w:rPr>
        <w:t>Vision</w:t>
      </w:r>
    </w:p>
    <w:p w:rsidR="00670D2E" w:rsidRPr="00EE719F" w:rsidRDefault="00670D2E" w:rsidP="00030B26">
      <w:p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Pour dégager la vision du produit et les principaux cas d’usages</w:t>
      </w:r>
      <w:r w:rsidR="00E32518" w:rsidRPr="00EE719F">
        <w:rPr>
          <w:rFonts w:ascii="Arial" w:hAnsi="Arial" w:cs="Arial"/>
        </w:rPr>
        <w:t>, il y a un bon outil que je prat</w:t>
      </w:r>
      <w:r w:rsidRPr="00EE719F">
        <w:rPr>
          <w:rFonts w:ascii="Arial" w:hAnsi="Arial" w:cs="Arial"/>
        </w:rPr>
        <w:t xml:space="preserve">ique beaucoup </w:t>
      </w:r>
      <w:r w:rsidR="00E32518" w:rsidRPr="00EE719F">
        <w:rPr>
          <w:rFonts w:ascii="Arial" w:hAnsi="Arial" w:cs="Arial"/>
        </w:rPr>
        <w:t xml:space="preserve">chez Legrand c’est </w:t>
      </w:r>
      <w:r w:rsidR="00960DE7" w:rsidRPr="00EE719F">
        <w:rPr>
          <w:rFonts w:ascii="Arial" w:hAnsi="Arial" w:cs="Arial"/>
        </w:rPr>
        <w:t>le</w:t>
      </w:r>
      <w:r w:rsidR="00030B26">
        <w:rPr>
          <w:rFonts w:ascii="Arial" w:hAnsi="Arial" w:cs="Arial"/>
        </w:rPr>
        <w:t xml:space="preserve"> Story </w:t>
      </w:r>
      <w:proofErr w:type="spellStart"/>
      <w:r w:rsidR="00030B26">
        <w:rPr>
          <w:rFonts w:ascii="Arial" w:hAnsi="Arial" w:cs="Arial"/>
        </w:rPr>
        <w:t>Mapping</w:t>
      </w:r>
      <w:proofErr w:type="spellEnd"/>
      <w:r w:rsidR="00030B26">
        <w:rPr>
          <w:rFonts w:ascii="Arial" w:hAnsi="Arial" w:cs="Arial"/>
        </w:rPr>
        <w:t>. I</w:t>
      </w:r>
      <w:r w:rsidR="00960DE7" w:rsidRPr="00EE719F">
        <w:rPr>
          <w:rFonts w:ascii="Arial" w:hAnsi="Arial" w:cs="Arial"/>
        </w:rPr>
        <w:t>l est important</w:t>
      </w:r>
      <w:r w:rsidR="00292055" w:rsidRPr="00EE719F">
        <w:rPr>
          <w:rFonts w:ascii="Arial" w:hAnsi="Arial" w:cs="Arial"/>
        </w:rPr>
        <w:t xml:space="preserve"> que </w:t>
      </w:r>
      <w:r w:rsidRPr="00EE719F">
        <w:rPr>
          <w:rFonts w:ascii="Arial" w:hAnsi="Arial" w:cs="Arial"/>
        </w:rPr>
        <w:t xml:space="preserve">l’équipe projet au complet </w:t>
      </w:r>
      <w:r w:rsidR="00960DE7" w:rsidRPr="00EE719F">
        <w:rPr>
          <w:rFonts w:ascii="Arial" w:hAnsi="Arial" w:cs="Arial"/>
        </w:rPr>
        <w:t>s</w:t>
      </w:r>
      <w:r w:rsidR="00292055" w:rsidRPr="00EE719F">
        <w:rPr>
          <w:rFonts w:ascii="Arial" w:hAnsi="Arial" w:cs="Arial"/>
        </w:rPr>
        <w:t xml:space="preserve">oit présente </w:t>
      </w:r>
      <w:r w:rsidRPr="00EE719F">
        <w:rPr>
          <w:rFonts w:ascii="Arial" w:hAnsi="Arial" w:cs="Arial"/>
        </w:rPr>
        <w:t xml:space="preserve">(idéalement le client </w:t>
      </w:r>
      <w:r w:rsidR="00292055" w:rsidRPr="00EE719F">
        <w:rPr>
          <w:rFonts w:ascii="Arial" w:hAnsi="Arial" w:cs="Arial"/>
        </w:rPr>
        <w:t>aussi</w:t>
      </w:r>
      <w:r w:rsidRPr="00EE719F">
        <w:rPr>
          <w:rFonts w:ascii="Arial" w:hAnsi="Arial" w:cs="Arial"/>
        </w:rPr>
        <w:t xml:space="preserve">, sinon c’est le PO qui </w:t>
      </w:r>
      <w:r w:rsidR="00292055" w:rsidRPr="00EE719F">
        <w:rPr>
          <w:rFonts w:ascii="Arial" w:hAnsi="Arial" w:cs="Arial"/>
        </w:rPr>
        <w:t xml:space="preserve">peut faire </w:t>
      </w:r>
      <w:r w:rsidRPr="00EE719F">
        <w:rPr>
          <w:rFonts w:ascii="Arial" w:hAnsi="Arial" w:cs="Arial"/>
        </w:rPr>
        <w:t xml:space="preserve"> office de</w:t>
      </w:r>
      <w:r w:rsidR="00292055" w:rsidRPr="00EE719F">
        <w:rPr>
          <w:rFonts w:ascii="Arial" w:hAnsi="Arial" w:cs="Arial"/>
        </w:rPr>
        <w:t>…</w:t>
      </w:r>
      <w:r w:rsidRPr="00EE719F">
        <w:rPr>
          <w:rFonts w:ascii="Arial" w:hAnsi="Arial" w:cs="Arial"/>
        </w:rPr>
        <w:t xml:space="preserve">). </w:t>
      </w:r>
    </w:p>
    <w:p w:rsidR="00670D2E" w:rsidRDefault="00670D2E" w:rsidP="00030B26">
      <w:p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Le test commence vraiment ici car le/les testeurs présents commencent à rentrer dans le sujet et se basent sur une vision commune avec l’ensemble de l’équipe.</w:t>
      </w:r>
    </w:p>
    <w:p w:rsidR="00670D2E" w:rsidRPr="00B106DD" w:rsidRDefault="00670D2E" w:rsidP="00030B2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B106DD">
        <w:rPr>
          <w:rFonts w:ascii="Arial" w:hAnsi="Arial" w:cs="Arial"/>
          <w:u w:val="single"/>
        </w:rPr>
        <w:t>Définition de la stratégie de test</w:t>
      </w:r>
    </w:p>
    <w:p w:rsidR="00E05061" w:rsidRPr="00EE719F" w:rsidRDefault="00670D2E" w:rsidP="00030B26">
      <w:p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Après avoir mis à plat la structure du projet et la vision, on peut rentrer dans le vif du sujet et définir concrètement</w:t>
      </w:r>
      <w:r w:rsidR="00E05061" w:rsidRPr="00EE719F">
        <w:rPr>
          <w:rFonts w:ascii="Arial" w:hAnsi="Arial" w:cs="Arial"/>
        </w:rPr>
        <w:t xml:space="preserve"> la stratégie</w:t>
      </w:r>
      <w:r w:rsidR="00292055" w:rsidRPr="00EE719F">
        <w:rPr>
          <w:rFonts w:ascii="Arial" w:hAnsi="Arial" w:cs="Arial"/>
        </w:rPr>
        <w:t>. L’objectif c’est de répondre à la question jusqu’où on va en terme de test et quel est le niveau de risque que l’on accepte de prendre dans le projet.</w:t>
      </w:r>
    </w:p>
    <w:p w:rsidR="00292055" w:rsidRPr="00EE719F" w:rsidRDefault="00605DBE" w:rsidP="00030B26">
      <w:p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Il y a à mon sens 3</w:t>
      </w:r>
      <w:r w:rsidR="00292055" w:rsidRPr="00EE719F">
        <w:rPr>
          <w:rFonts w:ascii="Arial" w:hAnsi="Arial" w:cs="Arial"/>
        </w:rPr>
        <w:t xml:space="preserve"> niveaux de tests qui ne sont pas négociables </w:t>
      </w:r>
      <w:r w:rsidR="00EE719F">
        <w:rPr>
          <w:rFonts w:ascii="Arial" w:hAnsi="Arial" w:cs="Arial"/>
        </w:rPr>
        <w:t xml:space="preserve">pour tous </w:t>
      </w:r>
      <w:r w:rsidR="00030B26">
        <w:rPr>
          <w:rFonts w:ascii="Arial" w:hAnsi="Arial" w:cs="Arial"/>
        </w:rPr>
        <w:t xml:space="preserve">les </w:t>
      </w:r>
      <w:r w:rsidR="00EE719F">
        <w:rPr>
          <w:rFonts w:ascii="Arial" w:hAnsi="Arial" w:cs="Arial"/>
        </w:rPr>
        <w:t>projet</w:t>
      </w:r>
      <w:r w:rsidR="00030B26">
        <w:rPr>
          <w:rFonts w:ascii="Arial" w:hAnsi="Arial" w:cs="Arial"/>
        </w:rPr>
        <w:t>s</w:t>
      </w:r>
      <w:r w:rsidR="00EE719F">
        <w:rPr>
          <w:rFonts w:ascii="Arial" w:hAnsi="Arial" w:cs="Arial"/>
        </w:rPr>
        <w:t xml:space="preserve"> donc aussi pour le cas particulier du projet OR Master</w:t>
      </w:r>
      <w:r w:rsidR="00292055" w:rsidRPr="00EE719F">
        <w:rPr>
          <w:rFonts w:ascii="Arial" w:hAnsi="Arial" w:cs="Arial"/>
        </w:rPr>
        <w:t>:</w:t>
      </w:r>
    </w:p>
    <w:p w:rsidR="00292055" w:rsidRPr="00EE719F" w:rsidRDefault="00292055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lastRenderedPageBreak/>
        <w:t xml:space="preserve">les </w:t>
      </w:r>
      <w:proofErr w:type="spellStart"/>
      <w:r w:rsidRPr="00EE719F">
        <w:rPr>
          <w:rFonts w:ascii="Arial" w:hAnsi="Arial" w:cs="Arial"/>
        </w:rPr>
        <w:t>TUs</w:t>
      </w:r>
      <w:proofErr w:type="spellEnd"/>
      <w:r w:rsidR="00EE719F">
        <w:rPr>
          <w:rFonts w:ascii="Arial" w:hAnsi="Arial" w:cs="Arial"/>
        </w:rPr>
        <w:t xml:space="preserve"> : </w:t>
      </w:r>
      <w:r w:rsidRPr="00EE719F">
        <w:rPr>
          <w:rFonts w:ascii="Arial" w:hAnsi="Arial" w:cs="Arial"/>
        </w:rPr>
        <w:t xml:space="preserve">idéalement le </w:t>
      </w:r>
      <w:r w:rsidR="00960DE7" w:rsidRPr="00EE719F">
        <w:rPr>
          <w:rFonts w:ascii="Arial" w:hAnsi="Arial" w:cs="Arial"/>
        </w:rPr>
        <w:t>développement</w:t>
      </w:r>
      <w:r w:rsidRPr="00EE719F">
        <w:rPr>
          <w:rFonts w:ascii="Arial" w:hAnsi="Arial" w:cs="Arial"/>
        </w:rPr>
        <w:t xml:space="preserve"> devrait être fait selon le princip</w:t>
      </w:r>
      <w:r w:rsidR="00EE719F">
        <w:rPr>
          <w:rFonts w:ascii="Arial" w:hAnsi="Arial" w:cs="Arial"/>
        </w:rPr>
        <w:t xml:space="preserve">e de Test </w:t>
      </w:r>
      <w:proofErr w:type="spellStart"/>
      <w:r w:rsidR="00EE719F">
        <w:rPr>
          <w:rFonts w:ascii="Arial" w:hAnsi="Arial" w:cs="Arial"/>
        </w:rPr>
        <w:t>Driven</w:t>
      </w:r>
      <w:proofErr w:type="spellEnd"/>
      <w:r w:rsidR="00EE719F">
        <w:rPr>
          <w:rFonts w:ascii="Arial" w:hAnsi="Arial" w:cs="Arial"/>
        </w:rPr>
        <w:t xml:space="preserve"> </w:t>
      </w:r>
      <w:proofErr w:type="spellStart"/>
      <w:r w:rsidR="00EE719F">
        <w:rPr>
          <w:rFonts w:ascii="Arial" w:hAnsi="Arial" w:cs="Arial"/>
        </w:rPr>
        <w:t>Developpement</w:t>
      </w:r>
      <w:proofErr w:type="spellEnd"/>
      <w:r w:rsidR="00EE719F">
        <w:rPr>
          <w:rFonts w:ascii="Arial" w:hAnsi="Arial" w:cs="Arial"/>
        </w:rPr>
        <w:t>. C’est à  les développeur</w:t>
      </w:r>
      <w:r w:rsidR="00030B26">
        <w:rPr>
          <w:rFonts w:ascii="Arial" w:hAnsi="Arial" w:cs="Arial"/>
        </w:rPr>
        <w:t>s codes leur script de Tests uni</w:t>
      </w:r>
      <w:r w:rsidR="00EE719F">
        <w:rPr>
          <w:rFonts w:ascii="Arial" w:hAnsi="Arial" w:cs="Arial"/>
        </w:rPr>
        <w:t>taire</w:t>
      </w:r>
      <w:r w:rsidR="00030B26">
        <w:rPr>
          <w:rFonts w:ascii="Arial" w:hAnsi="Arial" w:cs="Arial"/>
        </w:rPr>
        <w:t>s</w:t>
      </w:r>
      <w:r w:rsidR="00EE719F">
        <w:rPr>
          <w:rFonts w:ascii="Arial" w:hAnsi="Arial" w:cs="Arial"/>
        </w:rPr>
        <w:t xml:space="preserve"> avant de coder la f</w:t>
      </w:r>
      <w:r w:rsidR="00030B26">
        <w:rPr>
          <w:rFonts w:ascii="Arial" w:hAnsi="Arial" w:cs="Arial"/>
        </w:rPr>
        <w:t xml:space="preserve">onction et se servent du test comme notion de </w:t>
      </w:r>
      <w:proofErr w:type="spellStart"/>
      <w:r w:rsidR="00030B26">
        <w:rPr>
          <w:rFonts w:ascii="Arial" w:hAnsi="Arial" w:cs="Arial"/>
        </w:rPr>
        <w:t>Done</w:t>
      </w:r>
      <w:proofErr w:type="spellEnd"/>
      <w:r w:rsidR="00030B26">
        <w:rPr>
          <w:rFonts w:ascii="Arial" w:hAnsi="Arial" w:cs="Arial"/>
        </w:rPr>
        <w:t xml:space="preserve"> pour l</w:t>
      </w:r>
      <w:r w:rsidR="00EE719F">
        <w:rPr>
          <w:rFonts w:ascii="Arial" w:hAnsi="Arial" w:cs="Arial"/>
        </w:rPr>
        <w:t xml:space="preserve">a fonction. </w:t>
      </w:r>
    </w:p>
    <w:p w:rsidR="00292055" w:rsidRPr="00EE719F" w:rsidRDefault="00960DE7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les Tests d’</w:t>
      </w:r>
      <w:proofErr w:type="spellStart"/>
      <w:r w:rsidRPr="00EE719F">
        <w:rPr>
          <w:rFonts w:ascii="Arial" w:hAnsi="Arial" w:cs="Arial"/>
        </w:rPr>
        <w:t>acceptance</w:t>
      </w:r>
      <w:proofErr w:type="spellEnd"/>
      <w:r w:rsidR="00EE719F">
        <w:rPr>
          <w:rFonts w:ascii="Arial" w:hAnsi="Arial" w:cs="Arial"/>
        </w:rPr>
        <w:t xml:space="preserve"> : </w:t>
      </w:r>
      <w:r w:rsidR="00030B26">
        <w:rPr>
          <w:rFonts w:ascii="Arial" w:hAnsi="Arial" w:cs="Arial"/>
        </w:rPr>
        <w:t>la spécification du test d’</w:t>
      </w:r>
      <w:proofErr w:type="spellStart"/>
      <w:r w:rsidR="00030B26">
        <w:rPr>
          <w:rFonts w:ascii="Arial" w:hAnsi="Arial" w:cs="Arial"/>
        </w:rPr>
        <w:t>acceptance</w:t>
      </w:r>
      <w:proofErr w:type="spellEnd"/>
      <w:r w:rsidR="00030B26">
        <w:rPr>
          <w:rFonts w:ascii="Arial" w:hAnsi="Arial" w:cs="Arial"/>
        </w:rPr>
        <w:t xml:space="preserve"> est</w:t>
      </w:r>
      <w:r w:rsidR="00EE719F">
        <w:rPr>
          <w:rFonts w:ascii="Arial" w:hAnsi="Arial" w:cs="Arial"/>
        </w:rPr>
        <w:t xml:space="preserve"> </w:t>
      </w:r>
      <w:r w:rsidR="00030B26">
        <w:rPr>
          <w:rFonts w:ascii="Arial" w:hAnsi="Arial" w:cs="Arial"/>
        </w:rPr>
        <w:t>écrite</w:t>
      </w:r>
      <w:r w:rsidR="00292055" w:rsidRPr="00EE719F">
        <w:rPr>
          <w:rFonts w:ascii="Arial" w:hAnsi="Arial" w:cs="Arial"/>
        </w:rPr>
        <w:t xml:space="preserve"> collégialement par les développeurs et les teste</w:t>
      </w:r>
      <w:r w:rsidRPr="00EE719F">
        <w:rPr>
          <w:rFonts w:ascii="Arial" w:hAnsi="Arial" w:cs="Arial"/>
        </w:rPr>
        <w:t>urs avant la cotation de la stor</w:t>
      </w:r>
      <w:r w:rsidR="00EE719F">
        <w:rPr>
          <w:rFonts w:ascii="Arial" w:hAnsi="Arial" w:cs="Arial"/>
        </w:rPr>
        <w:t xml:space="preserve">y </w:t>
      </w:r>
      <w:r w:rsidR="00030B26">
        <w:rPr>
          <w:rFonts w:ascii="Arial" w:hAnsi="Arial" w:cs="Arial"/>
        </w:rPr>
        <w:t xml:space="preserve">correspondante </w:t>
      </w:r>
      <w:r w:rsidR="00EE719F">
        <w:rPr>
          <w:rFonts w:ascii="Arial" w:hAnsi="Arial" w:cs="Arial"/>
        </w:rPr>
        <w:t xml:space="preserve">(d’où l’importance d’un outil commun de </w:t>
      </w:r>
      <w:proofErr w:type="spellStart"/>
      <w:r w:rsidR="00EE719F">
        <w:rPr>
          <w:rFonts w:ascii="Arial" w:hAnsi="Arial" w:cs="Arial"/>
        </w:rPr>
        <w:t>spec</w:t>
      </w:r>
      <w:proofErr w:type="spellEnd"/>
      <w:r w:rsidR="00EE719F">
        <w:rPr>
          <w:rFonts w:ascii="Arial" w:hAnsi="Arial" w:cs="Arial"/>
        </w:rPr>
        <w:t xml:space="preserve"> de stories et de tests). Les scripts des tests d’</w:t>
      </w:r>
      <w:proofErr w:type="spellStart"/>
      <w:r w:rsidR="00EE719F">
        <w:rPr>
          <w:rFonts w:ascii="Arial" w:hAnsi="Arial" w:cs="Arial"/>
        </w:rPr>
        <w:t>acceptances</w:t>
      </w:r>
      <w:proofErr w:type="spellEnd"/>
      <w:r w:rsidR="00EE719F">
        <w:rPr>
          <w:rFonts w:ascii="Arial" w:hAnsi="Arial" w:cs="Arial"/>
        </w:rPr>
        <w:t xml:space="preserve"> sont en suites écrits</w:t>
      </w:r>
      <w:r w:rsidR="00292055" w:rsidRPr="00EE719F">
        <w:rPr>
          <w:rFonts w:ascii="Arial" w:hAnsi="Arial" w:cs="Arial"/>
        </w:rPr>
        <w:t xml:space="preserve"> pa</w:t>
      </w:r>
      <w:r w:rsidR="00EE719F">
        <w:rPr>
          <w:rFonts w:ascii="Arial" w:hAnsi="Arial" w:cs="Arial"/>
        </w:rPr>
        <w:t>r un/des testeurs indépendants. Idéalement les testeurs</w:t>
      </w:r>
      <w:r w:rsidR="00292055" w:rsidRPr="00EE719F">
        <w:rPr>
          <w:rFonts w:ascii="Arial" w:hAnsi="Arial" w:cs="Arial"/>
        </w:rPr>
        <w:t xml:space="preserve"> ne font que cela dans le projet</w:t>
      </w:r>
      <w:r w:rsidR="00EE719F">
        <w:rPr>
          <w:rFonts w:ascii="Arial" w:hAnsi="Arial" w:cs="Arial"/>
        </w:rPr>
        <w:t xml:space="preserve"> et ne sont pas les développeurs du projet</w:t>
      </w:r>
      <w:r w:rsidR="00292055" w:rsidRPr="00EE719F">
        <w:rPr>
          <w:rFonts w:ascii="Arial" w:hAnsi="Arial" w:cs="Arial"/>
        </w:rPr>
        <w:t xml:space="preserve">, par contre ils peuvent très bien être </w:t>
      </w:r>
      <w:r w:rsidR="00EE719F">
        <w:rPr>
          <w:rFonts w:ascii="Arial" w:hAnsi="Arial" w:cs="Arial"/>
        </w:rPr>
        <w:t>développeur sur un autre projet.</w:t>
      </w:r>
    </w:p>
    <w:p w:rsidR="00605DBE" w:rsidRPr="00EE719F" w:rsidRDefault="00605DBE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Le suivi de</w:t>
      </w:r>
      <w:r w:rsidR="00EE719F">
        <w:rPr>
          <w:rFonts w:ascii="Arial" w:hAnsi="Arial" w:cs="Arial"/>
        </w:rPr>
        <w:t>s crashs une fois l’</w:t>
      </w:r>
      <w:proofErr w:type="spellStart"/>
      <w:r w:rsidR="00EE719F">
        <w:rPr>
          <w:rFonts w:ascii="Arial" w:hAnsi="Arial" w:cs="Arial"/>
        </w:rPr>
        <w:t>App</w:t>
      </w:r>
      <w:proofErr w:type="spellEnd"/>
      <w:r w:rsidR="00EE719F">
        <w:rPr>
          <w:rFonts w:ascii="Arial" w:hAnsi="Arial" w:cs="Arial"/>
        </w:rPr>
        <w:t xml:space="preserve"> publiée. Ceci permet d’alimenter le bug </w:t>
      </w:r>
      <w:proofErr w:type="gramStart"/>
      <w:r w:rsidR="00EE719F">
        <w:rPr>
          <w:rFonts w:ascii="Arial" w:hAnsi="Arial" w:cs="Arial"/>
        </w:rPr>
        <w:t>tracer</w:t>
      </w:r>
      <w:proofErr w:type="gramEnd"/>
      <w:r w:rsidR="00EE719F">
        <w:rPr>
          <w:rFonts w:ascii="Arial" w:hAnsi="Arial" w:cs="Arial"/>
        </w:rPr>
        <w:t xml:space="preserve"> en cours de maintenance de l’application.</w:t>
      </w:r>
    </w:p>
    <w:p w:rsidR="00292055" w:rsidRPr="00EE719F" w:rsidRDefault="00292055" w:rsidP="00030B26">
      <w:pPr>
        <w:jc w:val="both"/>
        <w:rPr>
          <w:rFonts w:ascii="Arial" w:hAnsi="Arial" w:cs="Arial"/>
        </w:rPr>
      </w:pPr>
    </w:p>
    <w:tbl>
      <w:tblPr>
        <w:tblStyle w:val="Grilledutableau"/>
        <w:tblW w:w="9218" w:type="dxa"/>
        <w:tblLook w:val="04A0"/>
      </w:tblPr>
      <w:tblGrid>
        <w:gridCol w:w="2775"/>
        <w:gridCol w:w="1030"/>
        <w:gridCol w:w="1721"/>
        <w:gridCol w:w="1452"/>
        <w:gridCol w:w="2240"/>
      </w:tblGrid>
      <w:tr w:rsidR="00737AF1" w:rsidRPr="00EE719F" w:rsidTr="00737AF1">
        <w:tc>
          <w:tcPr>
            <w:tcW w:w="2802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TU</w:t>
            </w:r>
          </w:p>
        </w:tc>
        <w:tc>
          <w:tcPr>
            <w:tcW w:w="1030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Oui</w:t>
            </w:r>
          </w:p>
        </w:tc>
        <w:tc>
          <w:tcPr>
            <w:tcW w:w="1701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Interne</w:t>
            </w:r>
          </w:p>
        </w:tc>
        <w:tc>
          <w:tcPr>
            <w:tcW w:w="1417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Automatique</w:t>
            </w:r>
          </w:p>
        </w:tc>
        <w:tc>
          <w:tcPr>
            <w:tcW w:w="2268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100% des modules</w:t>
            </w:r>
          </w:p>
        </w:tc>
      </w:tr>
      <w:tr w:rsidR="00737AF1" w:rsidRPr="00EE719F" w:rsidTr="00737AF1">
        <w:tc>
          <w:tcPr>
            <w:tcW w:w="2802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 xml:space="preserve">Test </w:t>
            </w:r>
            <w:proofErr w:type="spellStart"/>
            <w:r w:rsidRPr="00EE719F">
              <w:rPr>
                <w:rFonts w:ascii="Arial" w:hAnsi="Arial" w:cs="Arial"/>
              </w:rPr>
              <w:t>Acceptance</w:t>
            </w:r>
            <w:proofErr w:type="spellEnd"/>
          </w:p>
        </w:tc>
        <w:tc>
          <w:tcPr>
            <w:tcW w:w="1030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Oui</w:t>
            </w:r>
          </w:p>
        </w:tc>
        <w:tc>
          <w:tcPr>
            <w:tcW w:w="1701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Interne</w:t>
            </w:r>
          </w:p>
        </w:tc>
        <w:tc>
          <w:tcPr>
            <w:tcW w:w="1417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Automatique</w:t>
            </w:r>
          </w:p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100% couverture fonctionnelle</w:t>
            </w:r>
          </w:p>
        </w:tc>
      </w:tr>
      <w:tr w:rsidR="00737AF1" w:rsidRPr="00EE719F" w:rsidTr="00737AF1">
        <w:tc>
          <w:tcPr>
            <w:tcW w:w="2802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Tests d’ergonomie/UX </w:t>
            </w:r>
          </w:p>
        </w:tc>
        <w:tc>
          <w:tcPr>
            <w:tcW w:w="1030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Oui/Non</w:t>
            </w:r>
          </w:p>
        </w:tc>
        <w:tc>
          <w:tcPr>
            <w:tcW w:w="1701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Interne/Externe</w:t>
            </w:r>
          </w:p>
        </w:tc>
        <w:tc>
          <w:tcPr>
            <w:tcW w:w="1417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Manuel</w:t>
            </w:r>
          </w:p>
        </w:tc>
        <w:tc>
          <w:tcPr>
            <w:tcW w:w="2268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Au moins 10 personnes par pays</w:t>
            </w:r>
          </w:p>
        </w:tc>
      </w:tr>
      <w:tr w:rsidR="00737AF1" w:rsidRPr="00EE719F" w:rsidTr="00737AF1">
        <w:tc>
          <w:tcPr>
            <w:tcW w:w="2802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Tests de design </w:t>
            </w:r>
          </w:p>
        </w:tc>
        <w:tc>
          <w:tcPr>
            <w:tcW w:w="1030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Oui/Non</w:t>
            </w:r>
          </w:p>
        </w:tc>
        <w:tc>
          <w:tcPr>
            <w:tcW w:w="1701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Interne/Externe</w:t>
            </w:r>
          </w:p>
        </w:tc>
        <w:tc>
          <w:tcPr>
            <w:tcW w:w="1417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Manuel</w:t>
            </w:r>
          </w:p>
        </w:tc>
        <w:tc>
          <w:tcPr>
            <w:tcW w:w="2268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tailles d’écran représentant 80% du marché européen</w:t>
            </w:r>
          </w:p>
        </w:tc>
      </w:tr>
      <w:tr w:rsidR="00737AF1" w:rsidRPr="00EE719F" w:rsidTr="00737AF1">
        <w:tc>
          <w:tcPr>
            <w:tcW w:w="2802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Test de langue/Traduction </w:t>
            </w:r>
          </w:p>
        </w:tc>
        <w:tc>
          <w:tcPr>
            <w:tcW w:w="1030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Oui/Non</w:t>
            </w:r>
          </w:p>
        </w:tc>
        <w:tc>
          <w:tcPr>
            <w:tcW w:w="1701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Interne/Externe</w:t>
            </w:r>
          </w:p>
        </w:tc>
        <w:tc>
          <w:tcPr>
            <w:tcW w:w="1417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Manuel</w:t>
            </w:r>
          </w:p>
        </w:tc>
        <w:tc>
          <w:tcPr>
            <w:tcW w:w="2268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Au mois 1 personne par langue</w:t>
            </w:r>
          </w:p>
        </w:tc>
      </w:tr>
      <w:tr w:rsidR="00737AF1" w:rsidRPr="00EE719F" w:rsidTr="00737AF1">
        <w:tc>
          <w:tcPr>
            <w:tcW w:w="2802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Tests de performance (montée en charge) </w:t>
            </w:r>
          </w:p>
        </w:tc>
        <w:tc>
          <w:tcPr>
            <w:tcW w:w="1030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Oui/Non</w:t>
            </w:r>
          </w:p>
        </w:tc>
        <w:tc>
          <w:tcPr>
            <w:tcW w:w="1701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Interne/Externe</w:t>
            </w:r>
          </w:p>
        </w:tc>
        <w:tc>
          <w:tcPr>
            <w:tcW w:w="1417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Manuel</w:t>
            </w:r>
          </w:p>
        </w:tc>
        <w:tc>
          <w:tcPr>
            <w:tcW w:w="2268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Selon volumétrie d’utilisation de l’APP</w:t>
            </w:r>
          </w:p>
        </w:tc>
      </w:tr>
      <w:tr w:rsidR="00737AF1" w:rsidRPr="00EE719F" w:rsidTr="00737AF1">
        <w:tc>
          <w:tcPr>
            <w:tcW w:w="2802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Tests de sécurité (intrusion)</w:t>
            </w:r>
          </w:p>
        </w:tc>
        <w:tc>
          <w:tcPr>
            <w:tcW w:w="1030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Oui/Non</w:t>
            </w:r>
          </w:p>
        </w:tc>
        <w:tc>
          <w:tcPr>
            <w:tcW w:w="1701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Interne/Externe</w:t>
            </w:r>
          </w:p>
        </w:tc>
        <w:tc>
          <w:tcPr>
            <w:tcW w:w="1417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Manuel</w:t>
            </w:r>
          </w:p>
        </w:tc>
        <w:tc>
          <w:tcPr>
            <w:tcW w:w="2268" w:type="dxa"/>
          </w:tcPr>
          <w:p w:rsidR="00737AF1" w:rsidRPr="00EE719F" w:rsidRDefault="00737AF1" w:rsidP="00030B26">
            <w:pPr>
              <w:jc w:val="both"/>
              <w:rPr>
                <w:rFonts w:ascii="Arial" w:hAnsi="Arial" w:cs="Arial"/>
              </w:rPr>
            </w:pPr>
          </w:p>
        </w:tc>
      </w:tr>
      <w:tr w:rsidR="00605DBE" w:rsidRPr="00EE719F" w:rsidTr="00737AF1">
        <w:tc>
          <w:tcPr>
            <w:tcW w:w="2802" w:type="dxa"/>
          </w:tcPr>
          <w:p w:rsidR="00605DBE" w:rsidRPr="00EE719F" w:rsidRDefault="00605DBE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Suivi des Crash</w:t>
            </w:r>
          </w:p>
        </w:tc>
        <w:tc>
          <w:tcPr>
            <w:tcW w:w="1030" w:type="dxa"/>
          </w:tcPr>
          <w:p w:rsidR="00605DBE" w:rsidRPr="00EE719F" w:rsidRDefault="00605DBE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Oui</w:t>
            </w:r>
          </w:p>
        </w:tc>
        <w:tc>
          <w:tcPr>
            <w:tcW w:w="1701" w:type="dxa"/>
          </w:tcPr>
          <w:p w:rsidR="00605DBE" w:rsidRPr="00EE719F" w:rsidRDefault="00605DBE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Interne</w:t>
            </w:r>
          </w:p>
        </w:tc>
        <w:tc>
          <w:tcPr>
            <w:tcW w:w="1417" w:type="dxa"/>
          </w:tcPr>
          <w:p w:rsidR="00605DBE" w:rsidRPr="00EE719F" w:rsidRDefault="00605DBE" w:rsidP="00030B26">
            <w:pPr>
              <w:jc w:val="both"/>
              <w:rPr>
                <w:rFonts w:ascii="Arial" w:hAnsi="Arial" w:cs="Arial"/>
              </w:rPr>
            </w:pPr>
            <w:r w:rsidRPr="00EE719F">
              <w:rPr>
                <w:rFonts w:ascii="Arial" w:hAnsi="Arial" w:cs="Arial"/>
              </w:rPr>
              <w:t>Automatique</w:t>
            </w:r>
          </w:p>
        </w:tc>
        <w:tc>
          <w:tcPr>
            <w:tcW w:w="2268" w:type="dxa"/>
          </w:tcPr>
          <w:p w:rsidR="00605DBE" w:rsidRPr="00EE719F" w:rsidRDefault="00605DBE" w:rsidP="00030B26">
            <w:pPr>
              <w:jc w:val="both"/>
              <w:rPr>
                <w:rFonts w:ascii="Arial" w:hAnsi="Arial" w:cs="Arial"/>
              </w:rPr>
            </w:pPr>
            <w:proofErr w:type="spellStart"/>
            <w:r w:rsidRPr="00EE719F">
              <w:rPr>
                <w:rFonts w:ascii="Arial" w:hAnsi="Arial" w:cs="Arial"/>
              </w:rPr>
              <w:t>Crashlytics</w:t>
            </w:r>
            <w:proofErr w:type="spellEnd"/>
            <w:r w:rsidRPr="00EE719F">
              <w:rPr>
                <w:rFonts w:ascii="Arial" w:hAnsi="Arial" w:cs="Arial"/>
              </w:rPr>
              <w:t>, …</w:t>
            </w:r>
          </w:p>
        </w:tc>
      </w:tr>
    </w:tbl>
    <w:p w:rsidR="00670D2E" w:rsidRPr="00EE719F" w:rsidRDefault="00670D2E" w:rsidP="00030B26">
      <w:pPr>
        <w:jc w:val="both"/>
        <w:rPr>
          <w:rFonts w:ascii="Arial" w:hAnsi="Arial" w:cs="Arial"/>
        </w:rPr>
      </w:pPr>
    </w:p>
    <w:p w:rsidR="00292055" w:rsidRPr="00EE719F" w:rsidRDefault="00292055" w:rsidP="00030B26">
      <w:p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 xml:space="preserve">Dans le contexte de l’exercice OR Master, </w:t>
      </w:r>
      <w:r w:rsidR="00960DE7" w:rsidRPr="00EE719F">
        <w:rPr>
          <w:rFonts w:ascii="Arial" w:hAnsi="Arial" w:cs="Arial"/>
        </w:rPr>
        <w:t xml:space="preserve">et </w:t>
      </w:r>
      <w:r w:rsidRPr="00EE719F">
        <w:rPr>
          <w:rFonts w:ascii="Arial" w:hAnsi="Arial" w:cs="Arial"/>
        </w:rPr>
        <w:t>de ce que j’ai pu comprendre du projet sans avoir tous les éléments des chapitres 1 et 2, je préconiserai</w:t>
      </w:r>
      <w:r w:rsidR="00EE719F">
        <w:rPr>
          <w:rFonts w:ascii="Arial" w:hAnsi="Arial" w:cs="Arial"/>
        </w:rPr>
        <w:t>s</w:t>
      </w:r>
      <w:r w:rsidRPr="00EE719F">
        <w:rPr>
          <w:rFonts w:ascii="Arial" w:hAnsi="Arial" w:cs="Arial"/>
        </w:rPr>
        <w:t xml:space="preserve"> en plus des TU et Tests d’acceptante :</w:t>
      </w:r>
    </w:p>
    <w:p w:rsidR="00292055" w:rsidRPr="00EE719F" w:rsidRDefault="00EE719F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 </w:t>
      </w:r>
      <w:r w:rsidR="00605DBE" w:rsidRPr="00EE719F">
        <w:rPr>
          <w:rFonts w:ascii="Arial" w:hAnsi="Arial" w:cs="Arial"/>
        </w:rPr>
        <w:t xml:space="preserve">Tests de design : </w:t>
      </w:r>
      <w:r w:rsidR="00960DE7" w:rsidRPr="00EE719F">
        <w:rPr>
          <w:rFonts w:ascii="Arial" w:hAnsi="Arial" w:cs="Arial"/>
        </w:rPr>
        <w:t xml:space="preserve">ce sont des essais que je traite </w:t>
      </w:r>
      <w:r>
        <w:rPr>
          <w:rFonts w:ascii="Arial" w:hAnsi="Arial" w:cs="Arial"/>
        </w:rPr>
        <w:t xml:space="preserve">chez Legrand </w:t>
      </w:r>
      <w:r w:rsidR="00960DE7" w:rsidRPr="00EE719F">
        <w:rPr>
          <w:rFonts w:ascii="Arial" w:hAnsi="Arial" w:cs="Arial"/>
        </w:rPr>
        <w:t xml:space="preserve">de façon externalisée car je ne souhaite pas investir dans une batterie de </w:t>
      </w:r>
      <w:proofErr w:type="spellStart"/>
      <w:r w:rsidR="00960DE7" w:rsidRPr="00EE719F">
        <w:rPr>
          <w:rFonts w:ascii="Arial" w:hAnsi="Arial" w:cs="Arial"/>
        </w:rPr>
        <w:t>devices</w:t>
      </w:r>
      <w:proofErr w:type="spellEnd"/>
      <w:r w:rsidR="00960DE7" w:rsidRPr="00EE719F">
        <w:rPr>
          <w:rFonts w:ascii="Arial" w:hAnsi="Arial" w:cs="Arial"/>
        </w:rPr>
        <w:t xml:space="preserve"> qui sont dépassés à peine achetés. Je travail</w:t>
      </w:r>
      <w:r w:rsidR="00C12A85">
        <w:rPr>
          <w:rFonts w:ascii="Arial" w:hAnsi="Arial" w:cs="Arial"/>
        </w:rPr>
        <w:t>le</w:t>
      </w:r>
      <w:r w:rsidR="00960DE7" w:rsidRPr="00EE719F">
        <w:rPr>
          <w:rFonts w:ascii="Arial" w:hAnsi="Arial" w:cs="Arial"/>
        </w:rPr>
        <w:t xml:space="preserve"> aujourd’hui avec la</w:t>
      </w:r>
      <w:r w:rsidR="00605DBE" w:rsidRPr="00EE719F">
        <w:rPr>
          <w:rFonts w:ascii="Arial" w:hAnsi="Arial" w:cs="Arial"/>
        </w:rPr>
        <w:t xml:space="preserve"> société B/</w:t>
      </w:r>
      <w:proofErr w:type="spellStart"/>
      <w:r w:rsidR="00605DBE" w:rsidRPr="00EE719F">
        <w:rPr>
          <w:rFonts w:ascii="Arial" w:hAnsi="Arial" w:cs="Arial"/>
        </w:rPr>
        <w:t>acceptance</w:t>
      </w:r>
      <w:proofErr w:type="spellEnd"/>
      <w:r w:rsidR="00605DBE" w:rsidRPr="00EE719F">
        <w:rPr>
          <w:rFonts w:ascii="Arial" w:hAnsi="Arial" w:cs="Arial"/>
        </w:rPr>
        <w:t xml:space="preserve"> qui me réalise des essais manuel</w:t>
      </w:r>
      <w:r w:rsidR="00C12A85">
        <w:rPr>
          <w:rFonts w:ascii="Arial" w:hAnsi="Arial" w:cs="Arial"/>
        </w:rPr>
        <w:t>s</w:t>
      </w:r>
      <w:r w:rsidR="00605DBE" w:rsidRPr="00EE719F">
        <w:rPr>
          <w:rFonts w:ascii="Arial" w:hAnsi="Arial" w:cs="Arial"/>
        </w:rPr>
        <w:t xml:space="preserve"> sur différents </w:t>
      </w:r>
      <w:proofErr w:type="spellStart"/>
      <w:r w:rsidR="00605DBE" w:rsidRPr="00EE719F">
        <w:rPr>
          <w:rFonts w:ascii="Arial" w:hAnsi="Arial" w:cs="Arial"/>
        </w:rPr>
        <w:t>devices</w:t>
      </w:r>
      <w:proofErr w:type="spellEnd"/>
      <w:r w:rsidR="00605DBE" w:rsidRPr="00EE719F">
        <w:rPr>
          <w:rFonts w:ascii="Arial" w:hAnsi="Arial" w:cs="Arial"/>
        </w:rPr>
        <w:t xml:space="preserve"> avec différentes tailles d’écran (</w:t>
      </w:r>
      <w:r w:rsidR="00960DE7" w:rsidRPr="00EE719F">
        <w:rPr>
          <w:rFonts w:ascii="Arial" w:hAnsi="Arial" w:cs="Arial"/>
        </w:rPr>
        <w:t>4'', 4.3'', 4.5'', 4.7'', 5'', 5.1'', 5.5'', 7'', 10.1'', 11'') pour vérifier la responsivité du design.</w:t>
      </w:r>
      <w:r w:rsidR="00C12A85">
        <w:rPr>
          <w:rFonts w:ascii="Arial" w:hAnsi="Arial" w:cs="Arial"/>
        </w:rPr>
        <w:t xml:space="preserve"> La</w:t>
      </w:r>
      <w:r w:rsidR="00960DE7" w:rsidRPr="00EE719F">
        <w:rPr>
          <w:rFonts w:ascii="Arial" w:hAnsi="Arial" w:cs="Arial"/>
        </w:rPr>
        <w:t xml:space="preserve"> société </w:t>
      </w:r>
      <w:proofErr w:type="spellStart"/>
      <w:r w:rsidR="00960DE7" w:rsidRPr="00EE719F">
        <w:rPr>
          <w:rFonts w:ascii="Arial" w:hAnsi="Arial" w:cs="Arial"/>
        </w:rPr>
        <w:t>StarDust</w:t>
      </w:r>
      <w:proofErr w:type="spellEnd"/>
      <w:r w:rsidR="00960DE7" w:rsidRPr="00EE719F">
        <w:rPr>
          <w:rFonts w:ascii="Arial" w:hAnsi="Arial" w:cs="Arial"/>
        </w:rPr>
        <w:t xml:space="preserve"> est aussi bien placée sur ce genre de tests</w:t>
      </w:r>
      <w:r w:rsidR="00C12A85">
        <w:rPr>
          <w:rFonts w:ascii="Arial" w:hAnsi="Arial" w:cs="Arial"/>
        </w:rPr>
        <w:t xml:space="preserve"> en France</w:t>
      </w:r>
      <w:r w:rsidR="00960DE7" w:rsidRPr="00EE719F">
        <w:rPr>
          <w:rFonts w:ascii="Arial" w:hAnsi="Arial" w:cs="Arial"/>
        </w:rPr>
        <w:t>.</w:t>
      </w:r>
    </w:p>
    <w:p w:rsidR="00960DE7" w:rsidRPr="00EE719F" w:rsidRDefault="00960DE7" w:rsidP="00030B26">
      <w:pPr>
        <w:pStyle w:val="Paragraphedeliste"/>
        <w:jc w:val="both"/>
        <w:rPr>
          <w:rFonts w:ascii="Arial" w:hAnsi="Arial" w:cs="Arial"/>
        </w:rPr>
      </w:pPr>
    </w:p>
    <w:p w:rsidR="00960DE7" w:rsidRPr="00EE719F" w:rsidRDefault="00C12A85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</w:t>
      </w:r>
      <w:r w:rsidR="00030B26">
        <w:rPr>
          <w:rFonts w:ascii="Arial" w:hAnsi="Arial" w:cs="Arial"/>
        </w:rPr>
        <w:t xml:space="preserve"> </w:t>
      </w:r>
      <w:r w:rsidR="00960DE7" w:rsidRPr="00EE719F">
        <w:rPr>
          <w:rFonts w:ascii="Arial" w:hAnsi="Arial" w:cs="Arial"/>
        </w:rPr>
        <w:t>Test</w:t>
      </w:r>
      <w:r>
        <w:rPr>
          <w:rFonts w:ascii="Arial" w:hAnsi="Arial" w:cs="Arial"/>
        </w:rPr>
        <w:t>s</w:t>
      </w:r>
      <w:r w:rsidR="00960DE7" w:rsidRPr="00EE719F">
        <w:rPr>
          <w:rFonts w:ascii="Arial" w:hAnsi="Arial" w:cs="Arial"/>
        </w:rPr>
        <w:t xml:space="preserve"> de traduction et d’UX manuels avec des </w:t>
      </w:r>
      <w:r w:rsidR="00052436" w:rsidRPr="00EE719F">
        <w:rPr>
          <w:rFonts w:ascii="Arial" w:hAnsi="Arial" w:cs="Arial"/>
        </w:rPr>
        <w:t>utilisateurs réels</w:t>
      </w:r>
      <w:r w:rsidR="00960DE7" w:rsidRPr="00EE719F">
        <w:rPr>
          <w:rFonts w:ascii="Arial" w:hAnsi="Arial" w:cs="Arial"/>
        </w:rPr>
        <w:t xml:space="preserve"> : </w:t>
      </w:r>
      <w:r>
        <w:rPr>
          <w:rFonts w:ascii="Arial" w:hAnsi="Arial" w:cs="Arial"/>
        </w:rPr>
        <w:t>je n’ai jamais pratiqué ce genre de test à grande échelle chez Legrand</w:t>
      </w:r>
      <w:r w:rsidR="00030B26">
        <w:rPr>
          <w:rFonts w:ascii="Arial" w:hAnsi="Arial" w:cs="Arial"/>
        </w:rPr>
        <w:t>. Ce que nous faisons c’est seu</w:t>
      </w:r>
      <w:r>
        <w:rPr>
          <w:rFonts w:ascii="Arial" w:hAnsi="Arial" w:cs="Arial"/>
        </w:rPr>
        <w:t xml:space="preserve">lement diffuser à un panel restreint au sein des équipes R&amp;D et marketing quelques semaines avant le lancement (c’est ce que nous </w:t>
      </w:r>
      <w:r w:rsidR="00030B26">
        <w:rPr>
          <w:rFonts w:ascii="Arial" w:hAnsi="Arial" w:cs="Arial"/>
        </w:rPr>
        <w:t>appelons</w:t>
      </w:r>
      <w:r>
        <w:rPr>
          <w:rFonts w:ascii="Arial" w:hAnsi="Arial" w:cs="Arial"/>
        </w:rPr>
        <w:t xml:space="preserve"> des chantiers tests). M</w:t>
      </w:r>
      <w:r w:rsidR="00960DE7" w:rsidRPr="00EE719F">
        <w:rPr>
          <w:rFonts w:ascii="Arial" w:hAnsi="Arial" w:cs="Arial"/>
        </w:rPr>
        <w:t xml:space="preserve">ais dans votre cas cela peut être intéressant car il y a une </w:t>
      </w:r>
      <w:r>
        <w:rPr>
          <w:rFonts w:ascii="Arial" w:hAnsi="Arial" w:cs="Arial"/>
        </w:rPr>
        <w:t xml:space="preserve">vraie </w:t>
      </w:r>
      <w:r w:rsidR="00960DE7" w:rsidRPr="00EE719F">
        <w:rPr>
          <w:rFonts w:ascii="Arial" w:hAnsi="Arial" w:cs="Arial"/>
        </w:rPr>
        <w:t>diversité de pays et de langue</w:t>
      </w:r>
      <w:r>
        <w:rPr>
          <w:rFonts w:ascii="Arial" w:hAnsi="Arial" w:cs="Arial"/>
        </w:rPr>
        <w:t xml:space="preserve"> et l’appli s’adresse à une </w:t>
      </w:r>
      <w:r w:rsidR="00030B26">
        <w:rPr>
          <w:rFonts w:ascii="Arial" w:hAnsi="Arial" w:cs="Arial"/>
        </w:rPr>
        <w:t>clientèle</w:t>
      </w:r>
      <w:r>
        <w:rPr>
          <w:rFonts w:ascii="Arial" w:hAnsi="Arial" w:cs="Arial"/>
        </w:rPr>
        <w:t xml:space="preserve"> pro mais non formée à l’outil </w:t>
      </w:r>
      <w:r w:rsidR="00030B26">
        <w:rPr>
          <w:rFonts w:ascii="Arial" w:hAnsi="Arial" w:cs="Arial"/>
        </w:rPr>
        <w:lastRenderedPageBreak/>
        <w:t>donc pouvant être considérée co</w:t>
      </w:r>
      <w:r>
        <w:rPr>
          <w:rFonts w:ascii="Arial" w:hAnsi="Arial" w:cs="Arial"/>
        </w:rPr>
        <w:t>mme un marché grand public du point de vue de l’expérience utilisateur</w:t>
      </w:r>
      <w:r w:rsidR="00960DE7" w:rsidRPr="00EE719F">
        <w:rPr>
          <w:rFonts w:ascii="Arial" w:hAnsi="Arial" w:cs="Arial"/>
        </w:rPr>
        <w:t>. Il y a pleins de façon d’adresser ce type de test en fonction des moyens que l’on veut y mettre. Cela peut simplement passer par une sollicitation directe des clients à qui on fait essayer le produit ou par des programmes de te</w:t>
      </w:r>
      <w:r>
        <w:rPr>
          <w:rFonts w:ascii="Arial" w:hAnsi="Arial" w:cs="Arial"/>
        </w:rPr>
        <w:t xml:space="preserve">sts externalisés plus complets où on paye un panel de testeur réel pour réaliser des essais définis sur l’application et la noter : ex </w:t>
      </w:r>
      <w:proofErr w:type="spellStart"/>
      <w:r>
        <w:rPr>
          <w:rFonts w:ascii="Arial" w:hAnsi="Arial" w:cs="Arial"/>
        </w:rPr>
        <w:t>usertesting</w:t>
      </w:r>
      <w:proofErr w:type="spellEnd"/>
      <w:r>
        <w:rPr>
          <w:rFonts w:ascii="Arial" w:hAnsi="Arial" w:cs="Arial"/>
        </w:rPr>
        <w:t xml:space="preserve"> …</w:t>
      </w:r>
    </w:p>
    <w:p w:rsidR="00052436" w:rsidRPr="00EE719F" w:rsidRDefault="00C12A85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Dans votre contexte :</w:t>
      </w:r>
      <w:r w:rsidR="00052436" w:rsidRPr="00EE719F">
        <w:rPr>
          <w:rFonts w:ascii="Arial" w:hAnsi="Arial" w:cs="Arial"/>
        </w:rPr>
        <w:t xml:space="preserve"> données non critiques, </w:t>
      </w:r>
      <w:r w:rsidRPr="00EE719F">
        <w:rPr>
          <w:rFonts w:ascii="Arial" w:hAnsi="Arial" w:cs="Arial"/>
        </w:rPr>
        <w:t>déni</w:t>
      </w:r>
      <w:r>
        <w:rPr>
          <w:rFonts w:ascii="Arial" w:hAnsi="Arial" w:cs="Arial"/>
        </w:rPr>
        <w:t>e de service non critique</w:t>
      </w:r>
      <w:r w:rsidR="00052436" w:rsidRPr="00EE719F">
        <w:rPr>
          <w:rFonts w:ascii="Arial" w:hAnsi="Arial" w:cs="Arial"/>
        </w:rPr>
        <w:t>, volumétrie faible, je ne pense pas que des tests de sécurité et de performances soient indispensable. A discuter.</w:t>
      </w:r>
      <w:r>
        <w:rPr>
          <w:rFonts w:ascii="Arial" w:hAnsi="Arial" w:cs="Arial"/>
        </w:rPr>
        <w:t xml:space="preserve"> En ce qui me concerne, ce sont des essais que j’</w:t>
      </w:r>
      <w:r w:rsidR="00AC0ECB">
        <w:rPr>
          <w:rFonts w:ascii="Arial" w:hAnsi="Arial" w:cs="Arial"/>
        </w:rPr>
        <w:t xml:space="preserve">ai toujours externalisé (ex : test d’intrusion par société </w:t>
      </w:r>
      <w:proofErr w:type="spellStart"/>
      <w:r w:rsidR="00AC0ECB">
        <w:rPr>
          <w:rFonts w:ascii="Arial" w:hAnsi="Arial" w:cs="Arial"/>
        </w:rPr>
        <w:t>Sysdream</w:t>
      </w:r>
      <w:proofErr w:type="spellEnd"/>
      <w:r w:rsidR="00AC0ECB">
        <w:rPr>
          <w:rFonts w:ascii="Arial" w:hAnsi="Arial" w:cs="Arial"/>
        </w:rPr>
        <w:t xml:space="preserve">, ou test de montée en charge sur un service me mise à jour M2M par la société </w:t>
      </w:r>
      <w:proofErr w:type="spellStart"/>
      <w:r w:rsidR="00AC0ECB">
        <w:rPr>
          <w:rFonts w:ascii="Arial" w:hAnsi="Arial" w:cs="Arial"/>
        </w:rPr>
        <w:t>Smile</w:t>
      </w:r>
      <w:proofErr w:type="spellEnd"/>
      <w:r w:rsidR="00AC0ECB">
        <w:rPr>
          <w:rFonts w:ascii="Arial" w:hAnsi="Arial" w:cs="Arial"/>
        </w:rPr>
        <w:t>)</w:t>
      </w:r>
    </w:p>
    <w:p w:rsidR="00960DE7" w:rsidRPr="00B106DD" w:rsidRDefault="00960DE7" w:rsidP="00030B26">
      <w:pPr>
        <w:pStyle w:val="Paragraphedeliste"/>
        <w:jc w:val="both"/>
        <w:rPr>
          <w:rFonts w:ascii="Arial" w:hAnsi="Arial" w:cs="Arial"/>
          <w:u w:val="single"/>
        </w:rPr>
      </w:pPr>
    </w:p>
    <w:p w:rsidR="00605DBE" w:rsidRPr="00B106DD" w:rsidRDefault="00052436" w:rsidP="00030B2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B106DD">
        <w:rPr>
          <w:rFonts w:ascii="Arial" w:hAnsi="Arial" w:cs="Arial"/>
          <w:u w:val="single"/>
        </w:rPr>
        <w:t>Processus de tests interne</w:t>
      </w:r>
      <w:r w:rsidR="00605DBE" w:rsidRPr="00B106DD">
        <w:rPr>
          <w:rFonts w:ascii="Arial" w:hAnsi="Arial" w:cs="Arial"/>
          <w:u w:val="single"/>
        </w:rPr>
        <w:t xml:space="preserve"> en mode itératif.</w:t>
      </w:r>
    </w:p>
    <w:p w:rsidR="00052436" w:rsidRPr="00EE719F" w:rsidRDefault="00052436" w:rsidP="00030B26">
      <w:p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 xml:space="preserve">Intervention du test dans le </w:t>
      </w:r>
      <w:proofErr w:type="spellStart"/>
      <w:r w:rsidRPr="00EE719F">
        <w:rPr>
          <w:rFonts w:ascii="Arial" w:hAnsi="Arial" w:cs="Arial"/>
        </w:rPr>
        <w:t>process</w:t>
      </w:r>
      <w:proofErr w:type="spellEnd"/>
      <w:r w:rsidRPr="00EE719F">
        <w:rPr>
          <w:rFonts w:ascii="Arial" w:hAnsi="Arial" w:cs="Arial"/>
        </w:rPr>
        <w:t xml:space="preserve"> de développement :</w:t>
      </w:r>
    </w:p>
    <w:p w:rsidR="00052436" w:rsidRPr="00EE719F" w:rsidRDefault="00052436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A l’écriture de la Story, le t</w:t>
      </w:r>
      <w:r w:rsidR="005106AD">
        <w:rPr>
          <w:rFonts w:ascii="Arial" w:hAnsi="Arial" w:cs="Arial"/>
        </w:rPr>
        <w:t>esteur intervient pour écrire la spécification du</w:t>
      </w:r>
      <w:r w:rsidRPr="00EE719F">
        <w:rPr>
          <w:rFonts w:ascii="Arial" w:hAnsi="Arial" w:cs="Arial"/>
        </w:rPr>
        <w:t xml:space="preserve"> test d’</w:t>
      </w:r>
      <w:proofErr w:type="spellStart"/>
      <w:r w:rsidRPr="00EE719F">
        <w:rPr>
          <w:rFonts w:ascii="Arial" w:hAnsi="Arial" w:cs="Arial"/>
        </w:rPr>
        <w:t>acceptance</w:t>
      </w:r>
      <w:proofErr w:type="spellEnd"/>
      <w:r w:rsidRPr="00EE719F">
        <w:rPr>
          <w:rFonts w:ascii="Arial" w:hAnsi="Arial" w:cs="Arial"/>
        </w:rPr>
        <w:t xml:space="preserve"> en détaillant bien le cas nominal et les cas alternatifs et/ou aux limites</w:t>
      </w:r>
      <w:r w:rsidR="00493B02">
        <w:rPr>
          <w:rFonts w:ascii="Arial" w:hAnsi="Arial" w:cs="Arial"/>
        </w:rPr>
        <w:t>.</w:t>
      </w:r>
    </w:p>
    <w:p w:rsidR="00052436" w:rsidRPr="00EE719F" w:rsidRDefault="00052436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Lors de la planification du Sprint, la charge de test est incluse dans la cotation de la story</w:t>
      </w:r>
      <w:r w:rsidR="00493B02">
        <w:rPr>
          <w:rFonts w:ascii="Arial" w:hAnsi="Arial" w:cs="Arial"/>
        </w:rPr>
        <w:t>.</w:t>
      </w:r>
    </w:p>
    <w:p w:rsidR="00052436" w:rsidRPr="00EE719F" w:rsidRDefault="00052436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Lors du découpage en tâche,  une tache test est crée pour la réalisation du script du test d’</w:t>
      </w:r>
      <w:proofErr w:type="spellStart"/>
      <w:r w:rsidRPr="00EE719F">
        <w:rPr>
          <w:rFonts w:ascii="Arial" w:hAnsi="Arial" w:cs="Arial"/>
        </w:rPr>
        <w:t>acceptance</w:t>
      </w:r>
      <w:proofErr w:type="spellEnd"/>
      <w:r w:rsidRPr="00EE719F">
        <w:rPr>
          <w:rFonts w:ascii="Arial" w:hAnsi="Arial" w:cs="Arial"/>
        </w:rPr>
        <w:t xml:space="preserve"> pour le t</w:t>
      </w:r>
      <w:r w:rsidR="00763DEB">
        <w:rPr>
          <w:rFonts w:ascii="Arial" w:hAnsi="Arial" w:cs="Arial"/>
        </w:rPr>
        <w:t>esteur.  Remarque : une tâche TU</w:t>
      </w:r>
      <w:r w:rsidRPr="00EE719F">
        <w:rPr>
          <w:rFonts w:ascii="Arial" w:hAnsi="Arial" w:cs="Arial"/>
        </w:rPr>
        <w:t xml:space="preserve"> </w:t>
      </w:r>
      <w:proofErr w:type="gramStart"/>
      <w:r w:rsidRPr="00EE719F">
        <w:rPr>
          <w:rFonts w:ascii="Arial" w:hAnsi="Arial" w:cs="Arial"/>
        </w:rPr>
        <w:t>est</w:t>
      </w:r>
      <w:proofErr w:type="gramEnd"/>
      <w:r w:rsidRPr="00EE719F">
        <w:rPr>
          <w:rFonts w:ascii="Arial" w:hAnsi="Arial" w:cs="Arial"/>
        </w:rPr>
        <w:t xml:space="preserve"> également créée pour le </w:t>
      </w:r>
      <w:r w:rsidR="005106AD" w:rsidRPr="00EE719F">
        <w:rPr>
          <w:rFonts w:ascii="Arial" w:hAnsi="Arial" w:cs="Arial"/>
        </w:rPr>
        <w:t>développeur</w:t>
      </w:r>
      <w:r w:rsidRPr="00EE719F">
        <w:rPr>
          <w:rFonts w:ascii="Arial" w:hAnsi="Arial" w:cs="Arial"/>
        </w:rPr>
        <w:t>.</w:t>
      </w:r>
    </w:p>
    <w:p w:rsidR="00052436" w:rsidRPr="00EE719F" w:rsidRDefault="00052436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 xml:space="preserve">Le </w:t>
      </w:r>
      <w:proofErr w:type="spellStart"/>
      <w:r w:rsidRPr="00EE719F">
        <w:rPr>
          <w:rFonts w:ascii="Arial" w:hAnsi="Arial" w:cs="Arial"/>
        </w:rPr>
        <w:t>scriptage</w:t>
      </w:r>
      <w:proofErr w:type="spellEnd"/>
      <w:r w:rsidRPr="00EE719F">
        <w:rPr>
          <w:rFonts w:ascii="Arial" w:hAnsi="Arial" w:cs="Arial"/>
        </w:rPr>
        <w:t xml:space="preserve"> sur l’outil de test auto (</w:t>
      </w:r>
      <w:proofErr w:type="spellStart"/>
      <w:r w:rsidRPr="00EE719F">
        <w:rPr>
          <w:rFonts w:ascii="Arial" w:hAnsi="Arial" w:cs="Arial"/>
        </w:rPr>
        <w:t>Ranorex</w:t>
      </w:r>
      <w:proofErr w:type="spellEnd"/>
      <w:r w:rsidRPr="00EE719F">
        <w:rPr>
          <w:rFonts w:ascii="Arial" w:hAnsi="Arial" w:cs="Arial"/>
        </w:rPr>
        <w:t>, Robot Framework …) intervient dans le Sprint en cours.</w:t>
      </w:r>
    </w:p>
    <w:p w:rsidR="00214213" w:rsidRPr="00EE719F" w:rsidRDefault="00052436" w:rsidP="00030B2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 xml:space="preserve">La notion de </w:t>
      </w:r>
      <w:proofErr w:type="spellStart"/>
      <w:r w:rsidRPr="00EE719F">
        <w:rPr>
          <w:rFonts w:ascii="Arial" w:hAnsi="Arial" w:cs="Arial"/>
        </w:rPr>
        <w:t>Done</w:t>
      </w:r>
      <w:proofErr w:type="spellEnd"/>
      <w:r w:rsidRPr="00EE719F">
        <w:rPr>
          <w:rFonts w:ascii="Arial" w:hAnsi="Arial" w:cs="Arial"/>
        </w:rPr>
        <w:t xml:space="preserve"> au niveau du script inclus </w:t>
      </w:r>
    </w:p>
    <w:p w:rsidR="00763DEB" w:rsidRPr="00EE719F" w:rsidRDefault="00763DEB" w:rsidP="00030B26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Couverture TU</w:t>
      </w:r>
      <w:r w:rsidRPr="00EE719F">
        <w:rPr>
          <w:rFonts w:ascii="Arial" w:hAnsi="Arial" w:cs="Arial"/>
        </w:rPr>
        <w:t xml:space="preserve"> 100% + rapport PASS</w:t>
      </w:r>
    </w:p>
    <w:p w:rsidR="00763DEB" w:rsidRPr="00EE719F" w:rsidRDefault="00763DEB" w:rsidP="00030B26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Couverture T</w:t>
      </w:r>
      <w:r w:rsidRPr="00EE719F">
        <w:rPr>
          <w:rFonts w:ascii="Arial" w:hAnsi="Arial" w:cs="Arial"/>
        </w:rPr>
        <w:t>est</w:t>
      </w:r>
      <w:r>
        <w:rPr>
          <w:rFonts w:ascii="Arial" w:hAnsi="Arial" w:cs="Arial"/>
        </w:rPr>
        <w:t>s</w:t>
      </w:r>
      <w:r w:rsidRPr="00EE719F">
        <w:rPr>
          <w:rFonts w:ascii="Arial" w:hAnsi="Arial" w:cs="Arial"/>
        </w:rPr>
        <w:t xml:space="preserve"> </w:t>
      </w:r>
      <w:proofErr w:type="spellStart"/>
      <w:r w:rsidRPr="00EE719F">
        <w:rPr>
          <w:rFonts w:ascii="Arial" w:hAnsi="Arial" w:cs="Arial"/>
        </w:rPr>
        <w:t>acceptance</w:t>
      </w:r>
      <w:proofErr w:type="spellEnd"/>
      <w:r w:rsidRPr="00EE719F">
        <w:rPr>
          <w:rFonts w:ascii="Arial" w:hAnsi="Arial" w:cs="Arial"/>
        </w:rPr>
        <w:t xml:space="preserve"> 100% + rapport PASS</w:t>
      </w:r>
    </w:p>
    <w:p w:rsidR="00214213" w:rsidRPr="00EE719F" w:rsidRDefault="00214213" w:rsidP="00030B26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 xml:space="preserve">Une </w:t>
      </w:r>
      <w:proofErr w:type="spellStart"/>
      <w:r w:rsidRPr="00EE719F">
        <w:rPr>
          <w:rFonts w:ascii="Arial" w:hAnsi="Arial" w:cs="Arial"/>
        </w:rPr>
        <w:t>demo</w:t>
      </w:r>
      <w:proofErr w:type="spellEnd"/>
      <w:r w:rsidRPr="00EE719F">
        <w:rPr>
          <w:rFonts w:ascii="Arial" w:hAnsi="Arial" w:cs="Arial"/>
        </w:rPr>
        <w:t xml:space="preserve"> est faite et validée par le client final (forme de test utilisateur)</w:t>
      </w:r>
    </w:p>
    <w:p w:rsidR="00214213" w:rsidRDefault="00214213" w:rsidP="00030B2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 xml:space="preserve">La notion de </w:t>
      </w:r>
      <w:proofErr w:type="spellStart"/>
      <w:r w:rsidRPr="00EE719F">
        <w:rPr>
          <w:rFonts w:ascii="Arial" w:hAnsi="Arial" w:cs="Arial"/>
        </w:rPr>
        <w:t>Done</w:t>
      </w:r>
      <w:proofErr w:type="spellEnd"/>
      <w:r w:rsidRPr="00EE719F">
        <w:rPr>
          <w:rFonts w:ascii="Arial" w:hAnsi="Arial" w:cs="Arial"/>
        </w:rPr>
        <w:t xml:space="preserve"> au niveau de la release inclus :</w:t>
      </w:r>
    </w:p>
    <w:p w:rsidR="00763DEB" w:rsidRPr="00EE719F" w:rsidRDefault="00763DEB" w:rsidP="005106AD">
      <w:pPr>
        <w:pStyle w:val="Paragraphedeliste"/>
        <w:numPr>
          <w:ilvl w:val="2"/>
          <w:numId w:val="5"/>
        </w:num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Couverture TU</w:t>
      </w:r>
      <w:r w:rsidRPr="00EE719F">
        <w:rPr>
          <w:rFonts w:ascii="Arial" w:hAnsi="Arial" w:cs="Arial"/>
        </w:rPr>
        <w:t xml:space="preserve"> 100% + rapport PASS</w:t>
      </w:r>
    </w:p>
    <w:p w:rsidR="00763DEB" w:rsidRPr="00763DEB" w:rsidRDefault="00763DEB" w:rsidP="005106AD">
      <w:pPr>
        <w:pStyle w:val="Paragraphedeliste"/>
        <w:numPr>
          <w:ilvl w:val="2"/>
          <w:numId w:val="5"/>
        </w:num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T</w:t>
      </w:r>
      <w:r w:rsidRPr="00EE719F">
        <w:rPr>
          <w:rFonts w:ascii="Arial" w:hAnsi="Arial" w:cs="Arial"/>
        </w:rPr>
        <w:t>est</w:t>
      </w:r>
      <w:r>
        <w:rPr>
          <w:rFonts w:ascii="Arial" w:hAnsi="Arial" w:cs="Arial"/>
        </w:rPr>
        <w:t>s</w:t>
      </w:r>
      <w:r w:rsidRPr="00EE719F">
        <w:rPr>
          <w:rFonts w:ascii="Arial" w:hAnsi="Arial" w:cs="Arial"/>
        </w:rPr>
        <w:t xml:space="preserve"> </w:t>
      </w:r>
      <w:proofErr w:type="spellStart"/>
      <w:r w:rsidRPr="00EE719F">
        <w:rPr>
          <w:rFonts w:ascii="Arial" w:hAnsi="Arial" w:cs="Arial"/>
        </w:rPr>
        <w:t>acceptance</w:t>
      </w:r>
      <w:proofErr w:type="spellEnd"/>
      <w:r w:rsidRPr="00EE719F">
        <w:rPr>
          <w:rFonts w:ascii="Arial" w:hAnsi="Arial" w:cs="Arial"/>
        </w:rPr>
        <w:t xml:space="preserve"> 100% + rapport PASS</w:t>
      </w:r>
    </w:p>
    <w:p w:rsidR="00214213" w:rsidRPr="00EE719F" w:rsidRDefault="00214213" w:rsidP="005106AD">
      <w:pPr>
        <w:pStyle w:val="Paragraphedeliste"/>
        <w:numPr>
          <w:ilvl w:val="0"/>
          <w:numId w:val="4"/>
        </w:numPr>
        <w:ind w:left="1418"/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Rapport externe design</w:t>
      </w:r>
    </w:p>
    <w:p w:rsidR="00052436" w:rsidRDefault="00214213" w:rsidP="005106AD">
      <w:pPr>
        <w:pStyle w:val="Paragraphedeliste"/>
        <w:numPr>
          <w:ilvl w:val="0"/>
          <w:numId w:val="4"/>
        </w:numPr>
        <w:ind w:left="1418"/>
        <w:jc w:val="both"/>
        <w:rPr>
          <w:rFonts w:ascii="Arial" w:hAnsi="Arial" w:cs="Arial"/>
        </w:rPr>
      </w:pPr>
      <w:r w:rsidRPr="00EE719F">
        <w:rPr>
          <w:rFonts w:ascii="Arial" w:hAnsi="Arial" w:cs="Arial"/>
        </w:rPr>
        <w:t>Rapport externe traduction / UX</w:t>
      </w:r>
    </w:p>
    <w:p w:rsidR="00763DEB" w:rsidRDefault="00763DEB" w:rsidP="005106AD">
      <w:pPr>
        <w:pStyle w:val="Paragraphedeliste"/>
        <w:numPr>
          <w:ilvl w:val="0"/>
          <w:numId w:val="4"/>
        </w:num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Autres rapports de test </w:t>
      </w:r>
    </w:p>
    <w:p w:rsidR="0009066D" w:rsidRDefault="0009066D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Tout ce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permet d’assurer la qualité et </w:t>
      </w:r>
      <w:proofErr w:type="gramStart"/>
      <w:r>
        <w:rPr>
          <w:rFonts w:ascii="Arial" w:hAnsi="Arial" w:cs="Arial"/>
        </w:rPr>
        <w:t>la</w:t>
      </w:r>
      <w:proofErr w:type="gramEnd"/>
      <w:r>
        <w:rPr>
          <w:rFonts w:ascii="Arial" w:hAnsi="Arial" w:cs="Arial"/>
        </w:rPr>
        <w:t xml:space="preserve"> non régression des softs développés. C’est le filet de sécurité.</w:t>
      </w:r>
    </w:p>
    <w:p w:rsidR="0009066D" w:rsidRDefault="0009066D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Il est bien évident que cette partie très standardisée doit être complétée par du test beaucoup moins formel. C’est ce que j’appelle le déverminage. En effet en parallèle de la</w:t>
      </w:r>
      <w:r w:rsidR="006C3F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mise au point des scripts de test, le testeur met en œuvre la fonction à tester manuellement de manière informelle et non tracée. </w:t>
      </w:r>
    </w:p>
    <w:p w:rsidR="0009066D" w:rsidRDefault="0009066D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même dans la partie écriture des </w:t>
      </w:r>
      <w:proofErr w:type="spellStart"/>
      <w:r>
        <w:rPr>
          <w:rFonts w:ascii="Arial" w:hAnsi="Arial" w:cs="Arial"/>
        </w:rPr>
        <w:t>specs</w:t>
      </w:r>
      <w:proofErr w:type="spellEnd"/>
      <w:r>
        <w:rPr>
          <w:rFonts w:ascii="Arial" w:hAnsi="Arial" w:cs="Arial"/>
        </w:rPr>
        <w:t xml:space="preserve"> de test, il est bon d’avoir un formalisme assez standardisé (un genre de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 de test). En ce qui me concerne, j’utilise le formalisme suivant :</w:t>
      </w:r>
    </w:p>
    <w:p w:rsidR="0009066D" w:rsidRDefault="0009066D" w:rsidP="00030B26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 test case par fonction</w:t>
      </w:r>
    </w:p>
    <w:p w:rsidR="0009066D" w:rsidRDefault="0009066D" w:rsidP="00030B26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Dans chaque test case, on trouve un cas nominal et des cas alternatifs</w:t>
      </w:r>
    </w:p>
    <w:p w:rsidR="0009066D" w:rsidRDefault="0009066D" w:rsidP="00030B26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Chaque cas est décrit selon le formalisme suivant :</w:t>
      </w:r>
    </w:p>
    <w:p w:rsidR="00FA0237" w:rsidRDefault="0009066D" w:rsidP="00FA0237">
      <w:pPr>
        <w:pStyle w:val="Paragraphedeliste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GIVEN, WHEN, THEN</w:t>
      </w:r>
    </w:p>
    <w:p w:rsidR="00FA0237" w:rsidRPr="00FA0237" w:rsidRDefault="00FA0237" w:rsidP="00FA0237">
      <w:pPr>
        <w:pStyle w:val="Paragraphedeliste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Voir dans l’exemple fourni des spécifications des cas de test pour OR Master.</w:t>
      </w:r>
    </w:p>
    <w:p w:rsidR="00752CFD" w:rsidRPr="00B106DD" w:rsidRDefault="00752CFD" w:rsidP="00030B26">
      <w:pPr>
        <w:pStyle w:val="Paragraphedeliste"/>
        <w:ind w:left="2160"/>
        <w:jc w:val="both"/>
        <w:rPr>
          <w:rFonts w:ascii="Arial" w:hAnsi="Arial" w:cs="Arial"/>
          <w:u w:val="single"/>
        </w:rPr>
      </w:pPr>
    </w:p>
    <w:p w:rsidR="00214213" w:rsidRPr="00B106DD" w:rsidRDefault="00752CFD" w:rsidP="00030B2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B106DD">
        <w:rPr>
          <w:rFonts w:ascii="Arial" w:hAnsi="Arial" w:cs="Arial"/>
          <w:u w:val="single"/>
        </w:rPr>
        <w:t>Scripts de test, automatisation et rapports</w:t>
      </w:r>
    </w:p>
    <w:p w:rsidR="00752CFD" w:rsidRDefault="00752CFD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N’étant pas développeur, je travaille avec un éditeur de script ce qui me p</w:t>
      </w:r>
      <w:r w:rsidR="0009066D">
        <w:rPr>
          <w:rFonts w:ascii="Arial" w:hAnsi="Arial" w:cs="Arial"/>
        </w:rPr>
        <w:t>ermet</w:t>
      </w:r>
      <w:r>
        <w:rPr>
          <w:rFonts w:ascii="Arial" w:hAnsi="Arial" w:cs="Arial"/>
        </w:rPr>
        <w:t xml:space="preserve"> d’avoir une couche d’abstraction par rapport au </w:t>
      </w:r>
      <w:r w:rsidR="00FA0237">
        <w:rPr>
          <w:rFonts w:ascii="Arial" w:hAnsi="Arial" w:cs="Arial"/>
        </w:rPr>
        <w:t>langage</w:t>
      </w:r>
      <w:r>
        <w:rPr>
          <w:rFonts w:ascii="Arial" w:hAnsi="Arial" w:cs="Arial"/>
        </w:rPr>
        <w:t>. Je script</w:t>
      </w:r>
      <w:r w:rsidR="0009066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donc avec l’IDE de Robot</w:t>
      </w:r>
      <w:r w:rsidR="00FA0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Framework : Ride pour les tests des logiciels embarqués et de</w:t>
      </w:r>
      <w:r w:rsidR="00FA0237">
        <w:rPr>
          <w:rFonts w:ascii="Arial" w:hAnsi="Arial" w:cs="Arial"/>
        </w:rPr>
        <w:t>s interfaces logiciel et web. J</w:t>
      </w:r>
      <w:r>
        <w:rPr>
          <w:rFonts w:ascii="Arial" w:hAnsi="Arial" w:cs="Arial"/>
        </w:rPr>
        <w:t xml:space="preserve">’utilise l’outil </w:t>
      </w:r>
      <w:proofErr w:type="spellStart"/>
      <w:r>
        <w:rPr>
          <w:rFonts w:ascii="Arial" w:hAnsi="Arial" w:cs="Arial"/>
        </w:rPr>
        <w:t>Ranorex</w:t>
      </w:r>
      <w:proofErr w:type="spellEnd"/>
      <w:r>
        <w:rPr>
          <w:rFonts w:ascii="Arial" w:hAnsi="Arial" w:cs="Arial"/>
        </w:rPr>
        <w:t xml:space="preserve"> pour les tests des applications mobile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 xml:space="preserve"> et IOS.</w:t>
      </w:r>
    </w:p>
    <w:p w:rsidR="00752CFD" w:rsidRDefault="00752CFD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Chez Legrand à ce jour nous n’avons développé que des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Android</w:t>
      </w:r>
      <w:proofErr w:type="spellEnd"/>
      <w:r w:rsidR="00277166">
        <w:rPr>
          <w:rFonts w:ascii="Arial" w:hAnsi="Arial" w:cs="Arial"/>
        </w:rPr>
        <w:t> !!</w:t>
      </w:r>
      <w:r>
        <w:rPr>
          <w:rFonts w:ascii="Arial" w:hAnsi="Arial" w:cs="Arial"/>
        </w:rPr>
        <w:t xml:space="preserve"> Je n’ai donc pas été confrontée au problème des tests Cross- Platform comme vous pouvez l’avoir sur votre projet OR master.</w:t>
      </w:r>
    </w:p>
    <w:p w:rsidR="00752CFD" w:rsidRDefault="00752CFD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Cependant, j’ai importé la bibliothèque </w:t>
      </w:r>
      <w:proofErr w:type="spellStart"/>
      <w:r>
        <w:rPr>
          <w:rFonts w:ascii="Arial" w:hAnsi="Arial" w:cs="Arial"/>
        </w:rPr>
        <w:t>Appium</w:t>
      </w:r>
      <w:proofErr w:type="spellEnd"/>
      <w:r>
        <w:rPr>
          <w:rFonts w:ascii="Arial" w:hAnsi="Arial" w:cs="Arial"/>
        </w:rPr>
        <w:t xml:space="preserve"> dans l’outil Robot</w:t>
      </w:r>
      <w:r w:rsidR="00E327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Framework que j’utilise et effectivement les fonctions propres à IOS et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 xml:space="preserve"> sont présentes dans la librairie.</w:t>
      </w:r>
    </w:p>
    <w:p w:rsidR="00277166" w:rsidRDefault="00277166" w:rsidP="00030B2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Ranorex</w:t>
      </w:r>
      <w:proofErr w:type="spellEnd"/>
      <w:r>
        <w:rPr>
          <w:rFonts w:ascii="Arial" w:hAnsi="Arial" w:cs="Arial"/>
        </w:rPr>
        <w:t xml:space="preserve"> qui est un outil payant est lui aussi compatible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 xml:space="preserve"> et IOS.</w:t>
      </w:r>
    </w:p>
    <w:p w:rsidR="00277166" w:rsidRDefault="00277166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terme de gestion des scripts pour votre projet, je pense qu’une bonne solution pour gérer l’hétérogénéité serait de créer des </w:t>
      </w:r>
      <w:r w:rsidR="00E32798">
        <w:rPr>
          <w:rFonts w:ascii="Arial" w:hAnsi="Arial" w:cs="Arial"/>
        </w:rPr>
        <w:t>scripts</w:t>
      </w:r>
      <w:r>
        <w:rPr>
          <w:rFonts w:ascii="Arial" w:hAnsi="Arial" w:cs="Arial"/>
        </w:rPr>
        <w:t xml:space="preserve"> de setup séparé pour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 xml:space="preserve">, IOS et service web et de </w:t>
      </w:r>
      <w:proofErr w:type="spellStart"/>
      <w:r>
        <w:rPr>
          <w:rFonts w:ascii="Arial" w:hAnsi="Arial" w:cs="Arial"/>
        </w:rPr>
        <w:t>scripter</w:t>
      </w:r>
      <w:proofErr w:type="spellEnd"/>
      <w:r>
        <w:rPr>
          <w:rFonts w:ascii="Arial" w:hAnsi="Arial" w:cs="Arial"/>
        </w:rPr>
        <w:t xml:space="preserve"> les tests fonctionnels avec un script par type de </w:t>
      </w:r>
      <w:proofErr w:type="spellStart"/>
      <w:r>
        <w:rPr>
          <w:rFonts w:ascii="Arial" w:hAnsi="Arial" w:cs="Arial"/>
        </w:rPr>
        <w:t>device</w:t>
      </w:r>
      <w:proofErr w:type="spellEnd"/>
      <w:r>
        <w:rPr>
          <w:rFonts w:ascii="Arial" w:hAnsi="Arial" w:cs="Arial"/>
        </w:rPr>
        <w:t xml:space="preserve"> si les fonctions utilisées dans le script sont spécifiques au </w:t>
      </w:r>
      <w:proofErr w:type="spellStart"/>
      <w:r>
        <w:rPr>
          <w:rFonts w:ascii="Arial" w:hAnsi="Arial" w:cs="Arial"/>
        </w:rPr>
        <w:t>device</w:t>
      </w:r>
      <w:proofErr w:type="spellEnd"/>
      <w:r>
        <w:rPr>
          <w:rFonts w:ascii="Arial" w:hAnsi="Arial" w:cs="Arial"/>
        </w:rPr>
        <w:t xml:space="preserve">. Ensuite l’utilisation des tags sur les fichiers de test permettra avec un outil d’automatisation type Jenkins de lancer les campagnes en fonction des </w:t>
      </w:r>
      <w:proofErr w:type="spellStart"/>
      <w:r>
        <w:rPr>
          <w:rFonts w:ascii="Arial" w:hAnsi="Arial" w:cs="Arial"/>
        </w:rPr>
        <w:t>devices</w:t>
      </w:r>
      <w:proofErr w:type="spellEnd"/>
      <w:r>
        <w:rPr>
          <w:rFonts w:ascii="Arial" w:hAnsi="Arial" w:cs="Arial"/>
        </w:rPr>
        <w:t xml:space="preserve">. </w:t>
      </w:r>
    </w:p>
    <w:p w:rsidR="00277166" w:rsidRDefault="00277166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pourrait imaginer que trois campagnes soient lancées chaque nuit : la campagne </w:t>
      </w:r>
      <w:proofErr w:type="spellStart"/>
      <w:r>
        <w:rPr>
          <w:rFonts w:ascii="Arial" w:hAnsi="Arial" w:cs="Arial"/>
        </w:rPr>
        <w:t>iphone</w:t>
      </w:r>
      <w:proofErr w:type="spellEnd"/>
      <w:r>
        <w:rPr>
          <w:rFonts w:ascii="Arial" w:hAnsi="Arial" w:cs="Arial"/>
        </w:rPr>
        <w:t xml:space="preserve">, la campagne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 xml:space="preserve"> et la campagne web. Si une campagne unitairement est trop longue on peut envisager une rotation sur 3 jours ou lancer les 3 campagnes sur 3 serveurs en parallèle.</w:t>
      </w:r>
    </w:p>
    <w:p w:rsidR="00277166" w:rsidRDefault="00277166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rapports sont donc édités par Jenkins à la fin du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de tests automatisés.</w:t>
      </w:r>
    </w:p>
    <w:p w:rsidR="00F540BD" w:rsidRPr="00B106DD" w:rsidRDefault="00F540BD" w:rsidP="00030B2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Gestion des sources, environnement de </w:t>
      </w:r>
      <w:proofErr w:type="spellStart"/>
      <w:r>
        <w:rPr>
          <w:rFonts w:ascii="Arial" w:hAnsi="Arial" w:cs="Arial"/>
          <w:u w:val="single"/>
        </w:rPr>
        <w:t>dev</w:t>
      </w:r>
      <w:proofErr w:type="spellEnd"/>
      <w:r>
        <w:rPr>
          <w:rFonts w:ascii="Arial" w:hAnsi="Arial" w:cs="Arial"/>
          <w:u w:val="single"/>
        </w:rPr>
        <w:t xml:space="preserve"> et environnement de tests</w:t>
      </w:r>
    </w:p>
    <w:p w:rsidR="00752CFD" w:rsidRDefault="00BB1EF9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Il faut un outil commun pour gérer les sources et les script</w:t>
      </w:r>
      <w:r w:rsidR="00E32798">
        <w:rPr>
          <w:rFonts w:ascii="Arial" w:hAnsi="Arial" w:cs="Arial"/>
        </w:rPr>
        <w:t>s de test du projet (Git, SVN …)</w:t>
      </w:r>
    </w:p>
    <w:p w:rsidR="00BB1EF9" w:rsidRDefault="00BB1EF9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fichiers de test sont nommés par le n° de </w:t>
      </w:r>
      <w:proofErr w:type="spellStart"/>
      <w:r>
        <w:rPr>
          <w:rFonts w:ascii="Arial" w:hAnsi="Arial" w:cs="Arial"/>
        </w:rPr>
        <w:t>spec</w:t>
      </w:r>
      <w:proofErr w:type="spellEnd"/>
      <w:r>
        <w:rPr>
          <w:rFonts w:ascii="Arial" w:hAnsi="Arial" w:cs="Arial"/>
        </w:rPr>
        <w:t xml:space="preserve"> correspondant</w:t>
      </w:r>
    </w:p>
    <w:p w:rsidR="00BB1EF9" w:rsidRDefault="00BB1EF9" w:rsidP="00030B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développeurs doivent travailler sur leur </w:t>
      </w:r>
      <w:r w:rsidR="00E32798">
        <w:rPr>
          <w:rFonts w:ascii="Arial" w:hAnsi="Arial" w:cs="Arial"/>
        </w:rPr>
        <w:t>environnement</w:t>
      </w:r>
      <w:r>
        <w:rPr>
          <w:rFonts w:ascii="Arial" w:hAnsi="Arial" w:cs="Arial"/>
        </w:rPr>
        <w:t xml:space="preserve"> de développement et gérer leurs sources en ‘’branche’’ tant que la fonction est en cours de </w:t>
      </w:r>
      <w:r w:rsidR="00E32798">
        <w:rPr>
          <w:rFonts w:ascii="Arial" w:hAnsi="Arial" w:cs="Arial"/>
        </w:rPr>
        <w:t>développement</w:t>
      </w:r>
      <w:r>
        <w:rPr>
          <w:rFonts w:ascii="Arial" w:hAnsi="Arial" w:cs="Arial"/>
        </w:rPr>
        <w:t xml:space="preserve"> et que le TU </w:t>
      </w:r>
      <w:proofErr w:type="gramStart"/>
      <w:r>
        <w:rPr>
          <w:rFonts w:ascii="Arial" w:hAnsi="Arial" w:cs="Arial"/>
        </w:rPr>
        <w:t>n’est</w:t>
      </w:r>
      <w:proofErr w:type="gramEnd"/>
      <w:r>
        <w:rPr>
          <w:rFonts w:ascii="Arial" w:hAnsi="Arial" w:cs="Arial"/>
        </w:rPr>
        <w:t xml:space="preserve"> pas </w:t>
      </w:r>
      <w:proofErr w:type="spellStart"/>
      <w:r>
        <w:rPr>
          <w:rFonts w:ascii="Arial" w:hAnsi="Arial" w:cs="Arial"/>
        </w:rPr>
        <w:t>Pass</w:t>
      </w:r>
      <w:proofErr w:type="spellEnd"/>
      <w:r>
        <w:rPr>
          <w:rFonts w:ascii="Arial" w:hAnsi="Arial" w:cs="Arial"/>
        </w:rPr>
        <w:t>. Seule cette condition permet de ‘’</w:t>
      </w:r>
      <w:proofErr w:type="spellStart"/>
      <w:r>
        <w:rPr>
          <w:rFonts w:ascii="Arial" w:hAnsi="Arial" w:cs="Arial"/>
        </w:rPr>
        <w:t>commiter</w:t>
      </w:r>
      <w:proofErr w:type="spellEnd"/>
      <w:r>
        <w:rPr>
          <w:rFonts w:ascii="Arial" w:hAnsi="Arial" w:cs="Arial"/>
        </w:rPr>
        <w:t xml:space="preserve">’’ sur le </w:t>
      </w:r>
      <w:proofErr w:type="spellStart"/>
      <w:r>
        <w:rPr>
          <w:rFonts w:ascii="Arial" w:hAnsi="Arial" w:cs="Arial"/>
        </w:rPr>
        <w:t>tronc.Le</w:t>
      </w:r>
      <w:proofErr w:type="spellEnd"/>
      <w:r>
        <w:rPr>
          <w:rFonts w:ascii="Arial" w:hAnsi="Arial" w:cs="Arial"/>
        </w:rPr>
        <w:t xml:space="preserve"> testeur sur son environnement de test, doit récupérer la fonction </w:t>
      </w:r>
      <w:proofErr w:type="spellStart"/>
      <w:r>
        <w:rPr>
          <w:rFonts w:ascii="Arial" w:hAnsi="Arial" w:cs="Arial"/>
        </w:rPr>
        <w:t>commitée</w:t>
      </w:r>
      <w:proofErr w:type="spellEnd"/>
      <w:r>
        <w:rPr>
          <w:rFonts w:ascii="Arial" w:hAnsi="Arial" w:cs="Arial"/>
        </w:rPr>
        <w:t xml:space="preserve"> sur le tronc avant de pouvoir jouer une campagne de test automatique.</w:t>
      </w:r>
    </w:p>
    <w:p w:rsidR="00011FF7" w:rsidRDefault="00011FF7" w:rsidP="00030B2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Tests sur </w:t>
      </w:r>
      <w:proofErr w:type="spellStart"/>
      <w:r>
        <w:rPr>
          <w:rFonts w:ascii="Arial" w:hAnsi="Arial" w:cs="Arial"/>
          <w:u w:val="single"/>
        </w:rPr>
        <w:t>devices</w:t>
      </w:r>
      <w:proofErr w:type="spellEnd"/>
      <w:r>
        <w:rPr>
          <w:rFonts w:ascii="Arial" w:hAnsi="Arial" w:cs="Arial"/>
          <w:u w:val="single"/>
        </w:rPr>
        <w:t xml:space="preserve"> réels ou simulés</w:t>
      </w:r>
    </w:p>
    <w:p w:rsidR="00011FF7" w:rsidRDefault="00011FF7" w:rsidP="00030B26">
      <w:pPr>
        <w:pStyle w:val="Paragraphedeliste"/>
        <w:jc w:val="both"/>
        <w:rPr>
          <w:rFonts w:ascii="Arial" w:hAnsi="Arial" w:cs="Arial"/>
          <w:u w:val="single"/>
        </w:rPr>
      </w:pPr>
    </w:p>
    <w:p w:rsidR="00875796" w:rsidRPr="00EE719F" w:rsidRDefault="00011FF7" w:rsidP="00E32798">
      <w:pPr>
        <w:pStyle w:val="Paragraphedeliste"/>
        <w:ind w:left="0"/>
        <w:jc w:val="both"/>
        <w:rPr>
          <w:rFonts w:ascii="Arial" w:hAnsi="Arial" w:cs="Arial"/>
        </w:rPr>
      </w:pPr>
      <w:r w:rsidRPr="00011FF7">
        <w:rPr>
          <w:rFonts w:ascii="Arial" w:hAnsi="Arial" w:cs="Arial"/>
        </w:rPr>
        <w:t xml:space="preserve">Test automatiques sur </w:t>
      </w:r>
      <w:proofErr w:type="spellStart"/>
      <w:r w:rsidRPr="00011FF7">
        <w:rPr>
          <w:rFonts w:ascii="Arial" w:hAnsi="Arial" w:cs="Arial"/>
        </w:rPr>
        <w:t>devices</w:t>
      </w:r>
      <w:proofErr w:type="spellEnd"/>
      <w:r w:rsidRPr="00011FF7">
        <w:rPr>
          <w:rFonts w:ascii="Arial" w:hAnsi="Arial" w:cs="Arial"/>
        </w:rPr>
        <w:t xml:space="preserve"> </w:t>
      </w:r>
      <w:proofErr w:type="spellStart"/>
      <w:r w:rsidRPr="00011FF7">
        <w:rPr>
          <w:rFonts w:ascii="Arial" w:hAnsi="Arial" w:cs="Arial"/>
        </w:rPr>
        <w:t>simulés</w:t>
      </w:r>
      <w:r w:rsidR="00E32798">
        <w:rPr>
          <w:rFonts w:ascii="Arial" w:hAnsi="Arial" w:cs="Arial"/>
        </w:rPr>
        <w:t>.</w:t>
      </w:r>
      <w:r w:rsidRPr="00011FF7">
        <w:rPr>
          <w:rFonts w:ascii="Arial" w:hAnsi="Arial" w:cs="Arial"/>
        </w:rPr>
        <w:t>Tests</w:t>
      </w:r>
      <w:proofErr w:type="spellEnd"/>
      <w:r w:rsidRPr="00011FF7">
        <w:rPr>
          <w:rFonts w:ascii="Arial" w:hAnsi="Arial" w:cs="Arial"/>
        </w:rPr>
        <w:t xml:space="preserve"> manuels sur </w:t>
      </w:r>
      <w:proofErr w:type="spellStart"/>
      <w:r w:rsidRPr="00011FF7">
        <w:rPr>
          <w:rFonts w:ascii="Arial" w:hAnsi="Arial" w:cs="Arial"/>
        </w:rPr>
        <w:t>devices</w:t>
      </w:r>
      <w:proofErr w:type="spellEnd"/>
      <w:r w:rsidRPr="00011FF7">
        <w:rPr>
          <w:rFonts w:ascii="Arial" w:hAnsi="Arial" w:cs="Arial"/>
        </w:rPr>
        <w:t xml:space="preserve"> réels</w:t>
      </w:r>
      <w:r w:rsidR="00E32798">
        <w:rPr>
          <w:rFonts w:ascii="Arial" w:hAnsi="Arial" w:cs="Arial"/>
        </w:rPr>
        <w:t>.</w:t>
      </w:r>
    </w:p>
    <w:sectPr w:rsidR="00875796" w:rsidRPr="00EE719F" w:rsidSect="00E46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2C69"/>
    <w:multiLevelType w:val="hybridMultilevel"/>
    <w:tmpl w:val="C8BA16E4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7C50DD"/>
    <w:multiLevelType w:val="hybridMultilevel"/>
    <w:tmpl w:val="9C8422C2"/>
    <w:lvl w:ilvl="0" w:tplc="F9B42C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D1531"/>
    <w:multiLevelType w:val="hybridMultilevel"/>
    <w:tmpl w:val="06788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A3228"/>
    <w:multiLevelType w:val="hybridMultilevel"/>
    <w:tmpl w:val="C046B52A"/>
    <w:lvl w:ilvl="0" w:tplc="F9B42C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C6BD1"/>
    <w:multiLevelType w:val="hybridMultilevel"/>
    <w:tmpl w:val="E39EDED0"/>
    <w:lvl w:ilvl="0" w:tplc="F9B42C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70B42"/>
    <w:multiLevelType w:val="hybridMultilevel"/>
    <w:tmpl w:val="6B0290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14A8E"/>
    <w:multiLevelType w:val="hybridMultilevel"/>
    <w:tmpl w:val="15FA6D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75796"/>
    <w:rsid w:val="00011FF7"/>
    <w:rsid w:val="00021514"/>
    <w:rsid w:val="000258B4"/>
    <w:rsid w:val="00030B26"/>
    <w:rsid w:val="00052436"/>
    <w:rsid w:val="0009066D"/>
    <w:rsid w:val="000B3BBE"/>
    <w:rsid w:val="001E7765"/>
    <w:rsid w:val="00214213"/>
    <w:rsid w:val="00237EDE"/>
    <w:rsid w:val="00253B64"/>
    <w:rsid w:val="00277166"/>
    <w:rsid w:val="00292055"/>
    <w:rsid w:val="002A6254"/>
    <w:rsid w:val="0039621E"/>
    <w:rsid w:val="00493B02"/>
    <w:rsid w:val="005106AD"/>
    <w:rsid w:val="0054508D"/>
    <w:rsid w:val="0057189C"/>
    <w:rsid w:val="005E6626"/>
    <w:rsid w:val="005F5FC4"/>
    <w:rsid w:val="00605DBE"/>
    <w:rsid w:val="00624D26"/>
    <w:rsid w:val="006636F8"/>
    <w:rsid w:val="00670D2E"/>
    <w:rsid w:val="00677473"/>
    <w:rsid w:val="006C3FDC"/>
    <w:rsid w:val="00721C5C"/>
    <w:rsid w:val="00737AF1"/>
    <w:rsid w:val="00752CFD"/>
    <w:rsid w:val="00763DEB"/>
    <w:rsid w:val="007671E3"/>
    <w:rsid w:val="007C2F8C"/>
    <w:rsid w:val="00875796"/>
    <w:rsid w:val="008A5A48"/>
    <w:rsid w:val="008D3431"/>
    <w:rsid w:val="00960DE7"/>
    <w:rsid w:val="00AC0ECB"/>
    <w:rsid w:val="00B060EE"/>
    <w:rsid w:val="00B106DD"/>
    <w:rsid w:val="00BB1EF9"/>
    <w:rsid w:val="00C12A85"/>
    <w:rsid w:val="00CF4CB9"/>
    <w:rsid w:val="00D14D63"/>
    <w:rsid w:val="00D60158"/>
    <w:rsid w:val="00DC5171"/>
    <w:rsid w:val="00E05061"/>
    <w:rsid w:val="00E32518"/>
    <w:rsid w:val="00E32798"/>
    <w:rsid w:val="00E4623E"/>
    <w:rsid w:val="00E7758B"/>
    <w:rsid w:val="00E862E9"/>
    <w:rsid w:val="00E90EAF"/>
    <w:rsid w:val="00EC48FC"/>
    <w:rsid w:val="00EE719F"/>
    <w:rsid w:val="00F540BD"/>
    <w:rsid w:val="00F86BA5"/>
    <w:rsid w:val="00FA0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2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5796"/>
    <w:pPr>
      <w:ind w:left="720"/>
      <w:contextualSpacing/>
    </w:pPr>
  </w:style>
  <w:style w:type="table" w:styleId="Grilledutableau">
    <w:name w:val="Table Grid"/>
    <w:basedOn w:val="TableauNormal"/>
    <w:uiPriority w:val="59"/>
    <w:rsid w:val="00E05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1644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10670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couteaum</dc:creator>
  <cp:lastModifiedBy>couteaum</cp:lastModifiedBy>
  <cp:revision>19</cp:revision>
  <dcterms:created xsi:type="dcterms:W3CDTF">2016-02-18T12:45:00Z</dcterms:created>
  <dcterms:modified xsi:type="dcterms:W3CDTF">2016-02-28T19:51:00Z</dcterms:modified>
</cp:coreProperties>
</file>