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386"/>
        <w:tblW w:w="97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993"/>
        <w:gridCol w:w="2693"/>
        <w:gridCol w:w="1134"/>
        <w:gridCol w:w="1701"/>
        <w:gridCol w:w="1133"/>
      </w:tblGrid>
      <w:tr w:rsidR="00B35A03" w:rsidRPr="00CF1592" w14:paraId="0964AF66" w14:textId="77777777" w:rsidTr="00B35A03">
        <w:trPr>
          <w:cantSplit/>
        </w:trPr>
        <w:tc>
          <w:tcPr>
            <w:tcW w:w="3120" w:type="dxa"/>
            <w:gridSpan w:val="2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374F969" w14:textId="77777777" w:rsidR="00B35A03" w:rsidRPr="00B35A03" w:rsidRDefault="00B35A03" w:rsidP="00EF4C1A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552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7991141F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GROUPE</w:t>
            </w:r>
          </w:p>
        </w:tc>
        <w:tc>
          <w:tcPr>
            <w:tcW w:w="113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4DBDE771" w14:textId="77777777" w:rsidR="00B35A03" w:rsidRPr="00B35A03" w:rsidRDefault="00B35A03" w:rsidP="00EF4C1A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        </w:t>
            </w:r>
          </w:p>
        </w:tc>
      </w:tr>
      <w:tr w:rsidR="00B35A03" w:rsidRPr="00CF1592" w14:paraId="22F8AA97" w14:textId="77777777" w:rsidTr="00B35A03">
        <w:trPr>
          <w:cantSplit/>
        </w:trPr>
        <w:tc>
          <w:tcPr>
            <w:tcW w:w="3120" w:type="dxa"/>
            <w:gridSpan w:val="2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6A98B42" w14:textId="77777777" w:rsidR="00B35A03" w:rsidRPr="00B35A03" w:rsidRDefault="00B35A03" w:rsidP="00EF4C1A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61504D73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Full N=27</w:t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60B812F6" w14:textId="77777777" w:rsidR="00B35A03" w:rsidRPr="00B35A03" w:rsidRDefault="00B35A03" w:rsidP="00EF4C1A">
            <w:pPr>
              <w:spacing w:line="320" w:lineRule="atLeast"/>
              <w:ind w:left="60" w:right="60" w:firstLineChars="250" w:firstLine="60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Partial N=50</w:t>
            </w:r>
          </w:p>
        </w:tc>
        <w:tc>
          <w:tcPr>
            <w:tcW w:w="113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0BC4D93" w14:textId="3DAD4CF8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Valeur P*</w:t>
            </w:r>
          </w:p>
        </w:tc>
      </w:tr>
      <w:tr w:rsidR="00B35A03" w:rsidRPr="00CF1592" w14:paraId="4A1B5611" w14:textId="77777777" w:rsidTr="00B35A03">
        <w:trPr>
          <w:cantSplit/>
        </w:trPr>
        <w:tc>
          <w:tcPr>
            <w:tcW w:w="2127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B52073" w14:textId="77777777" w:rsidR="00B35A03" w:rsidRPr="00B35A03" w:rsidRDefault="00B35A03" w:rsidP="00EF4C1A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Sex</w:t>
            </w:r>
            <w:proofErr w:type="spellEnd"/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AA9B18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Femme</w:t>
            </w:r>
          </w:p>
        </w:tc>
        <w:tc>
          <w:tcPr>
            <w:tcW w:w="269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070CADDB" w14:textId="77777777" w:rsidR="00B35A03" w:rsidRPr="00B35A03" w:rsidRDefault="00B35A03" w:rsidP="00EF4C1A">
            <w:pPr>
              <w:spacing w:line="320" w:lineRule="atLeast"/>
              <w:ind w:left="60" w:right="60"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13 </w:t>
            </w: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48,1%)</w:t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C765EA3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23 (46,0%)</w:t>
            </w: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nil"/>
            </w:tcBorders>
            <w:shd w:val="clear" w:color="auto" w:fill="FFFFFF"/>
          </w:tcPr>
          <w:p w14:paraId="34194FE8" w14:textId="77777777" w:rsidR="00B35A03" w:rsidRPr="00B35A03" w:rsidRDefault="00B35A03" w:rsidP="00EF4C1A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1,000</w:t>
            </w:r>
          </w:p>
        </w:tc>
      </w:tr>
      <w:tr w:rsidR="00B35A03" w:rsidRPr="00CF1592" w14:paraId="2EDBAE78" w14:textId="77777777" w:rsidTr="00B35A03">
        <w:trPr>
          <w:cantSplit/>
        </w:trPr>
        <w:tc>
          <w:tcPr>
            <w:tcW w:w="2127" w:type="dxa"/>
            <w:vMerge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5C19B67" w14:textId="77777777" w:rsidR="00B35A03" w:rsidRPr="00B35A03" w:rsidRDefault="00B35A03" w:rsidP="00EF4C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F736DFF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Homme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4A4FB696" w14:textId="77777777" w:rsidR="00B35A03" w:rsidRPr="00B35A03" w:rsidRDefault="00B35A03" w:rsidP="00EF4C1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14 (51,9%)</w:t>
            </w:r>
          </w:p>
        </w:tc>
        <w:tc>
          <w:tcPr>
            <w:tcW w:w="2835" w:type="dxa"/>
            <w:gridSpan w:val="2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F1C885C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27 (54,0%)</w:t>
            </w:r>
          </w:p>
        </w:tc>
        <w:tc>
          <w:tcPr>
            <w:tcW w:w="1133" w:type="dxa"/>
            <w:vMerge/>
            <w:tcBorders>
              <w:left w:val="nil"/>
              <w:bottom w:val="single" w:sz="4" w:space="0" w:color="auto"/>
            </w:tcBorders>
            <w:shd w:val="clear" w:color="auto" w:fill="FFFFFF"/>
          </w:tcPr>
          <w:p w14:paraId="34A81288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B35A03" w:rsidRPr="00CF1592" w14:paraId="54A34C71" w14:textId="77777777" w:rsidTr="00B35A03">
        <w:trPr>
          <w:cantSplit/>
        </w:trPr>
        <w:tc>
          <w:tcPr>
            <w:tcW w:w="212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C0FAE0" w14:textId="77777777" w:rsidR="00B35A03" w:rsidRPr="00B35A03" w:rsidRDefault="00B35A03" w:rsidP="00EF4C1A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myelopathy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652F94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Non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0EDF1031" w14:textId="77777777" w:rsidR="00B35A03" w:rsidRPr="00B35A03" w:rsidRDefault="00B35A03" w:rsidP="00EF4C1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26 (96,3%)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E7CEFF6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24 (48,0%)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3A0E60C6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&lt; 0,001</w:t>
            </w:r>
          </w:p>
        </w:tc>
      </w:tr>
      <w:tr w:rsidR="00B35A03" w:rsidRPr="00CF1592" w14:paraId="0C6B5448" w14:textId="77777777" w:rsidTr="00B35A03">
        <w:trPr>
          <w:cantSplit/>
        </w:trPr>
        <w:tc>
          <w:tcPr>
            <w:tcW w:w="21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B873F4" w14:textId="77777777" w:rsidR="00B35A03" w:rsidRPr="00B35A03" w:rsidRDefault="00B35A03" w:rsidP="00EF4C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451682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Oui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677D3BE9" w14:textId="77777777" w:rsidR="00B35A03" w:rsidRPr="00B35A03" w:rsidRDefault="00B35A03" w:rsidP="00EF4C1A">
            <w:pPr>
              <w:spacing w:line="320" w:lineRule="atLeast"/>
              <w:ind w:right="60" w:firstLineChars="150" w:firstLine="3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 (3,7%)</w:t>
            </w:r>
          </w:p>
        </w:tc>
        <w:tc>
          <w:tcPr>
            <w:tcW w:w="2835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A704CCF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26 (52,0%)</w:t>
            </w:r>
          </w:p>
        </w:tc>
        <w:tc>
          <w:tcPr>
            <w:tcW w:w="1133" w:type="dxa"/>
            <w:vMerge/>
            <w:tcBorders>
              <w:left w:val="nil"/>
              <w:bottom w:val="nil"/>
            </w:tcBorders>
            <w:shd w:val="clear" w:color="auto" w:fill="FFFFFF"/>
          </w:tcPr>
          <w:p w14:paraId="513F8201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B35A03" w:rsidRPr="00CF1592" w14:paraId="7ECF2D12" w14:textId="77777777" w:rsidTr="00B35A03">
        <w:trPr>
          <w:cantSplit/>
        </w:trPr>
        <w:tc>
          <w:tcPr>
            <w:tcW w:w="212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8D018F" w14:textId="77777777" w:rsidR="00B35A03" w:rsidRPr="00B35A03" w:rsidRDefault="00B35A03" w:rsidP="00EF4C1A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radiculopathy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8195A8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Non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3E57052E" w14:textId="77777777" w:rsidR="00B35A03" w:rsidRPr="00B35A03" w:rsidRDefault="00B35A03" w:rsidP="00EF4C1A">
            <w:pPr>
              <w:spacing w:line="320" w:lineRule="atLeast"/>
              <w:ind w:right="60" w:firstLineChars="150" w:firstLine="3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 (7,4%)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B6E8390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36 (72,0%)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49B9FA96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&lt; 0,001</w:t>
            </w:r>
          </w:p>
        </w:tc>
      </w:tr>
      <w:tr w:rsidR="00B35A03" w:rsidRPr="00CF1592" w14:paraId="4BF3B4A6" w14:textId="77777777" w:rsidTr="00B35A03">
        <w:trPr>
          <w:cantSplit/>
        </w:trPr>
        <w:tc>
          <w:tcPr>
            <w:tcW w:w="212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D0110E9" w14:textId="77777777" w:rsidR="00B35A03" w:rsidRPr="00B35A03" w:rsidRDefault="00B35A03" w:rsidP="00EF4C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CF2A0C5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Oui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630E9595" w14:textId="77777777" w:rsidR="00B35A03" w:rsidRPr="00B35A03" w:rsidRDefault="00B35A03" w:rsidP="00EF4C1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25 (92,6%)</w:t>
            </w:r>
          </w:p>
        </w:tc>
        <w:tc>
          <w:tcPr>
            <w:tcW w:w="2835" w:type="dxa"/>
            <w:gridSpan w:val="2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18D642C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14 (28,0%)</w:t>
            </w:r>
          </w:p>
        </w:tc>
        <w:tc>
          <w:tcPr>
            <w:tcW w:w="1133" w:type="dxa"/>
            <w:vMerge/>
            <w:tcBorders>
              <w:left w:val="nil"/>
              <w:bottom w:val="single" w:sz="4" w:space="0" w:color="auto"/>
            </w:tcBorders>
            <w:shd w:val="clear" w:color="auto" w:fill="FFFFFF"/>
          </w:tcPr>
          <w:p w14:paraId="6848CD2A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B35A03" w:rsidRPr="00CF1592" w14:paraId="3BBB2C92" w14:textId="77777777" w:rsidTr="00B35A03">
        <w:trPr>
          <w:cantSplit/>
        </w:trPr>
        <w:tc>
          <w:tcPr>
            <w:tcW w:w="212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662FD3" w14:textId="77777777" w:rsidR="00B35A03" w:rsidRPr="00B35A03" w:rsidRDefault="00B35A03" w:rsidP="00EF4C1A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spondylolisthesis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45A497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Non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00C82720" w14:textId="77777777" w:rsidR="00B35A03" w:rsidRPr="00B35A03" w:rsidRDefault="00B35A03" w:rsidP="00EF4C1A">
            <w:pPr>
              <w:spacing w:line="320" w:lineRule="atLeast"/>
              <w:ind w:left="60" w:right="60"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22 (81,5%)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991AA41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34 (68,0%)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043D38DD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0,285</w:t>
            </w:r>
          </w:p>
        </w:tc>
      </w:tr>
      <w:tr w:rsidR="00B35A03" w:rsidRPr="00CF1592" w14:paraId="34321DC4" w14:textId="77777777" w:rsidTr="00B35A03">
        <w:trPr>
          <w:cantSplit/>
        </w:trPr>
        <w:tc>
          <w:tcPr>
            <w:tcW w:w="21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A9BAAA" w14:textId="77777777" w:rsidR="00B35A03" w:rsidRPr="00B35A03" w:rsidRDefault="00B35A03" w:rsidP="00EF4C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6AD0EC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Oui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04DD93F4" w14:textId="77777777" w:rsidR="00B35A03" w:rsidRPr="00B35A03" w:rsidRDefault="00B35A03" w:rsidP="00EF4C1A">
            <w:pPr>
              <w:spacing w:line="320" w:lineRule="atLeast"/>
              <w:ind w:right="60" w:firstLineChars="150" w:firstLine="3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5 (18,5%)</w:t>
            </w:r>
          </w:p>
        </w:tc>
        <w:tc>
          <w:tcPr>
            <w:tcW w:w="2835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3819D2E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16 (32,0%)</w:t>
            </w:r>
          </w:p>
        </w:tc>
        <w:tc>
          <w:tcPr>
            <w:tcW w:w="1133" w:type="dxa"/>
            <w:vMerge/>
            <w:tcBorders>
              <w:left w:val="nil"/>
              <w:bottom w:val="nil"/>
            </w:tcBorders>
            <w:shd w:val="clear" w:color="auto" w:fill="FFFFFF"/>
          </w:tcPr>
          <w:p w14:paraId="5E77C7A0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B35A03" w:rsidRPr="00CF1592" w14:paraId="7558B854" w14:textId="77777777" w:rsidTr="00B35A03">
        <w:trPr>
          <w:cantSplit/>
        </w:trPr>
        <w:tc>
          <w:tcPr>
            <w:tcW w:w="212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ACBD7A" w14:textId="77777777" w:rsidR="00B35A03" w:rsidRPr="00B35A03" w:rsidRDefault="00B35A03" w:rsidP="00EF4C1A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spinal</w:t>
            </w:r>
            <w:proofErr w:type="gramEnd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_stenosis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ED998E" w14:textId="77777777" w:rsidR="00B35A03" w:rsidRPr="00B35A03" w:rsidRDefault="00B35A03" w:rsidP="00EF4C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Non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6828CB2E" w14:textId="77777777" w:rsidR="00B35A03" w:rsidRPr="00B35A03" w:rsidRDefault="00B35A03" w:rsidP="00EF4C1A">
            <w:pPr>
              <w:spacing w:line="320" w:lineRule="atLeast"/>
              <w:ind w:left="60" w:right="60"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21 (77,8%)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0079874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8 (16,0%)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3E704D78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&lt; 0,001</w:t>
            </w:r>
          </w:p>
        </w:tc>
      </w:tr>
      <w:tr w:rsidR="00B35A03" w:rsidRPr="00CF1592" w14:paraId="27523BBC" w14:textId="77777777" w:rsidTr="00B35A03">
        <w:trPr>
          <w:cantSplit/>
        </w:trPr>
        <w:tc>
          <w:tcPr>
            <w:tcW w:w="21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A45DC8" w14:textId="77777777" w:rsidR="00B35A03" w:rsidRPr="00B35A03" w:rsidRDefault="00B35A03" w:rsidP="00EF4C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AEB7D2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Oui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74CEB7EC" w14:textId="77777777" w:rsidR="00B35A03" w:rsidRPr="00B35A03" w:rsidRDefault="00B35A03" w:rsidP="00EF4C1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6 (22,2%)</w:t>
            </w:r>
          </w:p>
        </w:tc>
        <w:tc>
          <w:tcPr>
            <w:tcW w:w="2835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972C143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42 (84,0%)</w:t>
            </w:r>
          </w:p>
        </w:tc>
        <w:tc>
          <w:tcPr>
            <w:tcW w:w="1133" w:type="dxa"/>
            <w:vMerge/>
            <w:tcBorders>
              <w:left w:val="nil"/>
              <w:bottom w:val="nil"/>
            </w:tcBorders>
            <w:shd w:val="clear" w:color="auto" w:fill="FFFFFF"/>
          </w:tcPr>
          <w:p w14:paraId="026CE9CE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B35A03" w:rsidRPr="00CF1592" w14:paraId="1D08DE53" w14:textId="77777777" w:rsidTr="00B35A03">
        <w:trPr>
          <w:cantSplit/>
        </w:trPr>
        <w:tc>
          <w:tcPr>
            <w:tcW w:w="212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CA621C" w14:textId="77777777" w:rsidR="00B35A03" w:rsidRPr="00B35A03" w:rsidRDefault="00B35A03" w:rsidP="00EF4C1A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foraminal</w:t>
            </w:r>
            <w:proofErr w:type="gramEnd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_stenosis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22893E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Non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72F7C46C" w14:textId="77777777" w:rsidR="00B35A03" w:rsidRPr="00B35A03" w:rsidRDefault="00B35A03" w:rsidP="00EF4C1A">
            <w:pPr>
              <w:spacing w:line="320" w:lineRule="atLeast"/>
              <w:ind w:left="60" w:right="60"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19 (70,4%)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6374637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17 (34,0%)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318D83DF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0,04</w:t>
            </w:r>
          </w:p>
        </w:tc>
      </w:tr>
      <w:tr w:rsidR="00B35A03" w:rsidRPr="00CF1592" w14:paraId="024065A3" w14:textId="77777777" w:rsidTr="00B35A03">
        <w:trPr>
          <w:cantSplit/>
        </w:trPr>
        <w:tc>
          <w:tcPr>
            <w:tcW w:w="212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845E799" w14:textId="77777777" w:rsidR="00B35A03" w:rsidRPr="00B35A03" w:rsidRDefault="00B35A03" w:rsidP="00EF4C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CD2C36E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Oui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2CA02D8D" w14:textId="77777777" w:rsidR="00B35A03" w:rsidRPr="00B35A03" w:rsidRDefault="00B35A03" w:rsidP="00EF4C1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8 (29,6%)</w:t>
            </w:r>
          </w:p>
        </w:tc>
        <w:tc>
          <w:tcPr>
            <w:tcW w:w="2835" w:type="dxa"/>
            <w:gridSpan w:val="2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80044DB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33 (66,0%)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D5E35BC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B35A03" w:rsidRPr="00CF1592" w14:paraId="164AC794" w14:textId="77777777" w:rsidTr="00B35A03">
        <w:trPr>
          <w:cantSplit/>
        </w:trPr>
        <w:tc>
          <w:tcPr>
            <w:tcW w:w="2127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7B87C6BF" w14:textId="77777777" w:rsidR="00B35A03" w:rsidRPr="00B35A03" w:rsidRDefault="00B35A03" w:rsidP="00EF4C1A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hernia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E097DC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Non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1D2E90BD" w14:textId="77777777" w:rsidR="00B35A03" w:rsidRPr="00B35A03" w:rsidRDefault="00B35A03" w:rsidP="00EF4C1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4 (14,8%)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E7376E2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23 (46,0%)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4EA475DF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0,011</w:t>
            </w:r>
          </w:p>
        </w:tc>
      </w:tr>
      <w:tr w:rsidR="00B35A03" w:rsidRPr="00CF1592" w14:paraId="2B00BE17" w14:textId="77777777" w:rsidTr="00B35A03">
        <w:trPr>
          <w:cantSplit/>
        </w:trPr>
        <w:tc>
          <w:tcPr>
            <w:tcW w:w="212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4DD72AE4" w14:textId="77777777" w:rsidR="00B35A03" w:rsidRPr="00B35A03" w:rsidRDefault="00B35A03" w:rsidP="00EF4C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955A86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Oui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46BE9D86" w14:textId="77777777" w:rsidR="00B35A03" w:rsidRPr="00B35A03" w:rsidRDefault="00B35A03" w:rsidP="00EF4C1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23 (85,2%)</w:t>
            </w:r>
          </w:p>
        </w:tc>
        <w:tc>
          <w:tcPr>
            <w:tcW w:w="2835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9ADE52A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27 (54,0%)</w:t>
            </w:r>
          </w:p>
        </w:tc>
        <w:tc>
          <w:tcPr>
            <w:tcW w:w="1133" w:type="dxa"/>
            <w:vMerge/>
            <w:tcBorders>
              <w:left w:val="nil"/>
              <w:bottom w:val="nil"/>
            </w:tcBorders>
            <w:shd w:val="clear" w:color="auto" w:fill="FFFFFF"/>
          </w:tcPr>
          <w:p w14:paraId="3F3D3AAC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B35A03" w:rsidRPr="00CF1592" w14:paraId="77F415D7" w14:textId="77777777" w:rsidTr="00B35A03">
        <w:trPr>
          <w:cantSplit/>
        </w:trPr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6893785" w14:textId="77777777" w:rsidR="00B35A03" w:rsidRPr="00B35A03" w:rsidRDefault="00B35A03" w:rsidP="00EF4C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Narrow_canal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923C7E0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Non</w:t>
            </w:r>
          </w:p>
          <w:p w14:paraId="1CB7BF0F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Oui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50295E64" w14:textId="77777777" w:rsidR="00B35A03" w:rsidRPr="00B35A03" w:rsidRDefault="00B35A03" w:rsidP="00EF4C1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19 (70,4%)</w:t>
            </w:r>
          </w:p>
          <w:p w14:paraId="5E170827" w14:textId="77777777" w:rsidR="00B35A03" w:rsidRPr="00B35A03" w:rsidRDefault="00B35A03" w:rsidP="00EF4C1A">
            <w:pPr>
              <w:spacing w:line="320" w:lineRule="atLeast"/>
              <w:ind w:right="60" w:firstLineChars="150" w:firstLine="3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8 (29,6%)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4A0BA9A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3 (6,0%)</w:t>
            </w:r>
          </w:p>
          <w:p w14:paraId="15237825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47 (94,0%)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</w:tcPr>
          <w:p w14:paraId="0CC4E0E3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&lt; 0,001</w:t>
            </w:r>
          </w:p>
        </w:tc>
      </w:tr>
      <w:tr w:rsidR="00B35A03" w:rsidRPr="00CF1592" w14:paraId="6795C00A" w14:textId="77777777" w:rsidTr="00B35A03">
        <w:trPr>
          <w:cantSplit/>
        </w:trPr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9F6CDD7" w14:textId="77777777" w:rsidR="00B35A03" w:rsidRPr="00B35A03" w:rsidRDefault="00B35A03" w:rsidP="00EF4C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Nerve_damage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C43B129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Non</w:t>
            </w:r>
          </w:p>
          <w:p w14:paraId="0BF035A2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Oui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1946431F" w14:textId="77777777" w:rsidR="00B35A03" w:rsidRPr="00B35A03" w:rsidRDefault="00B35A03" w:rsidP="00EF4C1A">
            <w:pPr>
              <w:spacing w:line="320" w:lineRule="atLeast"/>
              <w:ind w:left="60" w:right="60"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16 (59,3%)</w:t>
            </w:r>
          </w:p>
          <w:p w14:paraId="3789C9BD" w14:textId="77777777" w:rsidR="00B35A03" w:rsidRPr="00B35A03" w:rsidRDefault="00B35A03" w:rsidP="00EF4C1A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11 (40,7%)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C0D2A75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20 (40,0%)</w:t>
            </w:r>
          </w:p>
          <w:p w14:paraId="60229954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30 (60,0%)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A6108A7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0,151</w:t>
            </w:r>
          </w:p>
        </w:tc>
      </w:tr>
      <w:tr w:rsidR="00B35A03" w:rsidRPr="00CF1592" w14:paraId="4E620A4E" w14:textId="77777777" w:rsidTr="00B35A03">
        <w:trPr>
          <w:cantSplit/>
        </w:trPr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6F52382" w14:textId="77777777" w:rsidR="00B35A03" w:rsidRPr="00B35A03" w:rsidRDefault="00B35A03" w:rsidP="00EF4C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Smoke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560374D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Non</w:t>
            </w:r>
          </w:p>
          <w:p w14:paraId="47364F3A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Oui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098A3E23" w14:textId="77777777" w:rsidR="00B35A03" w:rsidRPr="00B35A03" w:rsidRDefault="00B35A03" w:rsidP="00EF4C1A">
            <w:pPr>
              <w:spacing w:line="320" w:lineRule="atLeast"/>
              <w:ind w:left="60"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14 (51,9%)</w:t>
            </w:r>
          </w:p>
          <w:p w14:paraId="177E84EE" w14:textId="77777777" w:rsidR="00B35A03" w:rsidRPr="00B35A03" w:rsidRDefault="00B35A03" w:rsidP="00EF4C1A">
            <w:pPr>
              <w:spacing w:line="320" w:lineRule="atLeast"/>
              <w:ind w:right="60" w:firstLineChars="150" w:firstLine="3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13 (40,7%)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BBE6B7C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33 (66,0%)</w:t>
            </w:r>
          </w:p>
          <w:p w14:paraId="032E69C3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17 (34,0%)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69C1F1B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0,327</w:t>
            </w:r>
          </w:p>
        </w:tc>
      </w:tr>
      <w:tr w:rsidR="00B35A03" w:rsidRPr="00CF1592" w14:paraId="559E9A95" w14:textId="77777777" w:rsidTr="00B35A03">
        <w:trPr>
          <w:cantSplit/>
        </w:trPr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232255C" w14:textId="77777777" w:rsidR="00B35A03" w:rsidRPr="00B35A03" w:rsidRDefault="00B35A03" w:rsidP="00EF4C1A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8CFF7C9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Total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5D61D127" w14:textId="77777777" w:rsidR="00B35A03" w:rsidRPr="00B35A03" w:rsidRDefault="00B35A03" w:rsidP="00EF4C1A">
            <w:pPr>
              <w:spacing w:line="320" w:lineRule="atLeast"/>
              <w:ind w:left="60" w:right="60" w:firstLineChars="100" w:firstLin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27 (100,0%)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CA1BE08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50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403EBDC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100,0%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57C1E2E" w14:textId="77777777" w:rsidR="00B35A03" w:rsidRP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</w:tbl>
    <w:p w14:paraId="1B6B1E16" w14:textId="77777777" w:rsidR="00B35A03" w:rsidRPr="00CF1592" w:rsidRDefault="00B35A03" w:rsidP="00B35A03">
      <w:pPr>
        <w:pStyle w:val="a3"/>
        <w:rPr>
          <w:rFonts w:ascii="Times New Roman" w:hAnsi="Times New Roman" w:cs="Times New Roman"/>
          <w:sz w:val="24"/>
          <w:szCs w:val="24"/>
          <w:lang w:val="fr-FR"/>
        </w:rPr>
      </w:pPr>
      <w:r w:rsidRPr="00CF1592">
        <w:rPr>
          <w:rFonts w:ascii="Times New Roman" w:hAnsi="Times New Roman" w:cs="Times New Roman"/>
          <w:lang w:val="fr-FR"/>
        </w:rPr>
        <w:t xml:space="preserve">Table </w:t>
      </w:r>
      <w:r w:rsidRPr="00CF1592">
        <w:rPr>
          <w:rFonts w:ascii="Times New Roman" w:hAnsi="Times New Roman" w:cs="Times New Roman"/>
          <w:lang w:val="fr-FR"/>
        </w:rPr>
        <w:fldChar w:fldCharType="begin"/>
      </w:r>
      <w:r w:rsidRPr="00CF1592">
        <w:rPr>
          <w:rFonts w:ascii="Times New Roman" w:hAnsi="Times New Roman" w:cs="Times New Roman"/>
          <w:lang w:val="fr-FR"/>
        </w:rPr>
        <w:instrText xml:space="preserve"> SEQ Table \* ARABIC </w:instrText>
      </w:r>
      <w:r w:rsidRPr="00CF1592">
        <w:rPr>
          <w:rFonts w:ascii="Times New Roman" w:hAnsi="Times New Roman" w:cs="Times New Roman"/>
          <w:lang w:val="fr-FR"/>
        </w:rPr>
        <w:fldChar w:fldCharType="separate"/>
      </w:r>
      <w:r>
        <w:rPr>
          <w:rFonts w:ascii="Times New Roman" w:hAnsi="Times New Roman" w:cs="Times New Roman"/>
          <w:noProof/>
          <w:lang w:val="fr-FR"/>
        </w:rPr>
        <w:t>2</w:t>
      </w:r>
      <w:r w:rsidRPr="00CF1592">
        <w:rPr>
          <w:rFonts w:ascii="Times New Roman" w:hAnsi="Times New Roman" w:cs="Times New Roman"/>
          <w:lang w:val="fr-FR"/>
        </w:rPr>
        <w:fldChar w:fldCharType="end"/>
      </w:r>
      <w:r w:rsidRPr="00CF1592">
        <w:rPr>
          <w:rFonts w:ascii="Times New Roman" w:hAnsi="Times New Roman" w:cs="Times New Roman"/>
          <w:sz w:val="24"/>
          <w:szCs w:val="24"/>
          <w:lang w:val="fr-FR"/>
        </w:rPr>
        <w:t> : Statistiques descriptives</w:t>
      </w:r>
    </w:p>
    <w:p w14:paraId="25BA816A" w14:textId="46F6838F" w:rsidR="00B35A03" w:rsidRDefault="00B35A03">
      <w:pPr>
        <w:rPr>
          <w:rFonts w:ascii="Times New Roman" w:hAnsi="Times New Roman" w:cs="Times New Roman"/>
          <w:b/>
          <w:bCs/>
          <w:i/>
          <w:iCs/>
          <w:sz w:val="22"/>
          <w:szCs w:val="22"/>
          <w:lang w:val="fr-FR"/>
        </w:rPr>
      </w:pPr>
      <w:r w:rsidRPr="00CF1592">
        <w:rPr>
          <w:rFonts w:ascii="Times New Roman" w:hAnsi="Times New Roman" w:cs="Times New Roman"/>
          <w:b/>
          <w:bCs/>
          <w:i/>
          <w:iCs/>
          <w:sz w:val="22"/>
          <w:szCs w:val="22"/>
          <w:lang w:val="fr-FR"/>
        </w:rPr>
        <w:t>*valeur p exacte du test de Khi deu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fr-FR"/>
        </w:rPr>
        <w:t>x</w:t>
      </w:r>
    </w:p>
    <w:p w14:paraId="1DFD410B" w14:textId="1ABDA2AE" w:rsidR="00B35A03" w:rsidRPr="00B35A03" w:rsidRDefault="00B35A03" w:rsidP="00B35A03">
      <w:pPr>
        <w:pStyle w:val="a3"/>
        <w:rPr>
          <w:rFonts w:ascii="Times New Roman" w:hAnsi="Times New Roman" w:cs="Times New Roman"/>
          <w:i w:val="0"/>
          <w:iCs w:val="0"/>
          <w:color w:val="010205"/>
          <w:sz w:val="24"/>
          <w:szCs w:val="24"/>
          <w:lang w:val="fr-FR"/>
        </w:rPr>
      </w:pPr>
    </w:p>
    <w:tbl>
      <w:tblPr>
        <w:tblStyle w:val="a4"/>
        <w:tblpPr w:leftFromText="141" w:rightFromText="141" w:vertAnchor="text" w:horzAnchor="margin" w:tblpXSpec="center" w:tblpY="56"/>
        <w:tblW w:w="949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3"/>
        <w:gridCol w:w="2736"/>
        <w:gridCol w:w="2736"/>
        <w:gridCol w:w="2998"/>
      </w:tblGrid>
      <w:tr w:rsidR="00B35A03" w:rsidRPr="004831F1" w14:paraId="74A40A7F" w14:textId="77777777" w:rsidTr="00B35A03">
        <w:trPr>
          <w:trHeight w:val="91"/>
        </w:trPr>
        <w:tc>
          <w:tcPr>
            <w:tcW w:w="1023" w:type="dxa"/>
          </w:tcPr>
          <w:p w14:paraId="17B50636" w14:textId="77777777" w:rsidR="00B35A03" w:rsidRPr="004831F1" w:rsidRDefault="00B35A03" w:rsidP="00EF4C1A">
            <w:pPr>
              <w:rPr>
                <w:rFonts w:ascii="Times New Roman" w:hAnsi="Times New Roman" w:cs="Times New Roman"/>
                <w:b/>
                <w:lang w:val="fr-FR"/>
              </w:rPr>
            </w:pPr>
            <w:r w:rsidRPr="004831F1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ab/>
            </w:r>
          </w:p>
        </w:tc>
        <w:tc>
          <w:tcPr>
            <w:tcW w:w="2736" w:type="dxa"/>
          </w:tcPr>
          <w:p w14:paraId="16BBF679" w14:textId="77777777" w:rsidR="00B35A03" w:rsidRPr="004831F1" w:rsidRDefault="00B35A03" w:rsidP="00EF4C1A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color w:val="010205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4831F1">
              <w:rPr>
                <w:rFonts w:ascii="Times New Roman" w:hAnsi="Times New Roman" w:cs="Times New Roman"/>
                <w:b/>
                <w:color w:val="010205"/>
                <w:sz w:val="24"/>
                <w:szCs w:val="24"/>
                <w:lang w:val="fr-FR"/>
              </w:rPr>
              <w:t>recuperation</w:t>
            </w:r>
            <w:proofErr w:type="spellEnd"/>
            <w:proofErr w:type="gramEnd"/>
            <w:r w:rsidRPr="004831F1">
              <w:rPr>
                <w:rFonts w:ascii="Times New Roman" w:hAnsi="Times New Roman" w:cs="Times New Roman"/>
                <w:b/>
                <w:color w:val="010205"/>
                <w:sz w:val="24"/>
                <w:szCs w:val="24"/>
                <w:lang w:val="fr-FR"/>
              </w:rPr>
              <w:t xml:space="preserve"> = full</w:t>
            </w:r>
          </w:p>
          <w:p w14:paraId="43EB43EB" w14:textId="77777777" w:rsidR="00B35A03" w:rsidRPr="004831F1" w:rsidRDefault="00B35A03" w:rsidP="00EF4C1A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color w:val="010205"/>
                <w:sz w:val="24"/>
                <w:szCs w:val="24"/>
                <w:lang w:val="fr-F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10205"/>
                    <w:sz w:val="24"/>
                    <w:szCs w:val="24"/>
                    <w:lang w:val="fr-FR"/>
                  </w:rPr>
                  <m:t>n=27</m:t>
                </m:r>
              </m:oMath>
            </m:oMathPara>
          </w:p>
        </w:tc>
        <w:tc>
          <w:tcPr>
            <w:tcW w:w="2736" w:type="dxa"/>
          </w:tcPr>
          <w:p w14:paraId="33995E8C" w14:textId="77777777" w:rsidR="00B35A03" w:rsidRPr="004831F1" w:rsidRDefault="00B35A03" w:rsidP="00EF4C1A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color w:val="010205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4831F1">
              <w:rPr>
                <w:rFonts w:ascii="Times New Roman" w:hAnsi="Times New Roman" w:cs="Times New Roman"/>
                <w:b/>
                <w:color w:val="010205"/>
                <w:sz w:val="24"/>
                <w:szCs w:val="24"/>
                <w:lang w:val="fr-FR"/>
              </w:rPr>
              <w:t>recuperation</w:t>
            </w:r>
            <w:proofErr w:type="spellEnd"/>
            <w:proofErr w:type="gramEnd"/>
            <w:r w:rsidRPr="004831F1">
              <w:rPr>
                <w:rFonts w:ascii="Times New Roman" w:hAnsi="Times New Roman" w:cs="Times New Roman"/>
                <w:b/>
                <w:color w:val="010205"/>
                <w:sz w:val="24"/>
                <w:szCs w:val="24"/>
                <w:lang w:val="fr-FR"/>
              </w:rPr>
              <w:t xml:space="preserve"> = partial</w:t>
            </w:r>
          </w:p>
          <w:p w14:paraId="1DCCE1F9" w14:textId="77777777" w:rsidR="00B35A03" w:rsidRPr="004831F1" w:rsidRDefault="00B35A03" w:rsidP="00EF4C1A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color w:val="010205"/>
                <w:sz w:val="24"/>
                <w:szCs w:val="24"/>
                <w:lang w:val="fr-F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10205"/>
                    <w:sz w:val="24"/>
                    <w:szCs w:val="24"/>
                    <w:lang w:val="fr-FR"/>
                  </w:rPr>
                  <m:t>n=50</m:t>
                </m:r>
              </m:oMath>
            </m:oMathPara>
          </w:p>
        </w:tc>
        <w:tc>
          <w:tcPr>
            <w:tcW w:w="2998" w:type="dxa"/>
            <w:vAlign w:val="bottom"/>
          </w:tcPr>
          <w:p w14:paraId="5805E160" w14:textId="77777777" w:rsidR="00B35A03" w:rsidRPr="004831F1" w:rsidRDefault="00B35A03" w:rsidP="00EF4C1A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  <w:lang w:val="fr-FR"/>
              </w:rPr>
            </w:pPr>
            <w:proofErr w:type="gramStart"/>
            <w:r w:rsidRPr="004831F1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fr-FR" w:eastAsia="fr-FR"/>
              </w:rPr>
              <w:t>p</w:t>
            </w:r>
            <w:proofErr w:type="gramEnd"/>
            <w:r w:rsidRPr="004831F1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fr-FR" w:eastAsia="fr-FR"/>
              </w:rPr>
              <w:t xml:space="preserve"> bilatéral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fr-FR" w:eastAsia="fr-FR"/>
              </w:rPr>
              <w:t xml:space="preserve"> (T-test)</w:t>
            </w:r>
          </w:p>
        </w:tc>
      </w:tr>
      <w:tr w:rsidR="00B35A03" w:rsidRPr="004831F1" w14:paraId="4F691277" w14:textId="77777777" w:rsidTr="00B35A03">
        <w:trPr>
          <w:trHeight w:val="411"/>
        </w:trPr>
        <w:tc>
          <w:tcPr>
            <w:tcW w:w="1023" w:type="dxa"/>
          </w:tcPr>
          <w:p w14:paraId="5433962F" w14:textId="77777777" w:rsidR="00B35A03" w:rsidRPr="004831F1" w:rsidRDefault="00B35A03" w:rsidP="00EF4C1A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4831F1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NFL</w:t>
            </w:r>
          </w:p>
        </w:tc>
        <w:tc>
          <w:tcPr>
            <w:tcW w:w="2736" w:type="dxa"/>
          </w:tcPr>
          <w:p w14:paraId="5A156011" w14:textId="77777777" w:rsidR="00B35A03" w:rsidRPr="004831F1" w:rsidRDefault="00B35A03" w:rsidP="00EF4C1A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  <w:lang w:val="fr-FR"/>
              </w:rPr>
            </w:pPr>
            <w:r w:rsidRPr="004831F1"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  <w:lang w:val="fr-FR"/>
              </w:rPr>
              <w:t>11,25</w:t>
            </w:r>
            <m:oMath>
              <m:r>
                <w:rPr>
                  <w:rFonts w:ascii="Cambria Math" w:hAnsi="Cambria Math" w:cs="Times New Roman"/>
                  <w:color w:val="010205"/>
                  <w:sz w:val="24"/>
                  <w:szCs w:val="24"/>
                  <w:lang w:val="fr-FR"/>
                </w:rPr>
                <m:t>±</m:t>
              </m:r>
            </m:oMath>
            <w:r w:rsidRPr="004831F1">
              <w:rPr>
                <w:rFonts w:ascii="Times New Roman" w:hAnsi="Times New Roman" w:cs="Times New Roman"/>
                <w:color w:val="010205"/>
                <w:sz w:val="24"/>
                <w:szCs w:val="24"/>
                <w:lang w:val="fr-FR"/>
              </w:rPr>
              <w:t>20,7</w:t>
            </w:r>
          </w:p>
        </w:tc>
        <w:tc>
          <w:tcPr>
            <w:tcW w:w="2736" w:type="dxa"/>
          </w:tcPr>
          <w:p w14:paraId="01134199" w14:textId="77777777" w:rsidR="00B35A03" w:rsidRPr="004831F1" w:rsidRDefault="00B35A03" w:rsidP="00EF4C1A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  <w:lang w:val="fr-FR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10205"/>
                    <w:sz w:val="24"/>
                    <w:szCs w:val="24"/>
                    <w:lang w:val="fr-FR"/>
                  </w:rPr>
                  <m:t>10,29 ± 7,38</m:t>
                </m:r>
              </m:oMath>
            </m:oMathPara>
          </w:p>
        </w:tc>
        <w:tc>
          <w:tcPr>
            <w:tcW w:w="2998" w:type="dxa"/>
          </w:tcPr>
          <w:p w14:paraId="5AC840C1" w14:textId="77777777" w:rsidR="00B35A03" w:rsidRPr="004831F1" w:rsidRDefault="00B35A03" w:rsidP="00B35A03">
            <w:pPr>
              <w:spacing w:line="320" w:lineRule="atLeast"/>
              <w:ind w:right="60" w:firstLineChars="450" w:firstLine="1080"/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  <w:lang w:val="fr-FR"/>
              </w:rPr>
            </w:pPr>
            <w:r w:rsidRPr="004831F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 w:eastAsia="fr-FR"/>
              </w:rPr>
              <w:t>0,769</w:t>
            </w:r>
          </w:p>
        </w:tc>
      </w:tr>
      <w:tr w:rsidR="00B35A03" w:rsidRPr="004831F1" w14:paraId="32A404BA" w14:textId="77777777" w:rsidTr="00B35A03">
        <w:trPr>
          <w:trHeight w:val="288"/>
        </w:trPr>
        <w:tc>
          <w:tcPr>
            <w:tcW w:w="1023" w:type="dxa"/>
          </w:tcPr>
          <w:p w14:paraId="0CF6492F" w14:textId="77777777" w:rsidR="00B35A03" w:rsidRPr="004831F1" w:rsidRDefault="00B35A03" w:rsidP="00EF4C1A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4831F1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AGE</w:t>
            </w:r>
          </w:p>
        </w:tc>
        <w:tc>
          <w:tcPr>
            <w:tcW w:w="2736" w:type="dxa"/>
          </w:tcPr>
          <w:p w14:paraId="5F623D67" w14:textId="77777777" w:rsidR="00B35A03" w:rsidRPr="004831F1" w:rsidRDefault="00B35A03" w:rsidP="00EF4C1A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  <w:lang w:val="fr-FR"/>
              </w:rPr>
            </w:pPr>
            <w:r w:rsidRPr="004831F1"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  <w:lang w:val="fr-FR"/>
              </w:rPr>
              <w:t>43,32</w:t>
            </w:r>
            <m:oMath>
              <m:r>
                <w:rPr>
                  <w:rFonts w:ascii="Cambria Math" w:hAnsi="Cambria Math" w:cs="Times New Roman"/>
                  <w:color w:val="010205"/>
                  <w:sz w:val="24"/>
                  <w:szCs w:val="24"/>
                  <w:lang w:val="fr-FR"/>
                </w:rPr>
                <m:t>±</m:t>
              </m:r>
            </m:oMath>
            <w:r w:rsidRPr="004831F1">
              <w:rPr>
                <w:rFonts w:ascii="Times New Roman" w:hAnsi="Times New Roman" w:cs="Times New Roman"/>
                <w:color w:val="010205"/>
                <w:sz w:val="24"/>
                <w:szCs w:val="24"/>
                <w:lang w:val="fr-FR"/>
              </w:rPr>
              <w:t>13,42</w:t>
            </w:r>
          </w:p>
        </w:tc>
        <w:tc>
          <w:tcPr>
            <w:tcW w:w="2736" w:type="dxa"/>
          </w:tcPr>
          <w:p w14:paraId="56DA9480" w14:textId="77777777" w:rsidR="00B35A03" w:rsidRPr="004831F1" w:rsidRDefault="00B35A03" w:rsidP="00EF4C1A">
            <w:pPr>
              <w:spacing w:line="320" w:lineRule="atLeast"/>
              <w:ind w:right="60"/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  <w:lang w:val="fr-FR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10205"/>
                    <w:sz w:val="24"/>
                    <w:szCs w:val="24"/>
                    <w:lang w:val="fr-FR"/>
                  </w:rPr>
                  <m:t xml:space="preserve">58,56±10,72 </m:t>
                </m:r>
              </m:oMath>
            </m:oMathPara>
          </w:p>
        </w:tc>
        <w:tc>
          <w:tcPr>
            <w:tcW w:w="2998" w:type="dxa"/>
          </w:tcPr>
          <w:p w14:paraId="1A7FC48D" w14:textId="77777777" w:rsidR="00B35A03" w:rsidRPr="004831F1" w:rsidRDefault="00B35A03" w:rsidP="00EF4C1A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  <w:lang w:val="fr-FR"/>
              </w:rPr>
            </w:pPr>
            <w:r w:rsidRPr="004831F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val="fr-FR" w:eastAsia="fr-FR"/>
              </w:rPr>
              <w:t>0,000</w:t>
            </w:r>
          </w:p>
        </w:tc>
      </w:tr>
      <w:tr w:rsidR="00B35A03" w:rsidRPr="004831F1" w14:paraId="15199CAE" w14:textId="77777777" w:rsidTr="00B35A03">
        <w:trPr>
          <w:trHeight w:val="536"/>
        </w:trPr>
        <w:tc>
          <w:tcPr>
            <w:tcW w:w="1023" w:type="dxa"/>
          </w:tcPr>
          <w:p w14:paraId="5956338D" w14:textId="77777777" w:rsidR="00B35A03" w:rsidRPr="004831F1" w:rsidRDefault="00B35A03" w:rsidP="00EF4C1A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4831F1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CCL22</w:t>
            </w:r>
          </w:p>
        </w:tc>
        <w:tc>
          <w:tcPr>
            <w:tcW w:w="2736" w:type="dxa"/>
          </w:tcPr>
          <w:p w14:paraId="5B049C36" w14:textId="77777777" w:rsidR="00B35A03" w:rsidRPr="004831F1" w:rsidRDefault="00B35A03" w:rsidP="00EF4C1A">
            <w:pPr>
              <w:spacing w:line="320" w:lineRule="atLeast"/>
              <w:ind w:right="60"/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  <w:lang w:val="fr-FR"/>
              </w:rPr>
            </w:pPr>
            <w:r w:rsidRPr="004831F1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  <w:lang w:val="fr-FR"/>
              </w:rPr>
              <w:t xml:space="preserve">      672,62</w:t>
            </w:r>
            <m:oMath>
              <m:r>
                <w:rPr>
                  <w:rFonts w:ascii="Cambria Math" w:hAnsi="Cambria Math" w:cs="Times New Roman"/>
                  <w:color w:val="010205"/>
                  <w:sz w:val="24"/>
                  <w:szCs w:val="24"/>
                  <w:lang w:val="fr-FR"/>
                </w:rPr>
                <m:t>±</m:t>
              </m:r>
            </m:oMath>
            <w:r w:rsidRPr="004831F1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  <w:lang w:val="fr-FR"/>
              </w:rPr>
              <w:t>290,8</w:t>
            </w:r>
          </w:p>
        </w:tc>
        <w:tc>
          <w:tcPr>
            <w:tcW w:w="2736" w:type="dxa"/>
          </w:tcPr>
          <w:p w14:paraId="5AE9A459" w14:textId="77777777" w:rsidR="00B35A03" w:rsidRPr="004831F1" w:rsidRDefault="00B35A03" w:rsidP="00EF4C1A">
            <w:pPr>
              <w:spacing w:line="320" w:lineRule="atLeast"/>
              <w:ind w:right="60"/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  <w:lang w:val="fr-FR"/>
              </w:rPr>
            </w:pPr>
            <w:r w:rsidRPr="004831F1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  <w:lang w:val="fr-FR"/>
              </w:rPr>
              <w:t xml:space="preserve">     537,38</w:t>
            </w:r>
            <m:oMath>
              <m:r>
                <w:rPr>
                  <w:rFonts w:ascii="Cambria Math" w:hAnsi="Cambria Math" w:cs="Times New Roman"/>
                  <w:color w:val="010205"/>
                  <w:sz w:val="24"/>
                  <w:szCs w:val="24"/>
                  <w:lang w:val="fr-FR"/>
                </w:rPr>
                <m:t>±</m:t>
              </m:r>
            </m:oMath>
            <w:r w:rsidRPr="004831F1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  <w:lang w:val="fr-FR"/>
              </w:rPr>
              <w:t>242,44</w:t>
            </w:r>
          </w:p>
        </w:tc>
        <w:tc>
          <w:tcPr>
            <w:tcW w:w="2998" w:type="dxa"/>
          </w:tcPr>
          <w:p w14:paraId="5052D747" w14:textId="77777777" w:rsidR="00B35A03" w:rsidRPr="004831F1" w:rsidRDefault="00B35A03" w:rsidP="00EF4C1A">
            <w:pPr>
              <w:spacing w:line="320" w:lineRule="atLeast"/>
              <w:ind w:right="60"/>
              <w:jc w:val="center"/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  <w:lang w:val="fr-FR"/>
              </w:rPr>
            </w:pPr>
            <w:r w:rsidRPr="004831F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val="fr-FR" w:eastAsia="fr-FR"/>
              </w:rPr>
              <w:t>0,033</w:t>
            </w:r>
          </w:p>
        </w:tc>
      </w:tr>
      <w:tr w:rsidR="00B35A03" w:rsidRPr="004831F1" w14:paraId="57D357EE" w14:textId="77777777" w:rsidTr="00B35A03">
        <w:trPr>
          <w:trHeight w:val="573"/>
        </w:trPr>
        <w:tc>
          <w:tcPr>
            <w:tcW w:w="1023" w:type="dxa"/>
          </w:tcPr>
          <w:p w14:paraId="129C898B" w14:textId="77777777" w:rsidR="00B35A03" w:rsidRPr="004831F1" w:rsidRDefault="00B35A03" w:rsidP="00EF4C1A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4831F1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CRP</w:t>
            </w:r>
          </w:p>
        </w:tc>
        <w:tc>
          <w:tcPr>
            <w:tcW w:w="2736" w:type="dxa"/>
          </w:tcPr>
          <w:p w14:paraId="1A55542B" w14:textId="77777777" w:rsidR="00B35A03" w:rsidRPr="004831F1" w:rsidRDefault="00B35A03" w:rsidP="00EF4C1A">
            <w:pPr>
              <w:spacing w:line="320" w:lineRule="atLeast"/>
              <w:ind w:right="60"/>
              <w:jc w:val="center"/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  <w:lang w:val="fr-FR"/>
              </w:rPr>
            </w:pPr>
            <w:r w:rsidRPr="004831F1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  <w:lang w:val="fr-FR"/>
              </w:rPr>
              <w:t>4358287,32</w:t>
            </w:r>
            <m:oMath>
              <m:r>
                <w:rPr>
                  <w:rFonts w:ascii="Cambria Math" w:hAnsi="Cambria Math" w:cs="Times New Roman"/>
                  <w:color w:val="010205"/>
                  <w:sz w:val="24"/>
                  <w:szCs w:val="24"/>
                  <w:lang w:val="fr-FR"/>
                </w:rPr>
                <m:t>±</m:t>
              </m:r>
            </m:oMath>
            <w:r w:rsidRPr="004831F1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  <w:lang w:val="fr-FR"/>
              </w:rPr>
              <w:t>7847538,73</w:t>
            </w:r>
          </w:p>
        </w:tc>
        <w:tc>
          <w:tcPr>
            <w:tcW w:w="2736" w:type="dxa"/>
          </w:tcPr>
          <w:p w14:paraId="568AB1B6" w14:textId="77777777" w:rsidR="00B35A03" w:rsidRPr="004831F1" w:rsidRDefault="00B35A03" w:rsidP="00EF4C1A">
            <w:pPr>
              <w:spacing w:line="320" w:lineRule="atLeast"/>
              <w:ind w:right="60"/>
              <w:jc w:val="center"/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  <w:lang w:val="fr-FR"/>
              </w:rPr>
            </w:pPr>
            <w:r w:rsidRPr="004831F1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  <w:lang w:val="fr-FR"/>
              </w:rPr>
              <w:t>6361811,19</w:t>
            </w:r>
            <m:oMath>
              <m:r>
                <w:rPr>
                  <w:rFonts w:ascii="Cambria Math" w:hAnsi="Cambria Math" w:cs="Times New Roman"/>
                  <w:color w:val="010205"/>
                  <w:sz w:val="24"/>
                  <w:szCs w:val="24"/>
                  <w:lang w:val="fr-FR"/>
                </w:rPr>
                <m:t>±</m:t>
              </m:r>
            </m:oMath>
            <w:r w:rsidRPr="004831F1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  <w:lang w:val="fr-FR"/>
              </w:rPr>
              <w:t>9556800,50</w:t>
            </w:r>
          </w:p>
        </w:tc>
        <w:tc>
          <w:tcPr>
            <w:tcW w:w="2998" w:type="dxa"/>
          </w:tcPr>
          <w:p w14:paraId="21D086E2" w14:textId="77777777" w:rsidR="00B35A03" w:rsidRPr="004831F1" w:rsidRDefault="00B35A03" w:rsidP="00EF4C1A">
            <w:pPr>
              <w:spacing w:line="320" w:lineRule="atLeast"/>
              <w:ind w:right="60"/>
              <w:jc w:val="center"/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  <w:lang w:val="fr-FR"/>
              </w:rPr>
            </w:pPr>
            <w:r w:rsidRPr="004831F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fr-FR" w:eastAsia="fr-FR"/>
              </w:rPr>
              <w:t>0,354</w:t>
            </w:r>
          </w:p>
        </w:tc>
      </w:tr>
    </w:tbl>
    <w:p w14:paraId="61E11868" w14:textId="77777777" w:rsidR="00B35A03" w:rsidRPr="004831F1" w:rsidRDefault="00B35A03" w:rsidP="00B35A03">
      <w:pPr>
        <w:spacing w:line="320" w:lineRule="atLeast"/>
        <w:ind w:right="60"/>
        <w:rPr>
          <w:rFonts w:ascii="Times New Roman" w:hAnsi="Times New Roman" w:cs="Times New Roman"/>
          <w:color w:val="010205"/>
          <w:sz w:val="24"/>
          <w:szCs w:val="24"/>
          <w:lang w:val="fr-FR"/>
        </w:rPr>
      </w:pPr>
      <w:r w:rsidRPr="004831F1">
        <w:rPr>
          <w:rFonts w:ascii="Times New Roman" w:hAnsi="Times New Roman" w:cs="Times New Roman"/>
          <w:b/>
          <w:color w:val="010205"/>
          <w:sz w:val="24"/>
          <w:szCs w:val="24"/>
          <w:lang w:val="fr-FR"/>
        </w:rPr>
        <w:t>Notations</w:t>
      </w:r>
      <w:r w:rsidRPr="004831F1">
        <w:rPr>
          <w:rFonts w:ascii="Times New Roman" w:hAnsi="Times New Roman" w:cs="Times New Roman"/>
          <w:bCs/>
          <w:color w:val="010205"/>
          <w:sz w:val="24"/>
          <w:szCs w:val="24"/>
          <w:lang w:val="fr-FR"/>
        </w:rPr>
        <w:t xml:space="preserve"> : Variable Moyenne </w:t>
      </w:r>
      <m:oMath>
        <m:r>
          <w:rPr>
            <w:rFonts w:ascii="Cambria Math" w:hAnsi="Cambria Math" w:cs="Times New Roman"/>
            <w:color w:val="010205"/>
            <w:sz w:val="24"/>
            <w:szCs w:val="24"/>
            <w:lang w:val="fr-FR"/>
          </w:rPr>
          <m:t>±</m:t>
        </m:r>
      </m:oMath>
      <w:r w:rsidRPr="004831F1">
        <w:rPr>
          <w:rFonts w:ascii="Times New Roman" w:hAnsi="Times New Roman" w:cs="Times New Roman"/>
          <w:color w:val="010205"/>
          <w:sz w:val="24"/>
          <w:szCs w:val="24"/>
          <w:lang w:val="fr-FR"/>
        </w:rPr>
        <w:t xml:space="preserve"> écart-type</w:t>
      </w:r>
    </w:p>
    <w:p w14:paraId="67400499" w14:textId="77777777" w:rsidR="00B35A03" w:rsidRDefault="00B35A0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D69B26" w14:textId="77777777" w:rsidR="00B35A03" w:rsidRDefault="00B35A0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6890E9C" w14:textId="77777777" w:rsidR="00B35A03" w:rsidRDefault="00B35A0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0FBDC86" w14:textId="77777777" w:rsidR="00B35A03" w:rsidRDefault="00B35A0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0279C13" w14:textId="77777777" w:rsidR="00B35A03" w:rsidRDefault="00B35A0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69CA48A" w14:textId="77777777" w:rsidR="00B35A03" w:rsidRDefault="00B35A03">
      <w:pPr>
        <w:rPr>
          <w:rFonts w:ascii="Times New Roman" w:hAnsi="Times New Roman" w:cs="Times New Roman"/>
          <w:sz w:val="24"/>
          <w:szCs w:val="24"/>
          <w:lang w:val="fr-FR"/>
        </w:rPr>
      </w:pPr>
    </w:p>
    <w:tbl>
      <w:tblPr>
        <w:tblW w:w="79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6"/>
        <w:gridCol w:w="1483"/>
        <w:gridCol w:w="1734"/>
        <w:gridCol w:w="1843"/>
        <w:gridCol w:w="1842"/>
      </w:tblGrid>
      <w:tr w:rsidR="00B35A03" w14:paraId="78AC4C7A" w14:textId="77777777" w:rsidTr="00EF4C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81A539" w14:textId="77777777" w:rsid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lastRenderedPageBreak/>
              <w:t xml:space="preserve">Zone sous la </w:t>
            </w:r>
            <w:proofErr w:type="spellStart"/>
            <w:r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courbe</w:t>
            </w:r>
            <w:proofErr w:type="spellEnd"/>
          </w:p>
        </w:tc>
      </w:tr>
      <w:tr w:rsidR="00B35A03" w14:paraId="4078071A" w14:textId="77777777" w:rsidTr="00EF4C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4FEDD2F" w14:textId="77777777" w:rsidR="00B35A03" w:rsidRDefault="00B35A03" w:rsidP="00EF4C1A">
            <w:pPr>
              <w:spacing w:line="320" w:lineRule="atLeas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  <w:shd w:val="clear" w:color="auto" w:fill="FFFFFF"/>
              </w:rPr>
              <w:t xml:space="preserve">Variable(s) de </w:t>
            </w:r>
            <w:proofErr w:type="spellStart"/>
            <w:r>
              <w:rPr>
                <w:rFonts w:ascii="Arial" w:hAnsi="Arial" w:cs="Arial"/>
                <w:color w:val="010205"/>
                <w:sz w:val="24"/>
                <w:szCs w:val="24"/>
                <w:shd w:val="clear" w:color="auto" w:fill="FFFFFF"/>
              </w:rPr>
              <w:t>résultats</w:t>
            </w:r>
            <w:proofErr w:type="spellEnd"/>
            <w:r>
              <w:rPr>
                <w:rFonts w:ascii="Arial" w:hAnsi="Arial" w:cs="Arial"/>
                <w:color w:val="010205"/>
                <w:sz w:val="24"/>
                <w:szCs w:val="24"/>
                <w:shd w:val="clear" w:color="auto" w:fill="FFFFFF"/>
              </w:rPr>
              <w:t xml:space="preserve"> tests:   </w:t>
            </w:r>
            <w:proofErr w:type="spellStart"/>
            <w:r>
              <w:rPr>
                <w:rFonts w:ascii="Arial" w:hAnsi="Arial" w:cs="Arial"/>
                <w:color w:val="010205"/>
                <w:sz w:val="24"/>
                <w:szCs w:val="24"/>
                <w:shd w:val="clear" w:color="auto" w:fill="FFFFFF"/>
              </w:rPr>
              <w:t>Probabilité</w:t>
            </w:r>
            <w:proofErr w:type="spellEnd"/>
            <w:r>
              <w:rPr>
                <w:rFonts w:ascii="Arial" w:hAnsi="Arial" w:cs="Arial"/>
                <w:color w:val="01020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10205"/>
                <w:sz w:val="24"/>
                <w:szCs w:val="24"/>
                <w:shd w:val="clear" w:color="auto" w:fill="FFFFFF"/>
              </w:rPr>
              <w:t>prédite</w:t>
            </w:r>
            <w:proofErr w:type="spellEnd"/>
            <w:r>
              <w:rPr>
                <w:rFonts w:ascii="Arial" w:hAnsi="Arial" w:cs="Arial"/>
                <w:color w:val="010205"/>
                <w:sz w:val="24"/>
                <w:szCs w:val="24"/>
                <w:shd w:val="clear" w:color="auto" w:fill="FFFFFF"/>
              </w:rPr>
              <w:t xml:space="preserve">  </w:t>
            </w:r>
          </w:p>
        </w:tc>
      </w:tr>
      <w:tr w:rsidR="00B35A03" w14:paraId="6E76ED19" w14:textId="77777777" w:rsidTr="00EF4C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6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7B53EAB" w14:textId="77777777" w:rsid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>
              <w:rPr>
                <w:rFonts w:ascii="Arial" w:hAnsi="Arial" w:cs="Arial"/>
                <w:color w:val="264A60"/>
                <w:sz w:val="24"/>
                <w:szCs w:val="24"/>
              </w:rPr>
              <w:t>Zone</w:t>
            </w:r>
          </w:p>
        </w:tc>
        <w:tc>
          <w:tcPr>
            <w:tcW w:w="148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F32183C" w14:textId="77777777" w:rsid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Erreur</w:t>
            </w:r>
            <w:proofErr w:type="spellEnd"/>
            <w:r>
              <w:rPr>
                <w:rFonts w:ascii="Arial" w:hAnsi="Arial" w:cs="Arial"/>
                <w:color w:val="264A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standard</w:t>
            </w:r>
            <w:r>
              <w:rPr>
                <w:rFonts w:ascii="Arial" w:hAnsi="Arial" w:cs="Arial"/>
                <w:color w:val="264A60"/>
                <w:sz w:val="24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17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FD8A824" w14:textId="77777777" w:rsid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>
              <w:rPr>
                <w:rFonts w:ascii="Arial" w:hAnsi="Arial" w:cs="Arial"/>
                <w:color w:val="264A60"/>
                <w:sz w:val="24"/>
                <w:szCs w:val="24"/>
              </w:rPr>
              <w:t xml:space="preserve">Sig. </w:t>
            </w: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asymptotique</w:t>
            </w:r>
            <w:r>
              <w:rPr>
                <w:rFonts w:ascii="Arial" w:hAnsi="Arial" w:cs="Arial"/>
                <w:color w:val="264A6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3685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5B72799" w14:textId="77777777" w:rsid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Intervalle</w:t>
            </w:r>
            <w:proofErr w:type="spellEnd"/>
            <w:r>
              <w:rPr>
                <w:rFonts w:ascii="Arial" w:hAnsi="Arial" w:cs="Arial"/>
                <w:color w:val="264A6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confiance</w:t>
            </w:r>
            <w:proofErr w:type="spellEnd"/>
            <w:r>
              <w:rPr>
                <w:rFonts w:ascii="Arial" w:hAnsi="Arial" w:cs="Arial"/>
                <w:color w:val="264A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asymptotique</w:t>
            </w:r>
            <w:proofErr w:type="spellEnd"/>
            <w:r>
              <w:rPr>
                <w:rFonts w:ascii="Arial" w:hAnsi="Arial" w:cs="Arial"/>
                <w:color w:val="264A60"/>
                <w:sz w:val="24"/>
                <w:szCs w:val="24"/>
              </w:rPr>
              <w:t xml:space="preserve"> à 95 %</w:t>
            </w:r>
          </w:p>
        </w:tc>
      </w:tr>
      <w:tr w:rsidR="00B35A03" w14:paraId="00640133" w14:textId="77777777" w:rsidTr="00EF4C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6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372D416" w14:textId="77777777" w:rsidR="00B35A03" w:rsidRDefault="00B35A03" w:rsidP="00EF4C1A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48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73F4182" w14:textId="77777777" w:rsidR="00B35A03" w:rsidRDefault="00B35A03" w:rsidP="00EF4C1A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7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0C0F92F" w14:textId="77777777" w:rsidR="00B35A03" w:rsidRDefault="00B35A03" w:rsidP="00EF4C1A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6245B8F" w14:textId="77777777" w:rsid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>
              <w:rPr>
                <w:rFonts w:ascii="Arial" w:hAnsi="Arial" w:cs="Arial"/>
                <w:color w:val="264A60"/>
                <w:sz w:val="24"/>
                <w:szCs w:val="24"/>
              </w:rPr>
              <w:t xml:space="preserve">Borne </w:t>
            </w: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inférieure</w:t>
            </w:r>
            <w:proofErr w:type="spellEnd"/>
          </w:p>
        </w:tc>
        <w:tc>
          <w:tcPr>
            <w:tcW w:w="184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BD974D6" w14:textId="77777777" w:rsidR="00B35A03" w:rsidRDefault="00B35A03" w:rsidP="00EF4C1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>
              <w:rPr>
                <w:rFonts w:ascii="Arial" w:hAnsi="Arial" w:cs="Arial"/>
                <w:color w:val="264A60"/>
                <w:sz w:val="24"/>
                <w:szCs w:val="24"/>
              </w:rPr>
              <w:t>Borne supérieure</w:t>
            </w:r>
          </w:p>
        </w:tc>
      </w:tr>
      <w:tr w:rsidR="00B35A03" w14:paraId="7B152D91" w14:textId="77777777" w:rsidTr="00EF4C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6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78EB1A2" w14:textId="77777777" w:rsidR="00B35A03" w:rsidRDefault="00B35A03" w:rsidP="00EF4C1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.830</w:t>
            </w:r>
          </w:p>
        </w:tc>
        <w:tc>
          <w:tcPr>
            <w:tcW w:w="148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8415EDB" w14:textId="77777777" w:rsidR="00B35A03" w:rsidRDefault="00B35A03" w:rsidP="00EF4C1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.055</w:t>
            </w:r>
          </w:p>
        </w:tc>
        <w:tc>
          <w:tcPr>
            <w:tcW w:w="173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EE0D8F2" w14:textId="77777777" w:rsidR="00B35A03" w:rsidRDefault="00B35A03" w:rsidP="00EF4C1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.000</w:t>
            </w:r>
          </w:p>
        </w:tc>
        <w:tc>
          <w:tcPr>
            <w:tcW w:w="184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2EFA2B7" w14:textId="77777777" w:rsidR="00B35A03" w:rsidRDefault="00B35A03" w:rsidP="00EF4C1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.721</w:t>
            </w:r>
          </w:p>
        </w:tc>
        <w:tc>
          <w:tcPr>
            <w:tcW w:w="184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E422869" w14:textId="77777777" w:rsidR="00B35A03" w:rsidRDefault="00B35A03" w:rsidP="00EF4C1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.938</w:t>
            </w:r>
          </w:p>
        </w:tc>
      </w:tr>
    </w:tbl>
    <w:p w14:paraId="76820364" w14:textId="77777777" w:rsidR="00B35A03" w:rsidRDefault="00B35A03" w:rsidP="00B35A03">
      <w:pPr>
        <w:rPr>
          <w:rFonts w:ascii="Arial" w:hAnsi="Arial" w:cs="Arial"/>
          <w:color w:val="010205"/>
          <w:sz w:val="24"/>
          <w:szCs w:val="24"/>
        </w:rPr>
      </w:pPr>
    </w:p>
    <w:tbl>
      <w:tblPr>
        <w:tblW w:w="69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68"/>
      </w:tblGrid>
      <w:tr w:rsidR="00B35A03" w14:paraId="60022588" w14:textId="77777777" w:rsidTr="00EF4C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90CEF" w14:textId="77777777" w:rsidR="00B35A03" w:rsidRDefault="00B35A03" w:rsidP="00EF4C1A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 xml:space="preserve">a. Dans </w:t>
            </w:r>
            <w:proofErr w:type="spellStart"/>
            <w:r>
              <w:rPr>
                <w:rFonts w:ascii="Arial" w:hAnsi="Arial" w:cs="Arial"/>
                <w:color w:val="010205"/>
                <w:sz w:val="24"/>
                <w:szCs w:val="24"/>
              </w:rPr>
              <w:t>l'hypothèse</w:t>
            </w:r>
            <w:proofErr w:type="spellEnd"/>
            <w:r>
              <w:rPr>
                <w:rFonts w:ascii="Arial" w:hAnsi="Arial" w:cs="Arial"/>
                <w:color w:val="010205"/>
                <w:sz w:val="24"/>
                <w:szCs w:val="24"/>
              </w:rPr>
              <w:t xml:space="preserve"> non-</w:t>
            </w:r>
            <w:proofErr w:type="spellStart"/>
            <w:r>
              <w:rPr>
                <w:rFonts w:ascii="Arial" w:hAnsi="Arial" w:cs="Arial"/>
                <w:color w:val="010205"/>
                <w:sz w:val="24"/>
                <w:szCs w:val="24"/>
              </w:rPr>
              <w:t>paramétrique</w:t>
            </w:r>
            <w:proofErr w:type="spellEnd"/>
          </w:p>
        </w:tc>
      </w:tr>
      <w:tr w:rsidR="00B35A03" w14:paraId="7A82952C" w14:textId="77777777" w:rsidTr="00EF4C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66C439" w14:textId="77777777" w:rsidR="00B35A03" w:rsidRDefault="00B35A03" w:rsidP="00EF4C1A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 xml:space="preserve">b. </w:t>
            </w:r>
            <w:proofErr w:type="spellStart"/>
            <w:r>
              <w:rPr>
                <w:rFonts w:ascii="Arial" w:hAnsi="Arial" w:cs="Arial"/>
                <w:color w:val="010205"/>
                <w:sz w:val="24"/>
                <w:szCs w:val="24"/>
              </w:rPr>
              <w:t>Hypothèse</w:t>
            </w:r>
            <w:proofErr w:type="spellEnd"/>
            <w:r>
              <w:rPr>
                <w:rFonts w:ascii="Arial" w:hAnsi="Arial" w:cs="Arial"/>
                <w:color w:val="01020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10205"/>
                <w:sz w:val="24"/>
                <w:szCs w:val="24"/>
              </w:rPr>
              <w:t>nulle</w:t>
            </w:r>
            <w:proofErr w:type="spellEnd"/>
            <w:r>
              <w:rPr>
                <w:rFonts w:ascii="Arial" w:hAnsi="Arial" w:cs="Arial"/>
                <w:color w:val="010205"/>
                <w:sz w:val="24"/>
                <w:szCs w:val="24"/>
              </w:rPr>
              <w:t xml:space="preserve"> : zone </w:t>
            </w:r>
            <w:proofErr w:type="spellStart"/>
            <w:r>
              <w:rPr>
                <w:rFonts w:ascii="Arial" w:hAnsi="Arial" w:cs="Arial"/>
                <w:color w:val="010205"/>
                <w:sz w:val="24"/>
                <w:szCs w:val="24"/>
              </w:rPr>
              <w:t>vraie</w:t>
            </w:r>
            <w:proofErr w:type="spellEnd"/>
            <w:r>
              <w:rPr>
                <w:rFonts w:ascii="Arial" w:hAnsi="Arial" w:cs="Arial"/>
                <w:color w:val="010205"/>
                <w:sz w:val="24"/>
                <w:szCs w:val="24"/>
              </w:rPr>
              <w:t xml:space="preserve"> = 0.5</w:t>
            </w:r>
          </w:p>
        </w:tc>
      </w:tr>
    </w:tbl>
    <w:p w14:paraId="75C106EF" w14:textId="77777777" w:rsidR="00B35A03" w:rsidRPr="00B35A03" w:rsidRDefault="00B35A03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B35A03" w:rsidRPr="00B35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03"/>
    <w:rsid w:val="009E0E74"/>
    <w:rsid w:val="00B35A03"/>
    <w:rsid w:val="00B4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1C004"/>
  <w15:chartTrackingRefBased/>
  <w15:docId w15:val="{264D32C7-B0BC-E045-AE70-02F42DA8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qFormat/>
    <w:rsid w:val="00B35A03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35A03"/>
    <w:pPr>
      <w:spacing w:after="200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59"/>
    <w:rsid w:val="00B35A03"/>
    <w:rPr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qingyueli07@gmail.com</dc:creator>
  <cp:keywords/>
  <dc:description/>
  <cp:lastModifiedBy>qingyueli07@gmail.com</cp:lastModifiedBy>
  <cp:revision>1</cp:revision>
  <dcterms:created xsi:type="dcterms:W3CDTF">2024-02-19T16:44:00Z</dcterms:created>
  <dcterms:modified xsi:type="dcterms:W3CDTF">2024-02-19T16:53:00Z</dcterms:modified>
</cp:coreProperties>
</file>