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65857C73" w14:textId="77777777" w:rsidR="00C13A0E" w:rsidRPr="00C13A0E" w:rsidRDefault="00C13A0E" w:rsidP="00C13A0E"><w:pPr><w:jc w:val="both"/><w:rPr><w:rFonts w:ascii="Times New Roman" w:hAnsi="Times New Roman" w:cs="Times New Roman"/><w:b/><w:bCs/></w:rPr></w:pPr><w:r w:rsidRPr="00C13A0E"><w:rPr><w:rFonts w:ascii="Times New Roman" w:hAnsi="Times New Roman" w:cs="Times New Roman"/><w:b/><w:bCs/></w:rPr><w:t>1. Elementos que conforman la formulación del problema</w:t></w:r></w:p><w:p w14:paraId="4D04359F" w14:textId="77777777" w:rsidR="00C13A0E" w:rsidRPr="00C13A0E" w:rsidRDefault="00C13A0E" w:rsidP="00C13A0E"><w:pPr><w:ind w:firstLine="360"/><w:jc w:val="both"/><w:rPr><w:rFonts w:ascii="Times New Roman" w:hAnsi="Times New Roman" w:cs="Times New Roman"/></w:rPr></w:pPr><w:r w:rsidRPr="00C13A0E"><w:rPr><w:rFonts w:ascii="Times New Roman" w:hAnsi="Times New Roman" w:cs="Times New Roman"/></w:rPr><w:t>Para que el agente inteligente pueda interactuar con el entorno y tomar decisiones, el problema del juego de tablero se ha formulado mediante los siguientes cinco elementos fundamentales de la Inteligencia Artificial:</w:t></w:r></w:p><w:p w14:paraId="3589F98B" w14:textId="544FAF70" w:rsidR="00C13A0E" w:rsidRPr="00C13A0E" w:rsidRDefault="00C13A0E" w:rsidP="00C13A0E"><w:pPr><w:numPr><w:ilvl w:val="0"/><w:numId w:val="3"/></w:numPr><w:jc w:val="both"/><w:rPr><w:rFonts w:ascii="Times New Roman" w:hAnsi="Times New Roman" w:cs="Times New Roman"/></w:rPr></w:pPr><w:r w:rsidRPr="00C13A0E"><w:rPr><w:rFonts w:ascii="Times New Roman" w:hAnsi="Times New Roman" w:cs="Times New Roman"/><w:b/><w:bCs/></w:rPr><w:t xml:space="preserve">Estado </w:t></w:r><w:r><w:rPr><w:rFonts w:ascii="Times New Roman" w:hAnsi="Times New Roman" w:cs="Times New Roman"/><w:b/><w:bCs/></w:rPr><w:t>i</w:t></w:r><w:r w:rsidRPr="00C13A0E"><w:rPr><w:rFonts w:ascii="Times New Roman" w:hAnsi="Times New Roman" w:cs="Times New Roman"/><w:b/><w:bCs/></w:rPr><w:t>nicial (</w:t></w:r><w:r><w:rPr><w:rFonts w:ascii="Times New Roman" w:hAnsi="Times New Roman" w:cs="Times New Roman"/><w:b/><w:bCs/></w:rPr><w:t>S0</w:t></w:r><w:r w:rsidRPr="00C13A0E"><w:rPr><w:rFonts w:ascii="Times New Roman" w:hAnsi="Times New Roman" w:cs="Times New Roman"/><w:b/><w:bCs/></w:rPr><w:t>):</w:t></w:r><w:r w:rsidRPr="00C13A0E"><w:rPr><w:rFonts w:ascii="Times New Roman" w:hAnsi="Times New Roman" w:cs="Times New Roman"/></w:rPr><w:t xml:space="preserve"> Se define como una matriz bidimensional de 4</w:t></w:r><w:r><w:rPr><w:rFonts w:ascii="Times New Roman" w:hAnsi="Times New Roman" w:cs="Times New Roman"/></w:rPr><w:t xml:space="preserve"> x</w:t></w:r><w:r w:rsidRPr="00C13A0E"><w:rPr><w:rFonts w:ascii="Times New Roman" w:hAnsi="Times New Roman" w:cs="Times New Roman"/></w:rPr><w:t xml:space="preserve"> 8. Las fichas del Agente (Negras, representadas por 'N') inician en la columna 0 de cada fila. Las fichas del Oponente (Blancas, representadas por 'B') inician en la columna 7. El resto de las casillas están vacías, representadas por el valor 0.</w:t></w:r></w:p><w:p w14:paraId="093708BD" w14:textId="71C89851" w:rsidR="00C13A0E" w:rsidRPr="00C13A0E" w:rsidRDefault="00C13A0E" w:rsidP="00C13A0E"><w:pPr><w:numPr><w:ilvl w:val="0"/><w:numId w:val="3"/></w:numPr><w:jc w:val="both"/><w:rPr><w:rFonts w:ascii="Times New Roman" w:hAnsi="Times New Roman" w:cs="Times New Roman"/></w:rPr></w:pPr><w:r w:rsidRPr="00C13A0E"><w:rPr><w:rFonts w:ascii="Times New Roman" w:hAnsi="Times New Roman" w:cs="Times New Roman"/><w:b/><w:bCs/></w:rPr><w:t xml:space="preserve">Espacio de </w:t></w:r><w:r><w:rPr><w:rFonts w:ascii="Times New Roman" w:hAnsi="Times New Roman" w:cs="Times New Roman"/><w:b/><w:bCs/></w:rPr><w:t>a</w:t></w:r><w:r w:rsidRPr="00C13A0E"><w:rPr><w:rFonts w:ascii="Times New Roman" w:hAnsi="Times New Roman" w:cs="Times New Roman"/><w:b/><w:bCs/></w:rPr><w:t>cciones (A):</w:t></w:r><w:r w:rsidRPr="00C13A0E"><w:rPr><w:rFonts w:ascii="Times New Roman" w:hAnsi="Times New Roman" w:cs="Times New Roman"/></w:rPr><w:t xml:space="preserve"> Dado un estado S, las acciones legales consisten en desplazar una ficha ('N' o 'B') a cualquier casilla vacía (0) dentro de su misma fila. El movimiento es bidireccional (hacia adelante o hacia atrás), con la restricción estricta de que una ficha no puede saltar por encima de la ficha oponente ni ocupar su misma coordenada.</w:t></w:r></w:p><w:p w14:paraId="1F56F9D4" w14:textId="0219B5F8" w:rsidR="00C13A0E" w:rsidRPr="00C13A0E" w:rsidRDefault="00C13A0E" w:rsidP="00C13A0E"><w:pPr><w:numPr><w:ilvl w:val="0"/><w:numId w:val="3"/></w:numPr><w:jc w:val="both"/><w:rPr><w:rFonts w:ascii="Times New Roman" w:hAnsi="Times New Roman" w:cs="Times New Roman"/></w:rPr></w:pPr><w:r w:rsidRPr="00C13A0E"><w:rPr><w:rFonts w:ascii="Times New Roman" w:hAnsi="Times New Roman" w:cs="Times New Roman"/><w:b/><w:bCs/></w:rPr><w:t xml:space="preserve">Modelo de </w:t></w:r><w:r><w:rPr><w:rFonts w:ascii="Times New Roman" w:hAnsi="Times New Roman" w:cs="Times New Roman"/><w:b/><w:bCs/></w:rPr><w:t>t</w:t></w:r><w:r w:rsidRPr="00C13A0E"><w:rPr><w:rFonts w:ascii="Times New Roman" w:hAnsi="Times New Roman" w:cs="Times New Roman"/><w:b/><w:bCs/></w:rPr><w:t>ransición (T</w:t></w:r><w:r><w:rPr><w:rFonts w:ascii="Times New Roman" w:hAnsi="Times New Roman" w:cs="Times New Roman"/><w:b/><w:bCs/></w:rPr><w:t xml:space="preserve"> </w:t></w:r><w:r w:rsidRPr="00C13A0E"><w:rPr><w:rFonts w:ascii="Times New Roman" w:hAnsi="Times New Roman" w:cs="Times New Roman"/><w:b/><w:bCs/></w:rPr><w:t>(S, A)):</w:t></w:r><w:r w:rsidRPr="00C13A0E"><w:rPr><w:rFonts w:ascii="Times New Roman" w:hAnsi="Times New Roman" w:cs="Times New Roman"/></w:rPr><w:t xml:space="preserve"> Es la función que toma el estado actual del tablero y la acción ejecutada, devolviendo un nuevo estado modificado. A nivel lógico, la coordenada de la casilla de origen de la ficha movida pasa a tener un valor de 0, y la coordenada de destino pasa a contener el carácter de la ficha ('N' o 'B').</w:t></w:r></w:p><w:p w14:paraId="66BAF236" w14:textId="62A8F9AA" w:rsidR="00C13A0E" w:rsidRPr="00C13A0E" w:rsidRDefault="00C13A0E" w:rsidP="00C13A0E"><w:pPr><w:numPr><w:ilvl w:val="0"/><w:numId w:val="3"/></w:numPr><w:jc w:val="both"/><w:rPr><w:rFonts w:ascii="Times New Roman" w:hAnsi="Times New Roman" w:cs="Times New Roman"/></w:rPr></w:pPr><w:r w:rsidRPr="00C13A0E"><w:rPr><w:rFonts w:ascii="Times New Roman" w:hAnsi="Times New Roman" w:cs="Times New Roman"/><w:b/><w:bCs/></w:rPr><w:t xml:space="preserve">Prueba de </w:t></w:r><w:r><w:rPr><w:rFonts w:ascii="Times New Roman" w:hAnsi="Times New Roman" w:cs="Times New Roman"/><w:b/><w:bCs/></w:rPr><w:t>o</w:t></w:r><w:r w:rsidRPr="00C13A0E"><w:rPr><w:rFonts w:ascii="Times New Roman" w:hAnsi="Times New Roman" w:cs="Times New Roman"/><w:b/><w:bCs/></w:rPr><w:t xml:space="preserve">bjetivo (Condición de </w:t></w:r><w:r><w:rPr><w:rFonts w:ascii="Times New Roman" w:hAnsi="Times New Roman" w:cs="Times New Roman"/><w:b/><w:bCs/></w:rPr><w:t>p</w:t></w:r><w:r w:rsidRPr="00C13A0E"><w:rPr><w:rFonts w:ascii="Times New Roman" w:hAnsi="Times New Roman" w:cs="Times New Roman"/><w:b/><w:bCs/></w:rPr><w:t>arada):</w:t></w:r><w:r w:rsidRPr="00C13A0E"><w:rPr><w:rFonts w:ascii="Times New Roman" w:hAnsi="Times New Roman" w:cs="Times New Roman"/></w:rPr><w:t xml:space="preserve"> Se alcanza un estado terminal u objetivo cuando el jugador al que le corresponde el turno de jugar carece de movimientos legales (espacio de acciones A vacío). Esto ocurre cuando las fichas están adyacentes (bloqueo directo) o arrinconadas en los extremos del tablero, declarando como ganador al jugador contrario.</w:t></w:r></w:p><w:p w14:paraId="2CEAE44D" w14:textId="2ADA06ED" w:rsidR="00C13A0E" w:rsidRDefault="00C13A0E" w:rsidP="00C13A0E"><w:pPr><w:numPr><w:ilvl w:val="0"/><w:numId w:val="3"/></w:numPr><w:jc w:val="both"/><w:rPr><w:rFonts w:ascii="Times New Roman" w:hAnsi="Times New Roman" w:cs="Times New Roman"/></w:rPr></w:pPr><w:r w:rsidRPr="00C13A0E"><w:rPr><w:rFonts w:ascii="Times New Roman" w:hAnsi="Times New Roman" w:cs="Times New Roman"/><w:b/><w:bCs/></w:rPr><w:t xml:space="preserve">Función de </w:t></w:r><w:r><w:rPr><w:rFonts w:ascii="Times New Roman" w:hAnsi="Times New Roman" w:cs="Times New Roman"/><w:b/><w:bCs/></w:rPr><w:t>c</w:t></w:r><w:r w:rsidRPr="00C13A0E"><w:rPr><w:rFonts w:ascii="Times New Roman" w:hAnsi="Times New Roman" w:cs="Times New Roman"/><w:b/><w:bCs/></w:rPr><w:t>osto:</w:t></w:r><w:r w:rsidRPr="00C13A0E"><w:rPr><w:rFonts w:ascii="Times New Roman" w:hAnsi="Times New Roman" w:cs="Times New Roman"/></w:rPr><w:t xml:space="preserve"> Al tratarse de un entorno adversarial (juego de suma cero), no se evalúa un costo acumulativo por paso. La evaluación se realiza mediante una función de utilidad o heurística en los estados intermedios y terminales, buscando maximizar el beneficio del agente.</w:t></w:r></w:p><w:p w14:paraId="66272184" w14:textId="77777777" w:rsidR="00311CD6" w:rsidRPr="00C13A0E" w:rsidRDefault="00311CD6" w:rsidP="00311CD6"><w:pPr><w:ind w:left="720"/><w:jc w:val="both"/><w:rPr><w:rFonts w:ascii="Times New Roman" w:hAnsi="Times New Roman" w:cs="Times New Roman"/></w:rPr></w:pPr></w:p><w:p w14:paraId="4A4519EA" w14:textId="77777777" w:rsidR="00C13A0E" w:rsidRPr="00C13A0E" w:rsidRDefault="00C13A0E" w:rsidP="00C13A0E"><w:pPr><w:jc w:val="both"/><w:rPr><w:rFonts w:ascii="Times New Roman" w:hAnsi="Times New Roman" w:cs="Times New Roman"/><w:b/><w:bCs/></w:rPr></w:pPr><w:r w:rsidRPr="00C13A0E"><w:rPr><w:rFonts w:ascii="Times New Roman" w:hAnsi="Times New Roman" w:cs="Times New Roman"/><w:b/><w:bCs/></w:rPr><w:t>2. Diseño del algoritmo con la estrategia ganadora</w:t></w:r></w:p><w:p w14:paraId="0CA2578F" w14:textId="7B4A4EEB" w:rsidR="00C13A0E" w:rsidRPr="00C13A0E" w:rsidRDefault="00C13A0E" w:rsidP="00C13A0E"><w:pPr><w:ind w:firstLine="360"/><w:jc w:val="both"/><w:rPr><w:rFonts w:ascii="Times New Roman" w:hAnsi="Times New Roman" w:cs="Times New Roman"/></w:rPr></w:pPr><w:r w:rsidRPr="00C13A0E"><w:rPr><w:rFonts w:ascii="Times New Roman" w:hAnsi="Times New Roman" w:cs="Times New Roman"/></w:rPr><w:t xml:space="preserve">Considerando que el agente (Fichas Negras) tiene la iniciativa y comienza primero, la estrategia ganadora diseñada no se basa en movimientos aleatorios, sino en una </w:t></w:r><w:r w:rsidRPr="00311CD6"><w:rPr><w:rFonts w:ascii="Times New Roman" w:hAnsi="Times New Roman" w:cs="Times New Roman"/></w:rPr><w:t xml:space="preserve">heurística de control de movilidad y bloqueo espacial la cual fue </w:t></w:r><w:r w:rsidRPr="00C13A0E"><w:rPr><w:rFonts w:ascii="Times New Roman" w:hAnsi="Times New Roman" w:cs="Times New Roman"/></w:rPr><w:t xml:space="preserve">implementada a través del algoritmo de búsqueda </w:t></w:r><w:proofErr w:type="spellStart"/><w:r w:rsidRPr="00C13A0E"><w:rPr><w:rFonts w:ascii="Times New Roman" w:hAnsi="Times New Roman" w:cs="Times New Roman"/></w:rPr><w:t>Minimax</w:t></w:r><w:proofErr w:type="spellEnd"/><w:r w:rsidR="009262A6"><w:rPr><w:rFonts w:ascii="Times New Roman" w:hAnsi="Times New Roman" w:cs="Times New Roman"/></w:rPr><w:t xml:space="preserve"> </w:t></w:r><w:r w:rsidR="009262A6" w:rsidRPr="009262A6"><w:rPr><w:rFonts w:ascii="Times New Roman" w:hAnsi="Times New Roman" w:cs="Times New Roman"/></w:rPr><w:t>optimizado con la técnica de Poda Alfa-Beta</w:t></w:r><w:r w:rsidRPr="00C13A0E"><w:rPr><w:rFonts w:ascii="Times New Roman" w:hAnsi="Times New Roman" w:cs="Times New Roman"/></w:rPr><w:t>.</w:t></w:r></w:p><w:p w14:paraId="79A0D1C1" w14:textId="77777777" w:rsidR="00C13A0E" w:rsidRPr="00C13A0E" w:rsidRDefault="00C13A0E" w:rsidP="00C13A0E"><w:pPr><w:ind w:firstLine="360"/><w:jc w:val="both"/><w:rPr><w:rFonts w:ascii="Times New Roman" w:hAnsi="Times New Roman" w:cs="Times New Roman"/></w:rPr></w:pPr><w:r w:rsidRPr="00C13A0E"><w:rPr><w:rFonts w:ascii="Times New Roman" w:hAnsi="Times New Roman" w:cs="Times New Roman"/></w:rPr><w:t>El objetivo primordial del agente desde el primer turno es reducir el grado de libertad del oponente. Para lograrlo, la estrategia ganadora se desglosa en los siguientes principios:</w:t></w:r></w:p><w:p w14:paraId="299BE348" w14:textId="2BC1D2A4" w:rsidR="00C13A0E" w:rsidRPr="00C13A0E" w:rsidRDefault="00C13A0E" w:rsidP="00C13A0E"><w:pPr><w:numPr><w:ilvl w:val="0"/><w:numId w:val="4"/></w:numPr><w:jc w:val="both"/><w:rPr><w:rFonts w:ascii="Times New Roman" w:hAnsi="Times New Roman" w:cs="Times New Roman"/></w:rPr></w:pPr><w:r w:rsidRPr="00C13A0E"><w:rPr><w:rFonts w:ascii="Times New Roman" w:hAnsi="Times New Roman" w:cs="Times New Roman"/></w:rPr><w:lastRenderedPageBreak/><w:t>Como el agente inicia primero en la columna 0, utiliza sus primeros turnos para acortar rápidamente la distancia matemática entre su posición y la de la ficha blanca en cada fila.</w:t></w:r></w:p><w:p w14:paraId="5C6B18E5" w14:textId="58E79EDA" w:rsidR="00C13A0E" w:rsidRPr="00C13A0E" w:rsidRDefault="00C13A0E" w:rsidP="00C13A0E"><w:pPr><w:numPr><w:ilvl w:val="0"/><w:numId w:val="4"/></w:numPr><w:jc w:val="both"/><w:rPr><w:rFonts w:ascii="Times New Roman" w:hAnsi="Times New Roman" w:cs="Times New Roman"/></w:rPr></w:pPr><w:r w:rsidRPr="00C13A0E"><w:rPr><w:rFonts w:ascii="Times New Roman" w:hAnsi="Times New Roman" w:cs="Times New Roman"/></w:rPr><w:t>El agente eval</w:t></w:r><w:r w:rsidR="00311CD6"><w:rPr><w:rFonts w:ascii="Times New Roman" w:hAnsi="Times New Roman" w:cs="Times New Roman"/></w:rPr><w:t>uará</w:t></w:r><w:r w:rsidRPr="00C13A0E"><w:rPr><w:rFonts w:ascii="Times New Roman" w:hAnsi="Times New Roman" w:cs="Times New Roman"/></w:rPr><w:t xml:space="preserve"> constantemente el tablero premiando los estados donde la distancia entre 'N' y 'B' sea mínima. Si el agente logra colocarse a una distancia de </w:t></w:r><w:r><w:rPr><w:rFonts w:ascii="Times New Roman" w:hAnsi="Times New Roman" w:cs="Times New Roman"/></w:rPr><w:t>0</w:t></w:r><w:r w:rsidRPr="00C13A0E"><w:rPr><w:rFonts w:ascii="Times New Roman" w:hAnsi="Times New Roman" w:cs="Times New Roman"/></w:rPr><w:t xml:space="preserve"> casillas vacías (es decir, cara a cara con la blanca), recibe una bonificación máxima en su algoritmo, ya que bloquea el avance frontal del oponente.</w:t></w:r><w:r w:rsidR="00311CD6"><w:rPr><w:rFonts w:ascii="Times New Roman" w:hAnsi="Times New Roman" w:cs="Times New Roman"/></w:rPr><w:t xml:space="preserve"> Esto funcionará como nuestra heurística.</w:t></w:r></w:p><w:p w14:paraId="13A6FDEF" w14:textId="7017F8ED" w:rsidR="00C13A0E" w:rsidRPr="00C13A0E" w:rsidRDefault="00C13A0E" w:rsidP="00C13A0E"><w:pPr><w:numPr><w:ilvl w:val="0"/><w:numId w:val="4"/></w:numPr><w:jc w:val="both"/><w:rPr><w:rFonts w:ascii="Times New Roman" w:hAnsi="Times New Roman" w:cs="Times New Roman"/></w:rPr></w:pPr><w:r w:rsidRPr="00C13A0E"><w:rPr><w:rFonts w:ascii="Times New Roman" w:hAnsi="Times New Roman" w:cs="Times New Roman"/></w:rPr><w:t>El algoritmo est</w:t></w:r><w:r w:rsidR="00311CD6"><w:rPr><w:rFonts w:ascii="Times New Roman" w:hAnsi="Times New Roman" w:cs="Times New Roman"/></w:rPr><w:t>ar</w:t></w:r><w:r w:rsidRPr="00C13A0E"><w:rPr><w:rFonts w:ascii="Times New Roman" w:hAnsi="Times New Roman" w:cs="Times New Roman"/></w:rPr><w:t>á diseñado para penalizar matemáticamente los retrocesos innecesarios. El agente solo utilizará el movimiento hacia atrás como un recurso táctico de reposicionamiento si es estrictamente necesario para evitar caer en una trampa de bloqueo impuesta por el usuario.</w:t></w:r></w:p><w:p w14:paraId="08686D27" w14:textId="7EB9CADB" w:rsidR="00C13A0E" w:rsidRPr="009262A6" w:rsidRDefault="009262A6" w:rsidP="00311CD6"><w:pPr><w:numPr><w:ilvl w:val="0"/><w:numId w:val="4"/></w:numPr><w:jc w:val="both"/><w:rPr><w:rFonts w:ascii="Times New Roman" w:hAnsi="Times New Roman" w:cs="Times New Roman"/></w:rPr></w:pPr><w:r w:rsidRPr="009262A6"><w:rPr><w:rFonts w:ascii="Times New Roman" w:hAnsi="Times New Roman" w:cs="Times New Roman"/></w:rPr><w:t>Finalmente, antes de ejecutar su movimiento, el agente simulará un árbol de decisiones con una profundidad de 5 niveles, anticipando de forma exhaustiva las posibles respuestas del oponente. Esto le permite elegir la acción que lo lleve al escenario donde su ventaja heurística de bloqueo sea la más alta</w:t></w:r><w:r><w:rPr><w:rFonts w:ascii="Times New Roman" w:hAnsi="Times New Roman" w:cs="Times New Roman"/></w:rPr><w:t>;</w:t></w:r><w:r w:rsidRPr="009262A6"><w:rPr><w:rFonts w:ascii="Times New Roman" w:hAnsi="Times New Roman" w:cs="Times New Roman"/></w:rPr><w:t xml:space="preserve"> garantizando la victoria matemática al forzar al oponente a quedarse sin casillas libres. Para lograr procesar esta profundidad de cálculo en tiempo real sin colapsar el sistema, el algoritmo se apoya en la Poda Alfa-Beta, la cual descarta ramas de evaluación que no aportan valor táctico.</w:t></w:r></w:p><w:p w14:paraId="31FBC476" w14:textId="77777777" w:rsidR="00C13A0E" w:rsidRDefault="00C13A0E" w:rsidP="00C13A0E"><w:pPr><w:jc w:val="both"/><w:rPr><w:rFonts w:ascii="Times New Roman" w:hAnsi="Times New Roman" w:cs="Times New Roman"/></w:rPr></w:pPr></w:p><w:p w14:paraId="664226CF" w14:textId="6AA7B599" w:rsidR="00311CD6" w:rsidRPr="00311CD6" w:rsidRDefault="00311CD6" w:rsidP="00C13A0E"><w:pPr><w:jc w:val="both"/><w:rPr><w:rFonts w:ascii="Times New Roman" w:hAnsi="Times New Roman" w:cs="Times New Roman"/><w:b/><w:bCs/></w:rPr></w:pPr><w:r w:rsidRPr="00311CD6"><w:rPr><w:rFonts w:ascii="Times New Roman" w:hAnsi="Times New Roman" w:cs="Times New Roman"/><w:b/><w:bCs/></w:rPr><w:t>3. Espacio de estados</w:t></w:r></w:p><w:p w14:paraId="6D05145D" w14:textId="4F0530BF" w:rsidR="00311CD6" w:rsidRPr="00311CD6" w:rsidRDefault="00311CD6" w:rsidP="00311CD6"><w:pPr><w:jc w:val="both"/><w:rPr><w:rFonts w:ascii="Times New Roman" w:hAnsi="Times New Roman" w:cs="Times New Roman"/></w:rPr></w:pPr><w:r w:rsidRPr="00311CD6"><w:rPr><w:rFonts w:ascii="Times New Roman" w:hAnsi="Times New Roman" w:cs="Times New Roman"/></w:rPr><w:t xml:space="preserve">El espacio de estados del problema se representa topológicamente mediante un </w:t></w:r><w:r w:rsidRPr="00311CD6"><w:rPr><w:rFonts w:ascii="Times New Roman" w:hAnsi="Times New Roman" w:cs="Times New Roman"/><w:b/><w:bCs/></w:rPr><w:t>árbol de búsqueda n-ario</w:t></w:r><w:r w:rsidRPr="00311CD6"><w:rPr><w:rFonts w:ascii="Times New Roman" w:hAnsi="Times New Roman" w:cs="Times New Roman"/></w:rPr><w:t xml:space="preserve"> (o Grafo Dirigido Acíclico), donde cada nodo simboliza una configuración discreta del tablero en un momento determinado (Sn), y cada arista dirigida representa la ejecución de una acción legal (A) que transforma un estado en otro.</w:t></w:r></w:p><w:p w14:paraId="76EB2333" w14:textId="2DC83DD5" w:rsidR="00311CD6" w:rsidRPr="00311CD6" w:rsidRDefault="00311CD6" w:rsidP="00311CD6"><w:pPr><w:numPr><w:ilvl w:val="0"/><w:numId w:val="6"/></w:numPr><w:jc w:val="both"/><w:rPr><w:rFonts w:ascii="Times New Roman" w:hAnsi="Times New Roman" w:cs="Times New Roman"/></w:rPr></w:pPr><w:proofErr w:type="spellStart"/><w:r w:rsidRPr="00311CD6"><w:rPr><w:rFonts w:ascii="Times New Roman" w:hAnsi="Times New Roman" w:cs="Times New Roman"/><w:b/><w:bCs/></w:rPr><w:t>Nodo</w:t></w:r><w:proofErr w:type="spellEnd"/><w:r w:rsidRPr="00311CD6"><w:rPr><w:rFonts w:ascii="Times New Roman" w:hAnsi="Times New Roman" w:cs="Times New Roman"/><w:b/><w:bCs/></w:rPr><w:t xml:space="preserve"> </w:t></w:r><w:r><w:rPr><w:rFonts w:ascii="Times New Roman" w:hAnsi="Times New Roman" w:cs="Times New Roman"/><w:b/><w:bCs/></w:rPr><w:t>r</w:t></w:r><w:r w:rsidRPr="00311CD6"><w:rPr><w:rFonts w:ascii="Times New Roman" w:hAnsi="Times New Roman" w:cs="Times New Roman"/><w:b/><w:bCs/></w:rPr><w:t>aíz (S0):</w:t></w:r><w:r w:rsidRPr="00311CD6"><w:rPr><w:rFonts w:ascii="Times New Roman" w:hAnsi="Times New Roman" w:cs="Times New Roman"/></w:rPr><w:t xml:space="preserve"> Representa el estado inicial del entorno. Las fichas 'N' ocupan los índices </w:t></w:r><w:r><w:rPr><w:rFonts w:ascii="Times New Roman" w:hAnsi="Times New Roman" w:cs="Times New Roman"/></w:rPr><w:t>0</w:t></w:r><w:r w:rsidRPr="00311CD6"><w:rPr><w:rFonts w:ascii="Times New Roman" w:hAnsi="Times New Roman" w:cs="Times New Roman"/></w:rPr><w:t xml:space="preserve"> de cada fila, y las fichas 'B' ocupan los índices 7.</w:t></w:r></w:p><w:p w14:paraId="35B25FA0" w14:textId="77777777" w:rsidR="00311CD6" w:rsidRPr="00311CD6" w:rsidRDefault="00311CD6" w:rsidP="00311CD6"><w:pPr><w:numPr><w:ilvl w:val="0"/><w:numId w:val="6"/></w:numPr><w:jc w:val="both"/><w:rPr><w:rFonts w:ascii="Times New Roman" w:hAnsi="Times New Roman" w:cs="Times New Roman"/></w:rPr></w:pPr><w:r w:rsidRPr="00311CD6"><w:rPr><w:rFonts w:ascii="Times New Roman" w:hAnsi="Times New Roman" w:cs="Times New Roman"/><w:b/><w:bCs/></w:rPr><w:t>Ramificaciones (Transiciones):</w:t></w:r><w:r w:rsidRPr="00311CD6"><w:rPr><w:rFonts w:ascii="Times New Roman" w:hAnsi="Times New Roman" w:cs="Times New Roman"/></w:rPr><w:t xml:space="preserve"> A partir del nodo raíz, el árbol se expande generando nodos hijos. El factor de ramificación (cantidad de hijos por nodo) es variable y depende estrictamente del número de casillas vacías disponibles para las fichas del jugador en turno.</w:t></w:r></w:p><w:p w14:paraId="170B5FF5" w14:textId="3BDCF0F9" w:rsidR="00311CD6" w:rsidRDefault="00311CD6" w:rsidP="00311CD6"><w:pPr><w:numPr><w:ilvl w:val="0"/><w:numId w:val="6"/></w:numPr><w:jc w:val="both"/><w:rPr><w:rFonts w:ascii="Times New Roman" w:hAnsi="Times New Roman" w:cs="Times New Roman"/></w:rPr></w:pPr><w:r w:rsidRPr="00311CD6"><w:rPr><w:rFonts w:ascii="Times New Roman" w:hAnsi="Times New Roman" w:cs="Times New Roman"/><w:b/><w:bCs/></w:rPr><w:t xml:space="preserve">Hojas del </w:t></w:r><w:r><w:rPr><w:rFonts w:ascii="Times New Roman" w:hAnsi="Times New Roman" w:cs="Times New Roman"/><w:b/><w:bCs/></w:rPr><w:t>á</w:t></w:r><w:r w:rsidRPr="00311CD6"><w:rPr><w:rFonts w:ascii="Times New Roman" w:hAnsi="Times New Roman" w:cs="Times New Roman"/><w:b/><w:bCs/></w:rPr><w:t xml:space="preserve">rbol (Nodos </w:t></w:r><w:r><w:rPr><w:rFonts w:ascii="Times New Roman" w:hAnsi="Times New Roman" w:cs="Times New Roman"/><w:b/><w:bCs/></w:rPr><w:t>t</w:t></w:r><w:r w:rsidRPr="00311CD6"><w:rPr><w:rFonts w:ascii="Times New Roman" w:hAnsi="Times New Roman" w:cs="Times New Roman"/><w:b/><w:bCs/></w:rPr><w:t>erminales):</w:t></w:r><w:r w:rsidRPr="00311CD6"><w:rPr><w:rFonts w:ascii="Times New Roman" w:hAnsi="Times New Roman" w:cs="Times New Roman"/></w:rPr><w:t xml:space="preserve"> Representan los estados de fin de juego. En estos nodos, la distancia entre 'N' y 'B' es 0 y no existen casillas vacías a los lados que permitan un movimiento válido, indicando el bloqueo total de uno de los agentes.</w:t></w:r></w:p><w:p w14:paraId="04D4C468" w14:textId="77777777" w:rsidR="009161E2" w:rsidRDefault="009161E2" w:rsidP="009161E2"><w:pPr><w:jc w:val="both"/><w:rPr><w:rFonts w:ascii="Times New Roman" w:hAnsi="Times New Roman" w:cs="Times New Roman"/></w:rPr></w:pPr></w:p><w:p w14:paraId="4328DC52" w14:textId="7AE894B5" w:rsidR="009161E2" w:rsidRDefault="009161E2" w:rsidP="009161E2"><w:pPr><w:jc w:val="center"/><w:rPr><w:rFonts w:ascii="Times New Roman" w:hAnsi="Times New Roman" w:cs="Times New Roman"/></w:rPr></w:pPr><w:r w:rsidRPr="009161E2"><w:rPr><w:rFonts w:ascii="Times New Roman" w:hAnsi="Times New Roman" w:cs="Times New Roman"/></w:rPr><w:drawing><wp:inline distT="0" distB="0" distL="0" distR="0" wp14:anchorId="479DD352" wp14:editId="009E6A18"><wp:extent cx="4651335" cy="2998790"/><wp:effectExtent l="19050" t="19050" r="16510" b="11430"/><wp:docPr id="1" name="Imagen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cNvPicPr/></pic:nvPicPr><pic:blipFill><a:blip r:embed="rId5"/><a:stretch><a:fillRect/></a:stretch></pic:blipFill><pic:spPr><a:xfrm><a:off x="0" y="0"/><a:ext cx="4662057" cy="3005703"/></a:xfrm><a:prstGeom prst="rect"><a:avLst/></a:prstGeom><a:ln><a:solidFill><a:schemeClr val="accent6"><a:lumMod val="50000"/></a:schemeClr></a:solidFill></a:ln></pic:spPr></pic:pic></a:graphicData></a:graphic></wp:inline></w:drawing></w:r></w:p><w:p w14:paraId="4791422B" w14:textId="019FF230" w:rsidR="009161E2" w:rsidRDefault="009161E2" w:rsidP="009161E2"><w:pPr><w:jc w:val="center"/><w:rPr><w:rFonts w:ascii="Times New Roman" w:hAnsi="Times New Roman" w:cs="Times New Roman"/></w:rPr></w:pPr><w:r><w:rPr><w:rFonts w:ascii="Times New Roman" w:hAnsi="Times New Roman" w:cs="Times New Roman"/></w:rPr><w:t xml:space="preserve">Figura 1. </w:t></w:r></w:p><w:p w14:paraId="7620AFBD" w14:textId="77777777" w:rsidR="00311CD6" w:rsidRDefault="00311CD6" w:rsidP="00311CD6"><w:pPr><w:jc w:val="both"/><w:rPr><w:rFonts w:ascii="Times New Roman" w:hAnsi="Times New Roman" w:cs="Times New Roman"/></w:rPr></w:pPr></w:p><w:p w14:paraId="0D52FFCC" w14:textId="79F57571" w:rsidR="00311CD6" w:rsidRDefault="00311CD6" w:rsidP="00311CD6"><w:pPr><w:jc w:val="both"/><w:rPr><w:rFonts w:ascii="Times New Roman" w:hAnsi="Times New Roman" w:cs="Times New Roman"/></w:rPr></w:pPr><w:r><w:rPr><w:rFonts w:ascii="Times New Roman" w:hAnsi="Times New Roman" w:cs="Times New Roman"/></w:rPr><w:t xml:space="preserve">4. </w:t></w:r></w:p><w:p><w:pPr><w:jc w:val="both"/><w:rPr><w:rFonts w:ascii="Times New Roman" w:hAnsi="Times New Roman" w:cs="Times New Roman"/><w:b/><w:bCs/></w:rPr></w:pPr><w:r><w:rPr><w:rFonts w:ascii="Times New Roman" w:hAnsi="Times New Roman" w:cs="Times New Roman"/><w:b/><w:bCs/></w:rPr><w:t>6. Características (propiedades) presentes en el ambiente</w:t></w:r></w:p><w:p><w:pPr><w:jc w:val="both"/><w:rPr><w:rFonts w:ascii="Times New Roman" w:hAnsi="Times New Roman" w:cs="Times New Roman"/></w:rPr></w:pPr><w:r><w:rPr><w:rFonts w:ascii="Times New Roman" w:hAnsi="Times New Roman" w:cs="Times New Roman"/></w:rPr><w:t>Para fundamentar el diseño y comportamiento del agente inteligente en el problema del juego de tablero de 4x8, se analizan las propiedades del ambiente de tarea siguiendo la clasificación formal de Russell y Norvig:</w:t></w:r></w:p><w:p><w:pPr><w:jc w:val="both"/><w:rPr><w:rFonts w:ascii="Times New Roman" w:hAnsi="Times New Roman" w:cs="Times New Roman"/></w:rPr></w:pPr><w:r><w:rPr><w:rFonts w:ascii="Times New Roman" w:hAnsi="Times New Roman" w:cs="Times New Roman"/><w:b/><w:bCs/></w:rPr><w:t>Totalmente observable: </w:t></w:r><w:r><w:rPr><w:rFonts w:ascii="Times New Roman" w:hAnsi="Times New Roman" w:cs="Times New Roman"/></w:rPr><w:t>El ambiente es totalmente observable puesto que el agente dispone de acceso completo e instantáneo al estado global del tablero (matriz bidimensional de 4x8) en todo momento. No existe información oculta ni incertidumbre perceptiva respecto a la ubicación exacta de las fichas del agente (&apos;N&apos;) o del oponente (&apos;B&apos;).</w:t></w:r></w:p><w:p><w:pPr><w:jc w:val="both"/><w:rPr><w:rFonts w:ascii="Times New Roman" w:hAnsi="Times New Roman" w:cs="Times New Roman"/></w:rPr></w:pPr><w:r><w:rPr><w:rFonts w:ascii="Times New Roman" w:hAnsi="Times New Roman" w:cs="Times New Roman"/><w:b/><w:bCs/></w:rPr><w:t>Determinista: </w:t></w:r><w:r><w:rPr><w:rFonts w:ascii="Times New Roman" w:hAnsi="Times New Roman" w:cs="Times New Roman"/></w:rPr><w:t>El entorno es estrictamente determinista debido a que el resultado de cada acción legal está completamente definido por la regla de movimiento y el estado actual. No existen elementos estocásticos, probabilidades ni interferencias aleatorias del ambiente en las transiciones de estado.</w:t></w:r></w:p><w:p><w:pPr><w:jc w:val="both"/><w:rPr><w:rFonts w:ascii="Times New Roman" w:hAnsi="Times New Roman" w:cs="Times New Roman"/></w:rPr></w:pPr><w:r><w:rPr><w:rFonts w:ascii="Times New Roman" w:hAnsi="Times New Roman" w:cs="Times New Roman"/><w:b/><w:bCs/></w:rPr><w:t>Secuencial: </w:t></w:r><w:r><w:rPr><w:rFonts w:ascii="Times New Roman" w:hAnsi="Times New Roman" w:cs="Times New Roman"/></w:rPr><w:t>Es de carácter secuencial dado que las decisiones tomadas por el agente en el turno presente influyen directamente en la disposición espacial del tablero y condicionan el espacio de acciones e itinerarios tácticos disponibles para las jugadas futuras.</w:t></w:r></w:p><w:p><w:pPr><w:jc w:val="both"/><w:rPr><w:rFonts w:ascii="Times New Roman" w:hAnsi="Times New Roman" w:cs="Times New Roman"/></w:rPr></w:pPr><w:r><w:rPr><w:rFonts w:ascii="Times New Roman" w:hAnsi="Times New Roman" w:cs="Times New Roman"/><w:b/><w:bCs/></w:rPr><w:t>Estático: </w:t></w:r><w:r><w:rPr><w:rFonts w:ascii="Times New Roman" w:hAnsi="Times New Roman" w:cs="Times New Roman"/></w:rPr><w:t>El ambiente se clasifica como estático mientras el agente ejerce su proceso de razonamiento. El tablero no sufre alteraciones en el tiempo continuo de procesamiento del algoritmo Minimax; los cambios únicamente ocurren de forma alternada al ejecutarse un turno.</w:t></w:r></w:p><w:p><w:pPr><w:jc w:val="both"/><w:rPr><w:rFonts w:ascii="Times New Roman" w:hAnsi="Times New Roman" w:cs="Times New Roman"/></w:rPr></w:pPr><w:r><w:rPr><w:rFonts w:ascii="Times New Roman" w:hAnsi="Times New Roman" w:cs="Times New Roman"/><w:b/><w:bCs/></w:rPr><w:t>Discreto: </w:t></w:r><w:r><w:rPr><w:rFonts w:ascii="Times New Roman" w:hAnsi="Times New Roman" w:cs="Times New Roman"/></w:rPr><w:t>El entorno es discreto debido a que posee un número finito y acotado de estados posibles de la matriz, un conjunto claro de posiciones (casillas discretas del 0 al 7 en 4 filas) y una cantidad limitada de acciones legales realizables por turno.</w:t></w:r></w:p><w:p><w:pPr><w:jc w:val="both"/><w:rPr><w:rFonts w:ascii="Times New Roman" w:hAnsi="Times New Roman" w:cs="Times New Roman"/></w:rPr></w:pPr><w:r><w:rPr><w:rFonts w:ascii="Times New Roman" w:hAnsi="Times New Roman" w:cs="Times New Roman"/><w:b/><w:bCs/></w:rPr><w:t>Multiagente (Adversarial / Suma Cero): </w:t></w:r><w:r><w:rPr><w:rFonts w:ascii="Times New Roman" w:hAnsi="Times New Roman" w:cs="Times New Roman"/></w:rPr><w:t>Corresponde a un ambiente multiagente competitivo de suma cero. Interactúan dos participantes racionales con intereses contrapuestos (el Agente con fichas Negras y el Oponente humano con fichas Blancas), donde la ventaja posicional alcanzada por uno equivale directamente a una restricción o perjuicio en la movilidad del otro.</w:t></w:r></w:p><w:p><w:pPr><w:jc w:val="both"/><w:rPr><w:rFonts w:ascii="Times New Roman" w:hAnsi="Times New Roman" w:cs="Times New Roman"/><w:b/><w:bCs/></w:rPr></w:p><w:p><w:pPr><w:jc w:val="both"/><w:rPr><w:rFonts w:ascii="Times New Roman" w:hAnsi="Times New Roman" w:cs="Times New Roman"/><w:b/><w:bCs/></w:rPr><w:t>7. Estructura del Agente diseñado según el tipo de agente al cual pertenece</w:t></w:r></w:p><w:p><w:pPr><w:jc w:val="both"/><w:rPr><w:rFonts w:ascii="Times New Roman" w:hAnsi="Times New Roman" w:cs="Times New Roman"/></w:rPr></w:pPr><w:r><w:rPr><w:rFonts w:ascii="Times New Roman" w:hAnsi="Times New Roman" w:cs="Times New Roman"/></w:rPr><w:t>El agente desarrollado se categoriza formalmente como un </w:t></w:r><w:r><w:rPr><w:rFonts w:ascii="Times New Roman" w:hAnsi="Times New Roman" w:cs="Times New Roman"/><w:b/><w:bCs/></w:rPr><w:t>Agente basado en utilidad</w:t></w:r><w:r><w:rPr><w:rFonts w:ascii="Times New Roman" w:hAnsi="Times New Roman" w:cs="Times New Roman"/></w:rPr><w:t> (Utility-Based Agent) que opera mediante </w:t></w:r><w:r><w:rPr><w:rFonts w:ascii="Times New Roman" w:hAnsi="Times New Roman" w:cs="Times New Roman"/><w:b/><w:bCs/></w:rPr><w:t>búsqueda adversarial en árbol de juegos</w:t></w:r><w:r><w:rPr><w:rFonts w:ascii="Times New Roman" w:hAnsi="Times New Roman" w:cs="Times New Roman"/></w:rPr><w:t>. Su estructura interna se compone de los siguientes elementos funcionales:</w:t></w:r></w:p><w:p><w:pPr><w:jc w:val="both"/><w:rPr><w:rFonts w:ascii="Times New Roman" w:hAnsi="Times New Roman" w:cs="Times New Roman"/></w:rPr></w:pPr><w:r><w:rPr><w:rFonts w:ascii="Times New Roman" w:hAnsi="Times New Roman" w:cs="Times New Roman"/><w:b/><w:bCs/></w:rPr><w:t>Modelo interno del entorno (Representación de estados): </w:t></w:r><w:r><w:rPr><w:rFonts w:ascii="Times New Roman" w:hAnsi="Times New Roman" w:cs="Times New Roman"/></w:rPr><w:t>A diferencia de un agente reactivo simple que responde a perceptos inmediatos sin memoria o simulación, este agente mantiene un modelo explícito del mundo (representación matricial del tablero) y de sus dinámicas de transición (cálculo de movimientos válidos mediante obtenerMovimientosValidos). Esto le permite proyectar internamente múltiples estados futuros posibles antes de comprometerse con una acción en el entorno real.</w:t></w:r></w:p><w:p><w:pPr><w:jc w:val="both"/><w:rPr><w:rFonts w:ascii="Times New Roman" w:hAnsi="Times New Roman" w:cs="Times New Roman"/></w:rPr></w:pPr><w:r><w:rPr><w:rFonts w:ascii="Times New Roman" w:hAnsi="Times New Roman" w:cs="Times New Roman"/><w:b/><w:bCs/></w:rPr><w:t>Función de evaluación de utilidad (Heurística): </w:t></w:r><w:r><w:rPr><w:rFonts w:ascii="Times New Roman" w:hAnsi="Times New Roman" w:cs="Times New Roman"/></w:rPr><w:t>El núcleo del agente es su función de utilidad (evaluarTablero), la cual cuantifica la deseabilidad de un estado arbitrario del juego. La heurística diseñada otorga la máxima puntuación positiva (+100 por fila) cuando el espacio libre entre fichas se reduce a 0 (bloqueo directo del oponente), penaliza proporcionalmente los espacios libres intermedios (-10 por casilla vacía) y premia el avance de las fichas negras (+5 por columna ganada).</w:t></w:r></w:p><w:p><w:pPr><w:jc w:val="both"/><w:rPr><w:rFonts w:ascii="Times New Roman" w:hAnsi="Times New Roman" w:cs="Times New Roman"/></w:rPr></w:pPr><w:r><w:rPr><w:rFonts w:ascii="Times New Roman" w:hAnsi="Times New Roman" w:cs="Times New Roman"/><w:b/><w:bCs/></w:rPr><w:t>Mecanismo de deliberación y toma de decisiones (Algoritmo Minimax): </w:t></w:r><w:r><w:rPr><w:rFonts w:ascii="Times New Roman" w:hAnsi="Times New Roman" w:cs="Times New Roman"/></w:rPr><w:t>Para seleccionar la acción óptima, el agente despliega un árbol de decisión adversarial mediante el algoritmo Minimax. Asumiendo un comportamiento maximizador para sus fichas Negras y anticipando un oponente racional que busca minimizar su ventaja (fichas Blancas), el agente evalúa prospectivamente el juego hasta una profundidad fija de 5 niveles, garantizando la selección de la ruta de menor riesgo y mayor beneficio estratégico.</w:t></w:r></w:p><w:p><w:pPr><w:jc w:val="both"/><w:rPr><w:rFonts w:ascii="Times New Roman" w:hAnsi="Times New Roman" w:cs="Times New Roman"/></w:rPr></w:pPr><w:r><w:rPr><w:rFonts w:ascii="Times New Roman" w:hAnsi="Times New Roman" w:cs="Times New Roman"/><w:b/><w:bCs/></w:rPr><w:t>Optimización del espacio de búsqueda (Poda Alfa-Beta): </w:t></w:r><w:r><w:rPr><w:rFonts w:ascii="Times New Roman" w:hAnsi="Times New Roman" w:cs="Times New Roman"/></w:rPr><w:t>La estructura del agente integra de forma nativa la optimización por Poda Alfa-Beta (variables alpha y beta). Durante la exploración recursiva del árbol, el agente descarta sistemáticamente aquellas ramas de decisión cuya evaluación de utilidad resulte inferior a una alternativa previamente garantizada, reduciendo significativamente la complejidad temporal del cálculo y permitiendo tomar decisiones óptimas en tiempo real.</w:t></w:r></w:p><w:p w14:paraId="19560864" w14:textId="77777777" w:rsidR="00311CD6" w:rsidRDefault="00311CD6" w:rsidP="00311CD6"><w:pPr><w:jc w:val="both"/><w:rPr><w:rFonts w:ascii="Times New Roman" w:hAnsi="Times New Roman" w:cs="Times New Roman"/></w:rPr></w:pPr></w:p><w:p w14:paraId="73772B2C" w14:textId="77777777" w:rsidR="00311CD6" w:rsidRPr="00311CD6" w:rsidRDefault="00311CD6" w:rsidP="00311CD6"><w:pPr><w:jc w:val="both"/><w:rPr><w:rFonts w:ascii="Times New Roman" w:hAnsi="Times New Roman" w:cs="Times New Roman"/></w:rPr></w:pPr></w:p><w:p w14:paraId="7CE7274F" w14:textId="77777777" w:rsidR="00311CD6" w:rsidRPr="00C13A0E" w:rsidRDefault="00311CD6" w:rsidP="00C13A0E"><w:pPr><w:jc w:val="both"/><w:rPr><w:rFonts w:ascii="Times New Roman" w:hAnsi="Times New Roman" w:cs="Times New Roman"/></w:rPr></w:pPr></w:p><w:p w14:paraId="0F3EF64E" w14:textId="77777777" w:rsidR="00121574" w:rsidRPr="00C13A0E" w:rsidRDefault="00121574"><w:pPr><w:rPr><w:rFonts w:ascii="Times New Roman" w:hAnsi="Times New Roman" w:cs="Times New Roman"/></w:rPr></w:pPr></w:p><w:sectPr w:rsidR="00121574" w:rsidRPr="00C13A0E"><w:pgSz w:w="12240" w:h="15840"/><w:pgMar w:top="1417" w:right="1701" w:bottom="1417" w:left="1701" w:header="708" w:footer="708" w:gutter="0"/><w:cols w:space="708"/><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90098"/>
    <w:multiLevelType w:val="multilevel"/>
    <w:tmpl w:val="E12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85FDF"/>
    <w:multiLevelType w:val="multilevel"/>
    <w:tmpl w:val="9096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8C5EAA"/>
    <w:multiLevelType w:val="multilevel"/>
    <w:tmpl w:val="8E9C648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BEA"/>
    <w:multiLevelType w:val="multilevel"/>
    <w:tmpl w:val="38A6C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A7836"/>
    <w:multiLevelType w:val="multilevel"/>
    <w:tmpl w:val="EB1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A5770"/>
    <w:multiLevelType w:val="multilevel"/>
    <w:tmpl w:val="5EB240A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27965">
    <w:abstractNumId w:val="4"/>
  </w:num>
  <w:num w:numId="2" w16cid:durableId="602032096">
    <w:abstractNumId w:val="1"/>
  </w:num>
  <w:num w:numId="3" w16cid:durableId="821507660">
    <w:abstractNumId w:val="5"/>
  </w:num>
  <w:num w:numId="4" w16cid:durableId="1018505048">
    <w:abstractNumId w:val="3"/>
  </w:num>
  <w:num w:numId="5" w16cid:durableId="1688142012">
    <w:abstractNumId w:val="0"/>
  </w:num>
  <w:num w:numId="6" w16cid:durableId="1843473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0E"/>
    <w:rsid w:val="00115918"/>
    <w:rsid w:val="00121574"/>
    <w:rsid w:val="00311CD6"/>
    <w:rsid w:val="0076133A"/>
    <w:rsid w:val="009161E2"/>
    <w:rsid w:val="009262A6"/>
    <w:rsid w:val="00C13A0E"/>
    <w:rsid w:val="00D851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BB29"/>
  <w15:chartTrackingRefBased/>
  <w15:docId w15:val="{3D749848-D6EC-47C8-94DB-0A4C0E578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3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3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3A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3A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3A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3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3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3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3A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A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A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A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A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A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A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A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A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A0E"/>
    <w:rPr>
      <w:rFonts w:eastAsiaTheme="majorEastAsia" w:cstheme="majorBidi"/>
      <w:color w:val="272727" w:themeColor="text1" w:themeTint="D8"/>
    </w:rPr>
  </w:style>
  <w:style w:type="paragraph" w:styleId="Ttulo">
    <w:name w:val="Title"/>
    <w:basedOn w:val="Normal"/>
    <w:next w:val="Normal"/>
    <w:link w:val="TtuloCar"/>
    <w:uiPriority w:val="10"/>
    <w:qFormat/>
    <w:rsid w:val="00C1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3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A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3A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A0E"/>
    <w:pPr>
      <w:spacing w:before="160"/>
      <w:jc w:val="center"/>
    </w:pPr>
    <w:rPr>
      <w:i/>
      <w:iCs/>
      <w:color w:val="404040" w:themeColor="text1" w:themeTint="BF"/>
    </w:rPr>
  </w:style>
  <w:style w:type="character" w:customStyle="1" w:styleId="CitaCar">
    <w:name w:val="Cita Car"/>
    <w:basedOn w:val="Fuentedeprrafopredeter"/>
    <w:link w:val="Cita"/>
    <w:uiPriority w:val="29"/>
    <w:rsid w:val="00C13A0E"/>
    <w:rPr>
      <w:i/>
      <w:iCs/>
      <w:color w:val="404040" w:themeColor="text1" w:themeTint="BF"/>
    </w:rPr>
  </w:style>
  <w:style w:type="paragraph" w:styleId="Prrafodelista">
    <w:name w:val="List Paragraph"/>
    <w:basedOn w:val="Normal"/>
    <w:uiPriority w:val="34"/>
    <w:qFormat/>
    <w:rsid w:val="00C13A0E"/>
    <w:pPr>
      <w:ind w:left="720"/>
      <w:contextualSpacing/>
    </w:pPr>
  </w:style>
  <w:style w:type="character" w:styleId="nfasisintenso">
    <w:name w:val="Intense Emphasis"/>
    <w:basedOn w:val="Fuentedeprrafopredeter"/>
    <w:uiPriority w:val="21"/>
    <w:qFormat/>
    <w:rsid w:val="00C13A0E"/>
    <w:rPr>
      <w:i/>
      <w:iCs/>
      <w:color w:val="0F4761" w:themeColor="accent1" w:themeShade="BF"/>
    </w:rPr>
  </w:style>
  <w:style w:type="paragraph" w:styleId="Citadestacada">
    <w:name w:val="Intense Quote"/>
    <w:basedOn w:val="Normal"/>
    <w:next w:val="Normal"/>
    <w:link w:val="CitadestacadaCar"/>
    <w:uiPriority w:val="30"/>
    <w:qFormat/>
    <w:rsid w:val="00C13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3A0E"/>
    <w:rPr>
      <w:i/>
      <w:iCs/>
      <w:color w:val="0F4761" w:themeColor="accent1" w:themeShade="BF"/>
    </w:rPr>
  </w:style>
  <w:style w:type="character" w:styleId="Referenciaintensa">
    <w:name w:val="Intense Reference"/>
    <w:basedOn w:val="Fuentedeprrafopredeter"/>
    <w:uiPriority w:val="32"/>
    <w:qFormat/>
    <w:rsid w:val="00C13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48547">
      <w:bodyDiv w:val="1"/>
      <w:marLeft w:val="0"/>
      <w:marRight w:val="0"/>
      <w:marTop w:val="0"/>
      <w:marBottom w:val="0"/>
      <w:divBdr>
        <w:top w:val="none" w:sz="0" w:space="0" w:color="auto"/>
        <w:left w:val="none" w:sz="0" w:space="0" w:color="auto"/>
        <w:bottom w:val="none" w:sz="0" w:space="0" w:color="auto"/>
        <w:right w:val="none" w:sz="0" w:space="0" w:color="auto"/>
      </w:divBdr>
    </w:div>
    <w:div w:id="362827642">
      <w:bodyDiv w:val="1"/>
      <w:marLeft w:val="0"/>
      <w:marRight w:val="0"/>
      <w:marTop w:val="0"/>
      <w:marBottom w:val="0"/>
      <w:divBdr>
        <w:top w:val="none" w:sz="0" w:space="0" w:color="auto"/>
        <w:left w:val="none" w:sz="0" w:space="0" w:color="auto"/>
        <w:bottom w:val="none" w:sz="0" w:space="0" w:color="auto"/>
        <w:right w:val="none" w:sz="0" w:space="0" w:color="auto"/>
      </w:divBdr>
    </w:div>
    <w:div w:id="1242719880">
      <w:bodyDiv w:val="1"/>
      <w:marLeft w:val="0"/>
      <w:marRight w:val="0"/>
      <w:marTop w:val="0"/>
      <w:marBottom w:val="0"/>
      <w:divBdr>
        <w:top w:val="none" w:sz="0" w:space="0" w:color="auto"/>
        <w:left w:val="none" w:sz="0" w:space="0" w:color="auto"/>
        <w:bottom w:val="none" w:sz="0" w:space="0" w:color="auto"/>
        <w:right w:val="none" w:sz="0" w:space="0" w:color="auto"/>
      </w:divBdr>
    </w:div>
    <w:div w:id="164488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758</Words>
  <Characters>4171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Marielsy Rosario Zamora</dc:creator>
  <cp:keywords/>
  <dc:description/>
  <cp:lastModifiedBy>Marielsy Rosario Zamora</cp:lastModifiedBy>
  <cp:revision>1</cp:revision>
  <dcterms:created xsi:type="dcterms:W3CDTF">2026-08-13T04:24:00Z</dcterms:created>
  <dcterms:modified xsi:type="dcterms:W3CDTF">2026-08-13T06:09:00Z</dcterms:modified>
</cp:coreProperties>
</file>