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67404" w14:textId="77777777" w:rsidR="00976033" w:rsidRDefault="00000000">
      <w:pPr>
        <w:spacing w:after="40"/>
        <w:jc w:val="center"/>
      </w:pPr>
      <w:r>
        <w:rPr>
          <w:b/>
          <w:bCs/>
          <w:sz w:val="24"/>
          <w:szCs w:val="24"/>
        </w:rPr>
        <w:t>Laguna State Polytechnic University</w:t>
      </w:r>
    </w:p>
    <w:p w14:paraId="7A8D9112" w14:textId="77777777" w:rsidR="00976033" w:rsidRDefault="00000000">
      <w:pPr>
        <w:spacing w:after="40"/>
        <w:jc w:val="center"/>
      </w:pPr>
      <w:r>
        <w:rPr>
          <w:sz w:val="24"/>
          <w:szCs w:val="24"/>
        </w:rPr>
        <w:t>ITST 306 UX/UI and Cross Platform</w:t>
      </w:r>
    </w:p>
    <w:p w14:paraId="240354A7" w14:textId="77777777" w:rsidR="00976033" w:rsidRDefault="00976033">
      <w:pPr>
        <w:pBdr>
          <w:bottom w:val="single" w:sz="18" w:space="1" w:color="000000"/>
        </w:pBdr>
        <w:spacing w:after="120"/>
      </w:pPr>
    </w:p>
    <w:p w14:paraId="2ED360E9" w14:textId="77777777" w:rsidR="00976033" w:rsidRDefault="00000000">
      <w:pPr>
        <w:spacing w:after="40"/>
        <w:jc w:val="center"/>
      </w:pPr>
      <w:r>
        <w:rPr>
          <w:b/>
          <w:bCs/>
          <w:sz w:val="36"/>
          <w:szCs w:val="36"/>
        </w:rPr>
        <w:t>Laboratory Activity No. 6</w:t>
      </w:r>
    </w:p>
    <w:p w14:paraId="7E39A71A" w14:textId="77777777" w:rsidR="00976033" w:rsidRDefault="00000000">
      <w:pPr>
        <w:spacing w:after="40"/>
        <w:jc w:val="center"/>
      </w:pPr>
      <w:r>
        <w:rPr>
          <w:b/>
          <w:bCs/>
          <w:sz w:val="24"/>
          <w:szCs w:val="24"/>
        </w:rPr>
        <w:t>Critical Review of an Accessibility Resource</w:t>
      </w:r>
    </w:p>
    <w:p w14:paraId="04CC9632" w14:textId="77777777" w:rsidR="00976033" w:rsidRDefault="00000000">
      <w:pPr>
        <w:spacing w:after="40"/>
        <w:jc w:val="center"/>
      </w:pPr>
      <w:r>
        <w:rPr>
          <w:sz w:val="24"/>
          <w:szCs w:val="24"/>
        </w:rPr>
        <w:t>Topic 6: Accessibility and Inclusivity (Weeks 11 and 12)</w:t>
      </w:r>
    </w:p>
    <w:p w14:paraId="37AAB87B" w14:textId="77777777" w:rsidR="00976033" w:rsidRDefault="00976033">
      <w:pPr>
        <w:pBdr>
          <w:bottom w:val="single" w:sz="18" w:space="1" w:color="000000"/>
        </w:pBd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662"/>
        <w:gridCol w:w="1018"/>
        <w:gridCol w:w="3380"/>
      </w:tblGrid>
      <w:tr w:rsidR="00976033" w14:paraId="23F7D6CB" w14:textId="77777777" w:rsidTr="00F05490">
        <w:tblPrEx>
          <w:tblCellMar>
            <w:top w:w="0" w:type="dxa"/>
            <w:bottom w:w="0" w:type="dxa"/>
          </w:tblCellMar>
        </w:tblPrEx>
        <w:trPr>
          <w:trHeight w:val="420"/>
        </w:trPr>
        <w:tc>
          <w:tcPr>
            <w:tcW w:w="1300" w:type="dxa"/>
            <w:tcBorders>
              <w:top w:val="none" w:sz="0" w:space="0" w:color="FFFFFF"/>
              <w:left w:val="none" w:sz="0" w:space="0" w:color="FFFFFF"/>
              <w:bottom w:val="none" w:sz="0" w:space="0" w:color="FFFFFF"/>
              <w:right w:val="none" w:sz="0" w:space="0" w:color="FFFFFF"/>
            </w:tcBorders>
            <w:tcMar>
              <w:top w:w="80" w:type="dxa"/>
              <w:left w:w="110" w:type="dxa"/>
              <w:bottom w:w="80" w:type="dxa"/>
              <w:right w:w="110" w:type="dxa"/>
            </w:tcMar>
            <w:vAlign w:val="bottom"/>
          </w:tcPr>
          <w:p w14:paraId="2B7428FE" w14:textId="77777777" w:rsidR="00976033" w:rsidRDefault="00000000">
            <w:r>
              <w:rPr>
                <w:b/>
                <w:bCs/>
                <w:sz w:val="22"/>
                <w:szCs w:val="22"/>
              </w:rPr>
              <w:t>Name:</w:t>
            </w:r>
          </w:p>
        </w:tc>
        <w:tc>
          <w:tcPr>
            <w:tcW w:w="3662" w:type="dxa"/>
            <w:tcBorders>
              <w:top w:val="none" w:sz="0" w:space="0" w:color="FFFFFF"/>
              <w:left w:val="none" w:sz="0" w:space="0" w:color="FFFFFF"/>
              <w:bottom w:val="single" w:sz="6" w:space="0" w:color="000000"/>
              <w:right w:val="none" w:sz="0" w:space="0" w:color="FFFFFF"/>
            </w:tcBorders>
            <w:tcMar>
              <w:top w:w="80" w:type="dxa"/>
              <w:left w:w="110" w:type="dxa"/>
              <w:bottom w:w="80" w:type="dxa"/>
              <w:right w:w="110" w:type="dxa"/>
            </w:tcMar>
            <w:vAlign w:val="bottom"/>
          </w:tcPr>
          <w:p w14:paraId="225557BD" w14:textId="6B5DC3D1" w:rsidR="00976033" w:rsidRDefault="00000000">
            <w:r>
              <w:t xml:space="preserve"> </w:t>
            </w:r>
            <w:r w:rsidR="00F05490">
              <w:t>MARIELY ANN L. TOLENTINO</w:t>
            </w:r>
          </w:p>
        </w:tc>
        <w:tc>
          <w:tcPr>
            <w:tcW w:w="1018" w:type="dxa"/>
            <w:tcBorders>
              <w:top w:val="none" w:sz="0" w:space="0" w:color="FFFFFF"/>
              <w:left w:val="none" w:sz="0" w:space="0" w:color="FFFFFF"/>
              <w:bottom w:val="none" w:sz="0" w:space="0" w:color="FFFFFF"/>
              <w:right w:val="none" w:sz="0" w:space="0" w:color="FFFFFF"/>
            </w:tcBorders>
            <w:tcMar>
              <w:top w:w="80" w:type="dxa"/>
              <w:left w:w="110" w:type="dxa"/>
              <w:bottom w:w="80" w:type="dxa"/>
              <w:right w:w="110" w:type="dxa"/>
            </w:tcMar>
            <w:vAlign w:val="bottom"/>
          </w:tcPr>
          <w:p w14:paraId="3F13C1BB" w14:textId="77777777" w:rsidR="00976033" w:rsidRDefault="00000000">
            <w:r>
              <w:rPr>
                <w:b/>
                <w:bCs/>
                <w:sz w:val="22"/>
                <w:szCs w:val="22"/>
              </w:rPr>
              <w:t>Date:</w:t>
            </w:r>
          </w:p>
        </w:tc>
        <w:tc>
          <w:tcPr>
            <w:tcW w:w="3380" w:type="dxa"/>
            <w:tcBorders>
              <w:top w:val="none" w:sz="0" w:space="0" w:color="FFFFFF"/>
              <w:left w:val="none" w:sz="0" w:space="0" w:color="FFFFFF"/>
              <w:bottom w:val="single" w:sz="6" w:space="0" w:color="000000"/>
              <w:right w:val="none" w:sz="0" w:space="0" w:color="FFFFFF"/>
            </w:tcBorders>
            <w:tcMar>
              <w:top w:w="80" w:type="dxa"/>
              <w:left w:w="110" w:type="dxa"/>
              <w:bottom w:w="80" w:type="dxa"/>
              <w:right w:w="110" w:type="dxa"/>
            </w:tcMar>
            <w:vAlign w:val="bottom"/>
          </w:tcPr>
          <w:p w14:paraId="73FBF521" w14:textId="6AEBAE6C" w:rsidR="00976033" w:rsidRDefault="00000000">
            <w:r>
              <w:t xml:space="preserve"> </w:t>
            </w:r>
            <w:r w:rsidR="00F05490">
              <w:t>OCTOBER 10, 2026</w:t>
            </w:r>
          </w:p>
        </w:tc>
      </w:tr>
      <w:tr w:rsidR="00976033" w14:paraId="29F5DB9C" w14:textId="77777777" w:rsidTr="00F05490">
        <w:tblPrEx>
          <w:tblCellMar>
            <w:top w:w="0" w:type="dxa"/>
            <w:bottom w:w="0" w:type="dxa"/>
          </w:tblCellMar>
        </w:tblPrEx>
        <w:trPr>
          <w:trHeight w:val="420"/>
        </w:trPr>
        <w:tc>
          <w:tcPr>
            <w:tcW w:w="1300" w:type="dxa"/>
            <w:tcBorders>
              <w:top w:val="none" w:sz="0" w:space="0" w:color="FFFFFF"/>
              <w:left w:val="none" w:sz="0" w:space="0" w:color="FFFFFF"/>
              <w:bottom w:val="none" w:sz="0" w:space="0" w:color="FFFFFF"/>
              <w:right w:val="none" w:sz="0" w:space="0" w:color="FFFFFF"/>
            </w:tcBorders>
            <w:tcMar>
              <w:top w:w="80" w:type="dxa"/>
              <w:left w:w="110" w:type="dxa"/>
              <w:bottom w:w="80" w:type="dxa"/>
              <w:right w:w="110" w:type="dxa"/>
            </w:tcMar>
            <w:vAlign w:val="bottom"/>
          </w:tcPr>
          <w:p w14:paraId="75F8017C" w14:textId="77777777" w:rsidR="00976033" w:rsidRDefault="00000000">
            <w:r>
              <w:rPr>
                <w:b/>
                <w:bCs/>
                <w:sz w:val="22"/>
                <w:szCs w:val="22"/>
              </w:rPr>
              <w:t>Section:</w:t>
            </w:r>
          </w:p>
        </w:tc>
        <w:tc>
          <w:tcPr>
            <w:tcW w:w="3662" w:type="dxa"/>
            <w:tcBorders>
              <w:top w:val="none" w:sz="0" w:space="0" w:color="FFFFFF"/>
              <w:left w:val="none" w:sz="0" w:space="0" w:color="FFFFFF"/>
              <w:bottom w:val="single" w:sz="6" w:space="0" w:color="000000"/>
              <w:right w:val="none" w:sz="0" w:space="0" w:color="FFFFFF"/>
            </w:tcBorders>
            <w:tcMar>
              <w:top w:w="80" w:type="dxa"/>
              <w:left w:w="110" w:type="dxa"/>
              <w:bottom w:w="80" w:type="dxa"/>
              <w:right w:w="110" w:type="dxa"/>
            </w:tcMar>
            <w:vAlign w:val="bottom"/>
          </w:tcPr>
          <w:p w14:paraId="465DE6C9" w14:textId="49F88A9B" w:rsidR="00976033" w:rsidRDefault="00000000">
            <w:r>
              <w:t xml:space="preserve"> </w:t>
            </w:r>
            <w:r w:rsidR="00F05490">
              <w:t>BSIT – 4D</w:t>
            </w:r>
          </w:p>
        </w:tc>
        <w:tc>
          <w:tcPr>
            <w:tcW w:w="1018" w:type="dxa"/>
            <w:tcBorders>
              <w:top w:val="none" w:sz="0" w:space="0" w:color="FFFFFF"/>
              <w:left w:val="none" w:sz="0" w:space="0" w:color="FFFFFF"/>
              <w:bottom w:val="none" w:sz="0" w:space="0" w:color="FFFFFF"/>
              <w:right w:val="none" w:sz="0" w:space="0" w:color="FFFFFF"/>
            </w:tcBorders>
            <w:tcMar>
              <w:top w:w="80" w:type="dxa"/>
              <w:left w:w="110" w:type="dxa"/>
              <w:bottom w:w="80" w:type="dxa"/>
              <w:right w:w="110" w:type="dxa"/>
            </w:tcMar>
            <w:vAlign w:val="bottom"/>
          </w:tcPr>
          <w:p w14:paraId="1B6B86DC" w14:textId="77777777" w:rsidR="00976033" w:rsidRDefault="00000000">
            <w:r>
              <w:rPr>
                <w:b/>
                <w:bCs/>
                <w:sz w:val="22"/>
                <w:szCs w:val="22"/>
              </w:rPr>
              <w:t>Score:</w:t>
            </w:r>
          </w:p>
        </w:tc>
        <w:tc>
          <w:tcPr>
            <w:tcW w:w="3380" w:type="dxa"/>
            <w:tcBorders>
              <w:top w:val="none" w:sz="0" w:space="0" w:color="FFFFFF"/>
              <w:left w:val="none" w:sz="0" w:space="0" w:color="FFFFFF"/>
              <w:bottom w:val="single" w:sz="6" w:space="0" w:color="000000"/>
              <w:right w:val="none" w:sz="0" w:space="0" w:color="FFFFFF"/>
            </w:tcBorders>
            <w:tcMar>
              <w:top w:w="80" w:type="dxa"/>
              <w:left w:w="110" w:type="dxa"/>
              <w:bottom w:w="80" w:type="dxa"/>
              <w:right w:w="110" w:type="dxa"/>
            </w:tcMar>
            <w:vAlign w:val="bottom"/>
          </w:tcPr>
          <w:p w14:paraId="07217799" w14:textId="77777777" w:rsidR="00976033" w:rsidRDefault="00000000">
            <w:r>
              <w:rPr>
                <w:sz w:val="22"/>
                <w:szCs w:val="22"/>
              </w:rPr>
              <w:t xml:space="preserve">          / 50</w:t>
            </w:r>
          </w:p>
        </w:tc>
      </w:tr>
    </w:tbl>
    <w:p w14:paraId="57F6BDE5" w14:textId="77777777" w:rsidR="00976033" w:rsidRDefault="00000000">
      <w:pPr>
        <w:keepNext/>
        <w:spacing w:before="160" w:after="80"/>
      </w:pPr>
      <w:r>
        <w:rPr>
          <w:b/>
          <w:bCs/>
          <w:sz w:val="26"/>
          <w:szCs w:val="26"/>
        </w:rPr>
        <w:t>Objectives</w:t>
      </w:r>
    </w:p>
    <w:p w14:paraId="2FDFEC4F" w14:textId="77777777" w:rsidR="00976033" w:rsidRDefault="00000000">
      <w:pPr>
        <w:spacing w:after="100" w:line="276" w:lineRule="auto"/>
        <w:jc w:val="both"/>
      </w:pPr>
      <w:r>
        <w:t>After completing this activity, you should be able to: (1) summarize the main ideas of an accessibility video or paper in your own words; (2) connect the content to WCAG levels and the four POUR principles; (3) judge the quality and usefulness of the resource; and (4) test one technique from the resource on a real website or app.</w:t>
      </w:r>
    </w:p>
    <w:p w14:paraId="3C795EAD" w14:textId="77777777" w:rsidR="00976033" w:rsidRDefault="00000000">
      <w:pPr>
        <w:keepNext/>
        <w:spacing w:before="160" w:after="80"/>
      </w:pPr>
      <w:r>
        <w:rPr>
          <w:b/>
          <w:bCs/>
          <w:sz w:val="26"/>
          <w:szCs w:val="26"/>
        </w:rPr>
        <w:t>Instructions</w:t>
      </w:r>
    </w:p>
    <w:p w14:paraId="1731F3BC" w14:textId="77777777" w:rsidR="00976033" w:rsidRDefault="00000000">
      <w:pPr>
        <w:spacing w:after="100" w:line="276" w:lineRule="auto"/>
        <w:jc w:val="both"/>
      </w:pPr>
      <w:r>
        <w:t xml:space="preserve">Choose </w:t>
      </w:r>
      <w:r>
        <w:rPr>
          <w:b/>
          <w:bCs/>
        </w:rPr>
        <w:t>one</w:t>
      </w:r>
      <w:r>
        <w:t xml:space="preserve"> video or paper about web or app accessibility. Good choices are an episode of </w:t>
      </w:r>
      <w:r>
        <w:rPr>
          <w:i/>
          <w:iCs/>
        </w:rPr>
        <w:t>A11ycasts</w:t>
      </w:r>
      <w:r>
        <w:t xml:space="preserve"> by Rob Dodson on the Chrome for Developers YouTube channel, a video or article from the W3C Web Accessibility Initiative (w3.org/WAI), an article from </w:t>
      </w:r>
      <w:proofErr w:type="spellStart"/>
      <w:r>
        <w:t>WebAIM</w:t>
      </w:r>
      <w:proofErr w:type="spellEnd"/>
      <w:r>
        <w:t xml:space="preserve"> (webaim.org), or a peer reviewed paper on accessible interface design. A video should run at least 8 minutes and a paper should be at least 4 pages. Get your instructor's approval if you choose another source. Write every answer in your own words. Copied or machine generated text will receive no credit.</w:t>
      </w:r>
    </w:p>
    <w:p w14:paraId="72602173" w14:textId="77777777" w:rsidR="00976033" w:rsidRDefault="00000000">
      <w:pPr>
        <w:keepNext/>
        <w:spacing w:before="160" w:after="80"/>
      </w:pPr>
      <w:r>
        <w:rPr>
          <w:b/>
          <w:bCs/>
          <w:sz w:val="26"/>
          <w:szCs w:val="26"/>
        </w:rPr>
        <w:t>Part A. Resource Information (4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976033" w14:paraId="03634F05" w14:textId="77777777">
        <w:tblPrEx>
          <w:tblCellMar>
            <w:top w:w="0" w:type="dxa"/>
            <w:bottom w:w="0" w:type="dxa"/>
          </w:tblCellMar>
        </w:tblPrEx>
        <w:trPr>
          <w:cantSplit/>
          <w:trHeight w:val="560"/>
        </w:trPr>
        <w:tc>
          <w:tcPr>
            <w:tcW w:w="21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6CF034C8" w14:textId="77777777" w:rsidR="00976033" w:rsidRDefault="00000000">
            <w:pPr>
              <w:spacing w:line="264" w:lineRule="auto"/>
            </w:pPr>
            <w:r>
              <w:rPr>
                <w:b/>
                <w:bCs/>
                <w:sz w:val="22"/>
                <w:szCs w:val="22"/>
              </w:rPr>
              <w:t>Title</w:t>
            </w:r>
          </w:p>
        </w:tc>
        <w:tc>
          <w:tcPr>
            <w:tcW w:w="726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5625CE2C" w14:textId="538BE7A1" w:rsidR="00976033" w:rsidRDefault="006A5B93">
            <w:pPr>
              <w:spacing w:line="264" w:lineRule="auto"/>
            </w:pPr>
            <w:r>
              <w:t>ACCESSIBILITY FUNDAMENTALS</w:t>
            </w:r>
          </w:p>
        </w:tc>
      </w:tr>
      <w:tr w:rsidR="00976033" w14:paraId="4AC18E30" w14:textId="77777777">
        <w:tblPrEx>
          <w:tblCellMar>
            <w:top w:w="0" w:type="dxa"/>
            <w:bottom w:w="0" w:type="dxa"/>
          </w:tblCellMar>
        </w:tblPrEx>
        <w:trPr>
          <w:cantSplit/>
          <w:trHeight w:val="560"/>
        </w:trPr>
        <w:tc>
          <w:tcPr>
            <w:tcW w:w="21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13DB2EE9" w14:textId="77777777" w:rsidR="00976033" w:rsidRDefault="00000000">
            <w:pPr>
              <w:spacing w:line="264" w:lineRule="auto"/>
            </w:pPr>
            <w:r>
              <w:rPr>
                <w:b/>
                <w:bCs/>
                <w:sz w:val="22"/>
                <w:szCs w:val="22"/>
              </w:rPr>
              <w:t>Author or speaker</w:t>
            </w:r>
          </w:p>
        </w:tc>
        <w:tc>
          <w:tcPr>
            <w:tcW w:w="726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5AA36E0B" w14:textId="6BFC21A9" w:rsidR="00976033" w:rsidRDefault="006A5B93">
            <w:pPr>
              <w:spacing w:line="264" w:lineRule="auto"/>
            </w:pPr>
            <w:r>
              <w:t>ROB DODSON</w:t>
            </w:r>
          </w:p>
        </w:tc>
      </w:tr>
      <w:tr w:rsidR="00976033" w14:paraId="47478AD4" w14:textId="77777777">
        <w:tblPrEx>
          <w:tblCellMar>
            <w:top w:w="0" w:type="dxa"/>
            <w:bottom w:w="0" w:type="dxa"/>
          </w:tblCellMar>
        </w:tblPrEx>
        <w:trPr>
          <w:cantSplit/>
          <w:trHeight w:val="560"/>
        </w:trPr>
        <w:tc>
          <w:tcPr>
            <w:tcW w:w="21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7E789A61" w14:textId="77777777" w:rsidR="00976033" w:rsidRDefault="00000000">
            <w:pPr>
              <w:spacing w:line="264" w:lineRule="auto"/>
            </w:pPr>
            <w:r>
              <w:rPr>
                <w:b/>
                <w:bCs/>
                <w:sz w:val="22"/>
                <w:szCs w:val="22"/>
              </w:rPr>
              <w:t>Publisher or channel</w:t>
            </w:r>
          </w:p>
        </w:tc>
        <w:tc>
          <w:tcPr>
            <w:tcW w:w="726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73C77E5C" w14:textId="24070C8C" w:rsidR="00976033" w:rsidRDefault="006A5B93">
            <w:pPr>
              <w:spacing w:line="264" w:lineRule="auto"/>
            </w:pPr>
            <w:r>
              <w:t>GOOGLE CHROME DEVELOPERS (YOUTUBE)</w:t>
            </w:r>
          </w:p>
        </w:tc>
      </w:tr>
      <w:tr w:rsidR="00976033" w14:paraId="1EDA66A4" w14:textId="77777777">
        <w:tblPrEx>
          <w:tblCellMar>
            <w:top w:w="0" w:type="dxa"/>
            <w:bottom w:w="0" w:type="dxa"/>
          </w:tblCellMar>
        </w:tblPrEx>
        <w:trPr>
          <w:cantSplit/>
          <w:trHeight w:val="560"/>
        </w:trPr>
        <w:tc>
          <w:tcPr>
            <w:tcW w:w="21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1EA5C727" w14:textId="77777777" w:rsidR="00976033" w:rsidRDefault="00000000">
            <w:pPr>
              <w:spacing w:line="264" w:lineRule="auto"/>
            </w:pPr>
            <w:r>
              <w:rPr>
                <w:b/>
                <w:bCs/>
                <w:sz w:val="22"/>
                <w:szCs w:val="22"/>
              </w:rPr>
              <w:t>Year published</w:t>
            </w:r>
          </w:p>
        </w:tc>
        <w:tc>
          <w:tcPr>
            <w:tcW w:w="726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58D5D85E" w14:textId="1E501DCF" w:rsidR="00976033" w:rsidRDefault="006A5B93">
            <w:pPr>
              <w:spacing w:line="264" w:lineRule="auto"/>
            </w:pPr>
            <w:r>
              <w:t>2018</w:t>
            </w:r>
          </w:p>
        </w:tc>
      </w:tr>
      <w:tr w:rsidR="00976033" w14:paraId="67D847E4" w14:textId="77777777">
        <w:tblPrEx>
          <w:tblCellMar>
            <w:top w:w="0" w:type="dxa"/>
            <w:bottom w:w="0" w:type="dxa"/>
          </w:tblCellMar>
        </w:tblPrEx>
        <w:trPr>
          <w:cantSplit/>
          <w:trHeight w:val="560"/>
        </w:trPr>
        <w:tc>
          <w:tcPr>
            <w:tcW w:w="21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3BA068E9" w14:textId="77777777" w:rsidR="00976033" w:rsidRDefault="00000000">
            <w:pPr>
              <w:spacing w:line="264" w:lineRule="auto"/>
            </w:pPr>
            <w:r>
              <w:rPr>
                <w:b/>
                <w:bCs/>
                <w:sz w:val="22"/>
                <w:szCs w:val="22"/>
              </w:rPr>
              <w:t>Format and length</w:t>
            </w:r>
          </w:p>
        </w:tc>
        <w:tc>
          <w:tcPr>
            <w:tcW w:w="726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13E5897D" w14:textId="4DA9301F" w:rsidR="00976033" w:rsidRDefault="00000000">
            <w:pPr>
              <w:spacing w:line="264" w:lineRule="auto"/>
            </w:pPr>
            <w:r>
              <w:rPr>
                <w:sz w:val="22"/>
                <w:szCs w:val="22"/>
              </w:rPr>
              <w:t>Video, minutes</w:t>
            </w:r>
            <w:r w:rsidR="006A5B93">
              <w:rPr>
                <w:sz w:val="22"/>
                <w:szCs w:val="22"/>
              </w:rPr>
              <w:t xml:space="preserve"> </w:t>
            </w:r>
            <w:r w:rsidR="006A5B93" w:rsidRPr="006A5B93">
              <w:rPr>
                <w:sz w:val="22"/>
                <w:szCs w:val="22"/>
                <w:u w:val="single"/>
              </w:rPr>
              <w:t>28</w:t>
            </w:r>
            <w:r w:rsidR="006A5B93">
              <w:rPr>
                <w:sz w:val="22"/>
                <w:szCs w:val="22"/>
              </w:rPr>
              <w:t xml:space="preserve"> </w:t>
            </w:r>
          </w:p>
        </w:tc>
      </w:tr>
      <w:tr w:rsidR="00976033" w14:paraId="1EA03D2D" w14:textId="77777777">
        <w:tblPrEx>
          <w:tblCellMar>
            <w:top w:w="0" w:type="dxa"/>
            <w:bottom w:w="0" w:type="dxa"/>
          </w:tblCellMar>
        </w:tblPrEx>
        <w:trPr>
          <w:cantSplit/>
          <w:trHeight w:val="560"/>
        </w:trPr>
        <w:tc>
          <w:tcPr>
            <w:tcW w:w="21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6F4ADA9B" w14:textId="77777777" w:rsidR="00976033" w:rsidRDefault="00000000">
            <w:pPr>
              <w:spacing w:line="264" w:lineRule="auto"/>
            </w:pPr>
            <w:r>
              <w:rPr>
                <w:b/>
                <w:bCs/>
                <w:sz w:val="22"/>
                <w:szCs w:val="22"/>
              </w:rPr>
              <w:t>Link or citation</w:t>
            </w:r>
          </w:p>
        </w:tc>
        <w:tc>
          <w:tcPr>
            <w:tcW w:w="726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25B151EA" w14:textId="540E65C3" w:rsidR="00976033" w:rsidRDefault="006A5B93">
            <w:pPr>
              <w:spacing w:line="264" w:lineRule="auto"/>
            </w:pPr>
            <w:r w:rsidRPr="006A5B93">
              <w:t>https://www.youtube.com/watch?v=z8xUCzToff8</w:t>
            </w:r>
          </w:p>
        </w:tc>
      </w:tr>
    </w:tbl>
    <w:p w14:paraId="04579F8C" w14:textId="77777777" w:rsidR="00976033" w:rsidRDefault="00976033">
      <w:pPr>
        <w:pageBreakBefore/>
      </w:pPr>
    </w:p>
    <w:p w14:paraId="30907A2E" w14:textId="77777777" w:rsidR="00976033" w:rsidRDefault="00000000">
      <w:pPr>
        <w:keepNext/>
        <w:spacing w:before="160" w:after="80"/>
      </w:pPr>
      <w:r>
        <w:rPr>
          <w:b/>
          <w:bCs/>
          <w:sz w:val="26"/>
          <w:szCs w:val="26"/>
        </w:rPr>
        <w:t>Part B. Summary (8 points)</w:t>
      </w:r>
    </w:p>
    <w:p w14:paraId="31ABF2A8" w14:textId="77777777" w:rsidR="00976033" w:rsidRDefault="00000000">
      <w:pPr>
        <w:keepNext/>
        <w:spacing w:after="100"/>
        <w:jc w:val="both"/>
      </w:pPr>
      <w:r>
        <w:rPr>
          <w:i/>
          <w:iCs/>
          <w:sz w:val="21"/>
          <w:szCs w:val="21"/>
        </w:rPr>
        <w:t>Write 6 to 8 sentences that explain the main message of the resource and its most important points. Do not retell it from start to finish. State the main idea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76033" w14:paraId="18999A36" w14:textId="77777777" w:rsidTr="00E05F1D">
        <w:tblPrEx>
          <w:tblCellMar>
            <w:top w:w="0" w:type="dxa"/>
            <w:bottom w:w="0" w:type="dxa"/>
          </w:tblCellMar>
        </w:tblPrEx>
        <w:trPr>
          <w:cantSplit/>
          <w:trHeight w:hRule="exact" w:val="3993"/>
        </w:trPr>
        <w:tc>
          <w:tcPr>
            <w:tcW w:w="9360" w:type="dxa"/>
            <w:tcBorders>
              <w:top w:val="none" w:sz="0" w:space="0" w:color="FFFFFF"/>
              <w:left w:val="none" w:sz="0" w:space="0" w:color="FFFFFF"/>
              <w:bottom w:val="single" w:sz="4" w:space="0" w:color="000000"/>
              <w:right w:val="none" w:sz="0" w:space="0" w:color="FFFFFF"/>
            </w:tcBorders>
          </w:tcPr>
          <w:p w14:paraId="2C88D67F" w14:textId="5B040830" w:rsidR="00976033" w:rsidRPr="00675D94" w:rsidRDefault="006A5B93" w:rsidP="00675D94">
            <w:pPr>
              <w:spacing w:line="276" w:lineRule="auto"/>
              <w:jc w:val="both"/>
              <w:rPr>
                <w:sz w:val="22"/>
                <w:szCs w:val="22"/>
              </w:rPr>
            </w:pPr>
            <w:r w:rsidRPr="00675D94">
              <w:rPr>
                <w:sz w:val="22"/>
                <w:szCs w:val="22"/>
                <w:u w:val="single"/>
              </w:rPr>
              <w:t xml:space="preserve">The main message of this resource is </w:t>
            </w:r>
            <w:r w:rsidR="00675D94" w:rsidRPr="00675D94">
              <w:rPr>
                <w:sz w:val="22"/>
                <w:szCs w:val="22"/>
                <w:u w:val="single"/>
              </w:rPr>
              <w:t>that the accessibility of the Web depends on providing correct semantic information to support assistive technologies, in particular the accessibility tree in the browser. The speaker highlights the importance of considering accessibility from the outset of a project not only for legal reasons but also for the overall user experience. One of the important technologies is that browsers generate an accessibility tree from standard HTML, discarding non-semantic layout elements and retaining meaningful roles, names, states and values. Native HTML elements with built-in semantics and keyboard behaviors should always be used to create an interface, as they convey these semantics and behaviors by default. The video cautions against adding generic components such as &lt;div&gt; without adequate enhancement, because they don't provide any meaning to a screen reader user. In these situations, the WAI-ARIA specification could be used to explicitly declare roles and states, but the roles themselves and the interaction with the keyboard should be explicitly coded by the developer as well. Last, it points to some current browser developer tools that enable developers to see the accessibility tree directly, and thus be able to more easily debug and ensure that semantic information is properly exposed.</w:t>
            </w:r>
          </w:p>
        </w:tc>
      </w:tr>
    </w:tbl>
    <w:p w14:paraId="4D1DA9E7" w14:textId="77777777" w:rsidR="00976033" w:rsidRDefault="00000000">
      <w:pPr>
        <w:keepNext/>
        <w:spacing w:before="160" w:after="80"/>
      </w:pPr>
      <w:r>
        <w:rPr>
          <w:b/>
          <w:bCs/>
          <w:sz w:val="26"/>
          <w:szCs w:val="26"/>
        </w:rPr>
        <w:t>Part C. Link to the Lesson (10 points)</w:t>
      </w:r>
    </w:p>
    <w:p w14:paraId="060BF110" w14:textId="77777777" w:rsidR="00976033" w:rsidRDefault="00000000">
      <w:pPr>
        <w:keepNext/>
        <w:spacing w:after="100"/>
        <w:jc w:val="both"/>
      </w:pPr>
      <w:r>
        <w:rPr>
          <w:i/>
          <w:iCs/>
          <w:sz w:val="21"/>
          <w:szCs w:val="21"/>
        </w:rPr>
        <w:t>For each POUR principle, mark whether your resource covers it. If it does, write a specific example, technique, or statement from the resource as evidence. If it does not, write "not covered" and say why you think it was left out. Each row is worth 2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100"/>
        <w:gridCol w:w="6360"/>
      </w:tblGrid>
      <w:tr w:rsidR="00976033" w14:paraId="1A513795" w14:textId="77777777">
        <w:tblPrEx>
          <w:tblCellMar>
            <w:top w:w="0" w:type="dxa"/>
            <w:bottom w:w="0" w:type="dxa"/>
          </w:tblCellMar>
        </w:tblPrEx>
        <w:trPr>
          <w:cantSplit/>
          <w:trHeight w:val="420"/>
        </w:trPr>
        <w:tc>
          <w:tcPr>
            <w:tcW w:w="19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132B9F19" w14:textId="77777777" w:rsidR="00976033" w:rsidRDefault="00000000">
            <w:pPr>
              <w:spacing w:line="264" w:lineRule="auto"/>
              <w:jc w:val="center"/>
            </w:pPr>
            <w:r>
              <w:rPr>
                <w:b/>
                <w:bCs/>
                <w:sz w:val="22"/>
                <w:szCs w:val="22"/>
              </w:rPr>
              <w:t>Principle</w:t>
            </w:r>
          </w:p>
        </w:tc>
        <w:tc>
          <w:tcPr>
            <w:tcW w:w="11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0B8342F9" w14:textId="77777777" w:rsidR="00976033" w:rsidRDefault="00000000">
            <w:pPr>
              <w:spacing w:line="264" w:lineRule="auto"/>
              <w:jc w:val="center"/>
            </w:pPr>
            <w:r>
              <w:rPr>
                <w:b/>
                <w:bCs/>
                <w:sz w:val="22"/>
                <w:szCs w:val="22"/>
              </w:rPr>
              <w:t>Covered</w:t>
            </w:r>
          </w:p>
        </w:tc>
        <w:tc>
          <w:tcPr>
            <w:tcW w:w="636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45AD0979" w14:textId="77777777" w:rsidR="00976033" w:rsidRDefault="00000000">
            <w:pPr>
              <w:spacing w:line="264" w:lineRule="auto"/>
            </w:pPr>
            <w:r>
              <w:rPr>
                <w:b/>
                <w:bCs/>
                <w:sz w:val="22"/>
                <w:szCs w:val="22"/>
              </w:rPr>
              <w:t>Evidence from the Resource</w:t>
            </w:r>
          </w:p>
        </w:tc>
      </w:tr>
      <w:tr w:rsidR="00976033" w14:paraId="3DF4CEDC" w14:textId="77777777">
        <w:tblPrEx>
          <w:tblCellMar>
            <w:top w:w="0" w:type="dxa"/>
            <w:bottom w:w="0" w:type="dxa"/>
          </w:tblCellMar>
        </w:tblPrEx>
        <w:trPr>
          <w:cantSplit/>
          <w:trHeight w:val="1000"/>
        </w:trPr>
        <w:tc>
          <w:tcPr>
            <w:tcW w:w="19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38CE13B0" w14:textId="77777777" w:rsidR="00976033" w:rsidRDefault="00000000">
            <w:pPr>
              <w:spacing w:line="264" w:lineRule="auto"/>
              <w:jc w:val="center"/>
            </w:pPr>
            <w:r>
              <w:rPr>
                <w:b/>
                <w:bCs/>
                <w:sz w:val="22"/>
                <w:szCs w:val="22"/>
              </w:rPr>
              <w:t>Perceivable</w:t>
            </w:r>
          </w:p>
        </w:tc>
        <w:tc>
          <w:tcPr>
            <w:tcW w:w="11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54D6287E" w14:textId="77777777" w:rsidR="00976033" w:rsidRPr="009D17E1" w:rsidRDefault="00000000">
            <w:pPr>
              <w:spacing w:line="264" w:lineRule="auto"/>
              <w:jc w:val="center"/>
              <w:rPr>
                <w:highlight w:val="yellow"/>
              </w:rPr>
            </w:pPr>
            <w:r w:rsidRPr="009D17E1">
              <w:rPr>
                <w:sz w:val="28"/>
                <w:szCs w:val="28"/>
                <w:highlight w:val="yellow"/>
              </w:rPr>
              <w:t>☐</w:t>
            </w:r>
          </w:p>
        </w:tc>
        <w:tc>
          <w:tcPr>
            <w:tcW w:w="636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36DC56A5" w14:textId="33FFAF70" w:rsidR="00976033" w:rsidRPr="00675D94" w:rsidRDefault="009D17E1" w:rsidP="00675D94">
            <w:pPr>
              <w:spacing w:line="264" w:lineRule="auto"/>
              <w:jc w:val="both"/>
              <w:rPr>
                <w:sz w:val="22"/>
                <w:szCs w:val="22"/>
              </w:rPr>
            </w:pPr>
            <w:r w:rsidRPr="00675D94">
              <w:rPr>
                <w:sz w:val="22"/>
                <w:szCs w:val="22"/>
              </w:rPr>
              <w:t>The video explains how visual affordances are translated into text alternatives (like aria-label or aria-</w:t>
            </w:r>
            <w:proofErr w:type="spellStart"/>
            <w:r w:rsidRPr="00675D94">
              <w:rPr>
                <w:sz w:val="22"/>
                <w:szCs w:val="22"/>
              </w:rPr>
              <w:t>labelledby</w:t>
            </w:r>
            <w:proofErr w:type="spellEnd"/>
            <w:r w:rsidRPr="00675D94">
              <w:rPr>
                <w:sz w:val="22"/>
                <w:szCs w:val="22"/>
              </w:rPr>
              <w:t>) so screen reader users can perceive the purpose and name of a control.</w:t>
            </w:r>
          </w:p>
        </w:tc>
      </w:tr>
      <w:tr w:rsidR="00976033" w14:paraId="101FFB55" w14:textId="77777777">
        <w:tblPrEx>
          <w:tblCellMar>
            <w:top w:w="0" w:type="dxa"/>
            <w:bottom w:w="0" w:type="dxa"/>
          </w:tblCellMar>
        </w:tblPrEx>
        <w:trPr>
          <w:cantSplit/>
          <w:trHeight w:val="1000"/>
        </w:trPr>
        <w:tc>
          <w:tcPr>
            <w:tcW w:w="19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73B09C5E" w14:textId="77777777" w:rsidR="00976033" w:rsidRDefault="00000000">
            <w:pPr>
              <w:spacing w:line="264" w:lineRule="auto"/>
              <w:jc w:val="center"/>
            </w:pPr>
            <w:r>
              <w:rPr>
                <w:b/>
                <w:bCs/>
                <w:sz w:val="22"/>
                <w:szCs w:val="22"/>
              </w:rPr>
              <w:t>Operable</w:t>
            </w:r>
          </w:p>
        </w:tc>
        <w:tc>
          <w:tcPr>
            <w:tcW w:w="11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596BC92B" w14:textId="77777777" w:rsidR="00976033" w:rsidRPr="009D17E1" w:rsidRDefault="00000000">
            <w:pPr>
              <w:spacing w:line="264" w:lineRule="auto"/>
              <w:jc w:val="center"/>
              <w:rPr>
                <w:highlight w:val="yellow"/>
              </w:rPr>
            </w:pPr>
            <w:r w:rsidRPr="009D17E1">
              <w:rPr>
                <w:sz w:val="28"/>
                <w:szCs w:val="28"/>
                <w:highlight w:val="yellow"/>
              </w:rPr>
              <w:t>☐</w:t>
            </w:r>
          </w:p>
        </w:tc>
        <w:tc>
          <w:tcPr>
            <w:tcW w:w="636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17115CC0" w14:textId="45421CE9" w:rsidR="00976033" w:rsidRPr="00675D94" w:rsidRDefault="009D17E1" w:rsidP="00675D94">
            <w:pPr>
              <w:spacing w:line="264" w:lineRule="auto"/>
              <w:jc w:val="both"/>
              <w:rPr>
                <w:sz w:val="22"/>
                <w:szCs w:val="22"/>
              </w:rPr>
            </w:pPr>
            <w:r w:rsidRPr="00675D94">
              <w:rPr>
                <w:sz w:val="22"/>
                <w:szCs w:val="22"/>
              </w:rPr>
              <w:t>The speaker notes that native elements have built-in keyboard support, and when creating custom widgets, developers must manually add expected keyboard behaviors (e.g., using the spacebar to toggle a custom checkbox).</w:t>
            </w:r>
          </w:p>
        </w:tc>
      </w:tr>
      <w:tr w:rsidR="00976033" w14:paraId="7730F6E6" w14:textId="77777777">
        <w:tblPrEx>
          <w:tblCellMar>
            <w:top w:w="0" w:type="dxa"/>
            <w:bottom w:w="0" w:type="dxa"/>
          </w:tblCellMar>
        </w:tblPrEx>
        <w:trPr>
          <w:cantSplit/>
          <w:trHeight w:val="1000"/>
        </w:trPr>
        <w:tc>
          <w:tcPr>
            <w:tcW w:w="19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35F9AD98" w14:textId="77777777" w:rsidR="00976033" w:rsidRDefault="00000000">
            <w:pPr>
              <w:spacing w:line="264" w:lineRule="auto"/>
              <w:jc w:val="center"/>
            </w:pPr>
            <w:r>
              <w:rPr>
                <w:b/>
                <w:bCs/>
                <w:sz w:val="22"/>
                <w:szCs w:val="22"/>
              </w:rPr>
              <w:t>Understandable</w:t>
            </w:r>
          </w:p>
        </w:tc>
        <w:tc>
          <w:tcPr>
            <w:tcW w:w="11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46855F29" w14:textId="77777777" w:rsidR="00976033" w:rsidRPr="009D17E1" w:rsidRDefault="00000000">
            <w:pPr>
              <w:spacing w:line="264" w:lineRule="auto"/>
              <w:jc w:val="center"/>
              <w:rPr>
                <w:highlight w:val="yellow"/>
              </w:rPr>
            </w:pPr>
            <w:r w:rsidRPr="009D17E1">
              <w:rPr>
                <w:sz w:val="28"/>
                <w:szCs w:val="28"/>
                <w:highlight w:val="yellow"/>
              </w:rPr>
              <w:t>☐</w:t>
            </w:r>
          </w:p>
        </w:tc>
        <w:tc>
          <w:tcPr>
            <w:tcW w:w="636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05A0718E" w14:textId="22029F55" w:rsidR="00976033" w:rsidRPr="00675D94" w:rsidRDefault="00E05F1D" w:rsidP="00675D94">
            <w:pPr>
              <w:spacing w:line="264" w:lineRule="auto"/>
              <w:jc w:val="both"/>
              <w:rPr>
                <w:sz w:val="22"/>
                <w:szCs w:val="22"/>
              </w:rPr>
            </w:pPr>
            <w:r w:rsidRPr="00E05F1D">
              <w:rPr>
                <w:sz w:val="22"/>
                <w:szCs w:val="22"/>
              </w:rPr>
              <w:t>It emphasizes the need to use clear, predictable labeling (such as using a heading and a button text together through the use of aria-</w:t>
            </w:r>
            <w:proofErr w:type="spellStart"/>
            <w:r w:rsidRPr="00E05F1D">
              <w:rPr>
                <w:sz w:val="22"/>
                <w:szCs w:val="22"/>
              </w:rPr>
              <w:t>labelledby</w:t>
            </w:r>
            <w:proofErr w:type="spellEnd"/>
            <w:r w:rsidRPr="00E05F1D">
              <w:rPr>
                <w:sz w:val="22"/>
                <w:szCs w:val="22"/>
              </w:rPr>
              <w:t>), to help ensure that users know the context and purpose of interactive elements.</w:t>
            </w:r>
          </w:p>
        </w:tc>
      </w:tr>
      <w:tr w:rsidR="00976033" w14:paraId="34001627" w14:textId="77777777">
        <w:tblPrEx>
          <w:tblCellMar>
            <w:top w:w="0" w:type="dxa"/>
            <w:bottom w:w="0" w:type="dxa"/>
          </w:tblCellMar>
        </w:tblPrEx>
        <w:trPr>
          <w:cantSplit/>
          <w:trHeight w:val="1000"/>
        </w:trPr>
        <w:tc>
          <w:tcPr>
            <w:tcW w:w="19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2C7CDD1A" w14:textId="77777777" w:rsidR="00976033" w:rsidRDefault="00000000">
            <w:pPr>
              <w:spacing w:line="264" w:lineRule="auto"/>
              <w:jc w:val="center"/>
            </w:pPr>
            <w:r>
              <w:rPr>
                <w:b/>
                <w:bCs/>
                <w:sz w:val="22"/>
                <w:szCs w:val="22"/>
              </w:rPr>
              <w:t>Robust</w:t>
            </w:r>
          </w:p>
        </w:tc>
        <w:tc>
          <w:tcPr>
            <w:tcW w:w="11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4D3AF88D" w14:textId="77777777" w:rsidR="00976033" w:rsidRPr="009D17E1" w:rsidRDefault="00000000">
            <w:pPr>
              <w:spacing w:line="264" w:lineRule="auto"/>
              <w:jc w:val="center"/>
              <w:rPr>
                <w:highlight w:val="yellow"/>
              </w:rPr>
            </w:pPr>
            <w:r w:rsidRPr="009D17E1">
              <w:rPr>
                <w:sz w:val="28"/>
                <w:szCs w:val="28"/>
                <w:highlight w:val="yellow"/>
              </w:rPr>
              <w:t>☐</w:t>
            </w:r>
          </w:p>
        </w:tc>
        <w:tc>
          <w:tcPr>
            <w:tcW w:w="636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6A5E0559" w14:textId="4F94971C" w:rsidR="00976033" w:rsidRPr="00675D94" w:rsidRDefault="00E05F1D" w:rsidP="00675D94">
            <w:pPr>
              <w:spacing w:line="264" w:lineRule="auto"/>
              <w:jc w:val="both"/>
              <w:rPr>
                <w:sz w:val="22"/>
                <w:szCs w:val="22"/>
              </w:rPr>
            </w:pPr>
            <w:r w:rsidRPr="00E05F1D">
              <w:rPr>
                <w:sz w:val="22"/>
                <w:szCs w:val="22"/>
              </w:rPr>
              <w:t>The resource provides an explanation that Native HTML provides the greatest possible compatibility with current and future user agents, because standard elements are consistently translated into the accessibility tree by browsers, which assistive technology can use.</w:t>
            </w:r>
          </w:p>
        </w:tc>
      </w:tr>
    </w:tbl>
    <w:p w14:paraId="08A44EA1" w14:textId="77777777" w:rsidR="009D17E1" w:rsidRPr="00675D94" w:rsidRDefault="009D17E1">
      <w:pPr>
        <w:spacing w:before="160" w:after="40"/>
        <w:rPr>
          <w:b/>
          <w:bCs/>
          <w:sz w:val="22"/>
          <w:szCs w:val="22"/>
          <w:u w:val="single"/>
        </w:rPr>
      </w:pPr>
    </w:p>
    <w:p w14:paraId="21C41946" w14:textId="77777777" w:rsidR="00E05F1D" w:rsidRDefault="00E05F1D">
      <w:pPr>
        <w:spacing w:before="160" w:after="40"/>
        <w:rPr>
          <w:b/>
          <w:bCs/>
          <w:sz w:val="22"/>
          <w:szCs w:val="22"/>
        </w:rPr>
      </w:pPr>
    </w:p>
    <w:p w14:paraId="025EA273" w14:textId="77736A5B" w:rsidR="00976033" w:rsidRDefault="00000000">
      <w:pPr>
        <w:spacing w:before="160" w:after="40"/>
      </w:pPr>
      <w:r>
        <w:rPr>
          <w:b/>
          <w:bCs/>
          <w:sz w:val="22"/>
          <w:szCs w:val="22"/>
        </w:rPr>
        <w:lastRenderedPageBreak/>
        <w:t xml:space="preserve">WCAG level the resource refers to (A, AA, AAA, or none): </w:t>
      </w:r>
      <w:r w:rsidR="009D17E1" w:rsidRPr="009D17E1">
        <w:rPr>
          <w:u w:val="single"/>
        </w:rPr>
        <w:t>AA</w:t>
      </w:r>
    </w:p>
    <w:p w14:paraId="038AC5CF" w14:textId="77777777" w:rsidR="00976033" w:rsidRDefault="00000000">
      <w:pPr>
        <w:keepNext/>
        <w:spacing w:after="100"/>
        <w:jc w:val="both"/>
      </w:pPr>
      <w:r>
        <w:rPr>
          <w:i/>
          <w:iCs/>
          <w:sz w:val="21"/>
          <w:szCs w:val="21"/>
        </w:rPr>
        <w:t>Two of the 10 points are for this answer and its explanation. Add one short line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76033" w14:paraId="30399DEF" w14:textId="77777777" w:rsidTr="00675D94">
        <w:tblPrEx>
          <w:tblCellMar>
            <w:top w:w="0" w:type="dxa"/>
            <w:bottom w:w="0" w:type="dxa"/>
          </w:tblCellMar>
        </w:tblPrEx>
        <w:trPr>
          <w:cantSplit/>
          <w:trHeight w:hRule="exact" w:val="1190"/>
        </w:trPr>
        <w:tc>
          <w:tcPr>
            <w:tcW w:w="9360" w:type="dxa"/>
            <w:tcBorders>
              <w:top w:val="none" w:sz="0" w:space="0" w:color="FFFFFF"/>
              <w:left w:val="none" w:sz="0" w:space="0" w:color="FFFFFF"/>
              <w:bottom w:val="single" w:sz="4" w:space="0" w:color="000000"/>
              <w:right w:val="none" w:sz="0" w:space="0" w:color="FFFFFF"/>
            </w:tcBorders>
          </w:tcPr>
          <w:p w14:paraId="7DD35A3C" w14:textId="0B44D42E" w:rsidR="00976033" w:rsidRPr="00675D94" w:rsidRDefault="009D17E1" w:rsidP="00675D94">
            <w:pPr>
              <w:spacing w:line="276" w:lineRule="auto"/>
              <w:jc w:val="both"/>
              <w:rPr>
                <w:u w:val="single"/>
              </w:rPr>
            </w:pPr>
            <w:r w:rsidRPr="00675D94">
              <w:rPr>
                <w:u w:val="single"/>
              </w:rPr>
              <w:t>T</w:t>
            </w:r>
            <w:r w:rsidRPr="00675D94">
              <w:rPr>
                <w:u w:val="single"/>
              </w:rPr>
              <w:t>he video focuses on foundational techniques (semantic HTML, keyboard access, and proper labeling) that directly satisfy core WCAG 2.1 Level AA success criteria, which is the standard benchmark for practical and legal accessibility compliance.</w:t>
            </w:r>
          </w:p>
        </w:tc>
      </w:tr>
    </w:tbl>
    <w:p w14:paraId="2D6CA4FB" w14:textId="77777777" w:rsidR="00976033" w:rsidRDefault="00976033">
      <w:pPr>
        <w:pageBreakBefore/>
      </w:pPr>
    </w:p>
    <w:p w14:paraId="3C01EBC7" w14:textId="77777777" w:rsidR="00976033" w:rsidRDefault="00000000">
      <w:pPr>
        <w:keepNext/>
        <w:spacing w:before="160" w:after="80"/>
      </w:pPr>
      <w:r>
        <w:rPr>
          <w:b/>
          <w:bCs/>
          <w:sz w:val="26"/>
          <w:szCs w:val="26"/>
        </w:rPr>
        <w:t>Part D. Evaluation of the Resource (10 points)</w:t>
      </w:r>
    </w:p>
    <w:p w14:paraId="30BF0CC8" w14:textId="77777777" w:rsidR="00976033" w:rsidRDefault="00000000">
      <w:pPr>
        <w:keepNext/>
        <w:spacing w:after="100"/>
        <w:jc w:val="both"/>
      </w:pPr>
      <w:r>
        <w:rPr>
          <w:i/>
          <w:iCs/>
          <w:sz w:val="21"/>
          <w:szCs w:val="21"/>
        </w:rPr>
        <w:t>Rate each item from 1 (poor) to 5 (excellent) by marking one circle, then justify your rating with a specific observation. Each row is worth 2 points. A rating with no justification earns 1 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50"/>
        <w:gridCol w:w="450"/>
        <w:gridCol w:w="450"/>
        <w:gridCol w:w="450"/>
        <w:gridCol w:w="450"/>
        <w:gridCol w:w="4910"/>
      </w:tblGrid>
      <w:tr w:rsidR="00976033" w14:paraId="5E1B0092" w14:textId="77777777">
        <w:tblPrEx>
          <w:tblCellMar>
            <w:top w:w="0" w:type="dxa"/>
            <w:bottom w:w="0" w:type="dxa"/>
          </w:tblCellMar>
        </w:tblPrEx>
        <w:trPr>
          <w:cantSplit/>
          <w:trHeight w:val="420"/>
        </w:trPr>
        <w:tc>
          <w:tcPr>
            <w:tcW w:w="22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2C5A262E" w14:textId="77777777" w:rsidR="00976033" w:rsidRDefault="00000000">
            <w:pPr>
              <w:spacing w:line="264" w:lineRule="auto"/>
            </w:pPr>
            <w:r>
              <w:rPr>
                <w:b/>
                <w:bCs/>
                <w:sz w:val="22"/>
                <w:szCs w:val="22"/>
              </w:rPr>
              <w:t>Criterion</w:t>
            </w:r>
          </w:p>
        </w:tc>
        <w:tc>
          <w:tcPr>
            <w:tcW w:w="45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19777E2B" w14:textId="77777777" w:rsidR="00976033" w:rsidRDefault="00000000">
            <w:pPr>
              <w:spacing w:line="264" w:lineRule="auto"/>
              <w:jc w:val="center"/>
            </w:pPr>
            <w:r>
              <w:rPr>
                <w:b/>
                <w:bCs/>
                <w:sz w:val="22"/>
                <w:szCs w:val="22"/>
              </w:rPr>
              <w:t>1</w:t>
            </w:r>
          </w:p>
        </w:tc>
        <w:tc>
          <w:tcPr>
            <w:tcW w:w="45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182FE7BA" w14:textId="77777777" w:rsidR="00976033" w:rsidRDefault="00000000">
            <w:pPr>
              <w:spacing w:line="264" w:lineRule="auto"/>
              <w:jc w:val="center"/>
            </w:pPr>
            <w:r>
              <w:rPr>
                <w:b/>
                <w:bCs/>
                <w:sz w:val="22"/>
                <w:szCs w:val="22"/>
              </w:rPr>
              <w:t>2</w:t>
            </w:r>
          </w:p>
        </w:tc>
        <w:tc>
          <w:tcPr>
            <w:tcW w:w="45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00D99594" w14:textId="77777777" w:rsidR="00976033" w:rsidRDefault="00000000">
            <w:pPr>
              <w:spacing w:line="264" w:lineRule="auto"/>
              <w:jc w:val="center"/>
            </w:pPr>
            <w:r>
              <w:rPr>
                <w:b/>
                <w:bCs/>
                <w:sz w:val="22"/>
                <w:szCs w:val="22"/>
              </w:rPr>
              <w:t>3</w:t>
            </w:r>
          </w:p>
        </w:tc>
        <w:tc>
          <w:tcPr>
            <w:tcW w:w="45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364BFB6C" w14:textId="77777777" w:rsidR="00976033" w:rsidRDefault="00000000">
            <w:pPr>
              <w:spacing w:line="264" w:lineRule="auto"/>
              <w:jc w:val="center"/>
            </w:pPr>
            <w:r>
              <w:rPr>
                <w:b/>
                <w:bCs/>
                <w:sz w:val="22"/>
                <w:szCs w:val="22"/>
              </w:rPr>
              <w:t>4</w:t>
            </w:r>
          </w:p>
        </w:tc>
        <w:tc>
          <w:tcPr>
            <w:tcW w:w="45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1BF941F8" w14:textId="77777777" w:rsidR="00976033" w:rsidRDefault="00000000">
            <w:pPr>
              <w:spacing w:line="264" w:lineRule="auto"/>
              <w:jc w:val="center"/>
            </w:pPr>
            <w:r>
              <w:rPr>
                <w:b/>
                <w:bCs/>
                <w:sz w:val="22"/>
                <w:szCs w:val="22"/>
              </w:rPr>
              <w:t>5</w:t>
            </w:r>
          </w:p>
        </w:tc>
        <w:tc>
          <w:tcPr>
            <w:tcW w:w="491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44647CF8" w14:textId="77777777" w:rsidR="00976033" w:rsidRDefault="00000000">
            <w:pPr>
              <w:spacing w:line="264" w:lineRule="auto"/>
            </w:pPr>
            <w:r>
              <w:rPr>
                <w:b/>
                <w:bCs/>
                <w:sz w:val="22"/>
                <w:szCs w:val="22"/>
              </w:rPr>
              <w:t>Justification</w:t>
            </w:r>
          </w:p>
        </w:tc>
      </w:tr>
      <w:tr w:rsidR="00976033" w14:paraId="3046410F" w14:textId="77777777">
        <w:tblPrEx>
          <w:tblCellMar>
            <w:top w:w="0" w:type="dxa"/>
            <w:bottom w:w="0" w:type="dxa"/>
          </w:tblCellMar>
        </w:tblPrEx>
        <w:trPr>
          <w:cantSplit/>
          <w:trHeight w:val="800"/>
        </w:trPr>
        <w:tc>
          <w:tcPr>
            <w:tcW w:w="22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4CF1D002" w14:textId="77777777" w:rsidR="00976033" w:rsidRDefault="00000000">
            <w:pPr>
              <w:spacing w:line="264" w:lineRule="auto"/>
            </w:pPr>
            <w:r>
              <w:rPr>
                <w:sz w:val="22"/>
                <w:szCs w:val="22"/>
              </w:rPr>
              <w:t>Accuracy</w:t>
            </w:r>
          </w:p>
        </w:tc>
        <w:tc>
          <w:tcPr>
            <w:tcW w:w="45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73C5B6F0" w14:textId="77777777" w:rsidR="00976033" w:rsidRDefault="00000000">
            <w:pPr>
              <w:spacing w:line="264" w:lineRule="auto"/>
              <w:jc w:val="center"/>
            </w:pPr>
            <w:r>
              <w:rPr>
                <w:sz w:val="28"/>
                <w:szCs w:val="28"/>
              </w:rPr>
              <w:t>○</w:t>
            </w:r>
          </w:p>
        </w:tc>
        <w:tc>
          <w:tcPr>
            <w:tcW w:w="45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030809B4" w14:textId="77777777" w:rsidR="00976033" w:rsidRDefault="00000000">
            <w:pPr>
              <w:spacing w:line="264" w:lineRule="auto"/>
              <w:jc w:val="center"/>
            </w:pPr>
            <w:r>
              <w:rPr>
                <w:sz w:val="28"/>
                <w:szCs w:val="28"/>
              </w:rPr>
              <w:t>○</w:t>
            </w:r>
          </w:p>
        </w:tc>
        <w:tc>
          <w:tcPr>
            <w:tcW w:w="45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6669033F" w14:textId="77777777" w:rsidR="00976033" w:rsidRDefault="00000000">
            <w:pPr>
              <w:spacing w:line="264" w:lineRule="auto"/>
              <w:jc w:val="center"/>
            </w:pPr>
            <w:r>
              <w:rPr>
                <w:sz w:val="28"/>
                <w:szCs w:val="28"/>
              </w:rPr>
              <w:t>○</w:t>
            </w:r>
          </w:p>
        </w:tc>
        <w:tc>
          <w:tcPr>
            <w:tcW w:w="45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65AE8551" w14:textId="77777777" w:rsidR="00976033" w:rsidRDefault="00000000">
            <w:pPr>
              <w:spacing w:line="264" w:lineRule="auto"/>
              <w:jc w:val="center"/>
            </w:pPr>
            <w:r>
              <w:rPr>
                <w:sz w:val="28"/>
                <w:szCs w:val="28"/>
              </w:rPr>
              <w:t>○</w:t>
            </w:r>
          </w:p>
        </w:tc>
        <w:tc>
          <w:tcPr>
            <w:tcW w:w="45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733D67D0" w14:textId="77777777" w:rsidR="00976033" w:rsidRPr="009D17E1" w:rsidRDefault="00000000">
            <w:pPr>
              <w:spacing w:line="264" w:lineRule="auto"/>
              <w:jc w:val="center"/>
              <w:rPr>
                <w:highlight w:val="yellow"/>
              </w:rPr>
            </w:pPr>
            <w:r w:rsidRPr="009D17E1">
              <w:rPr>
                <w:sz w:val="28"/>
                <w:szCs w:val="28"/>
                <w:highlight w:val="yellow"/>
              </w:rPr>
              <w:t>○</w:t>
            </w:r>
          </w:p>
        </w:tc>
        <w:tc>
          <w:tcPr>
            <w:tcW w:w="491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15C48C47" w14:textId="4A121A70" w:rsidR="00976033" w:rsidRPr="009D17E1" w:rsidRDefault="00E05F1D" w:rsidP="009D17E1">
            <w:pPr>
              <w:spacing w:line="264" w:lineRule="auto"/>
              <w:jc w:val="both"/>
              <w:rPr>
                <w:sz w:val="22"/>
                <w:szCs w:val="22"/>
              </w:rPr>
            </w:pPr>
            <w:r w:rsidRPr="00E05F1D">
              <w:rPr>
                <w:sz w:val="22"/>
                <w:szCs w:val="22"/>
              </w:rPr>
              <w:t>The explanation of the structure of the accessibility tree and the limitations on ARIA (only changing semantics, not behavior) is very correct, and it is right on target with the W3C standards.</w:t>
            </w:r>
          </w:p>
        </w:tc>
      </w:tr>
      <w:tr w:rsidR="00976033" w14:paraId="3981B5D3" w14:textId="77777777">
        <w:tblPrEx>
          <w:tblCellMar>
            <w:top w:w="0" w:type="dxa"/>
            <w:bottom w:w="0" w:type="dxa"/>
          </w:tblCellMar>
        </w:tblPrEx>
        <w:trPr>
          <w:cantSplit/>
          <w:trHeight w:val="800"/>
        </w:trPr>
        <w:tc>
          <w:tcPr>
            <w:tcW w:w="22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123A97F2" w14:textId="77777777" w:rsidR="00976033" w:rsidRDefault="00000000">
            <w:pPr>
              <w:spacing w:line="264" w:lineRule="auto"/>
            </w:pPr>
            <w:r>
              <w:rPr>
                <w:sz w:val="22"/>
                <w:szCs w:val="22"/>
              </w:rPr>
              <w:t>Clarity</w:t>
            </w:r>
          </w:p>
        </w:tc>
        <w:tc>
          <w:tcPr>
            <w:tcW w:w="45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6CE3DAEE" w14:textId="77777777" w:rsidR="00976033" w:rsidRDefault="00000000">
            <w:pPr>
              <w:spacing w:line="264" w:lineRule="auto"/>
              <w:jc w:val="center"/>
            </w:pPr>
            <w:r>
              <w:rPr>
                <w:sz w:val="28"/>
                <w:szCs w:val="28"/>
              </w:rPr>
              <w:t>○</w:t>
            </w:r>
          </w:p>
        </w:tc>
        <w:tc>
          <w:tcPr>
            <w:tcW w:w="45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7C52C941" w14:textId="77777777" w:rsidR="00976033" w:rsidRDefault="00000000">
            <w:pPr>
              <w:spacing w:line="264" w:lineRule="auto"/>
              <w:jc w:val="center"/>
            </w:pPr>
            <w:r>
              <w:rPr>
                <w:sz w:val="28"/>
                <w:szCs w:val="28"/>
              </w:rPr>
              <w:t>○</w:t>
            </w:r>
          </w:p>
        </w:tc>
        <w:tc>
          <w:tcPr>
            <w:tcW w:w="45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0EFFB8EE" w14:textId="77777777" w:rsidR="00976033" w:rsidRDefault="00000000">
            <w:pPr>
              <w:spacing w:line="264" w:lineRule="auto"/>
              <w:jc w:val="center"/>
            </w:pPr>
            <w:r>
              <w:rPr>
                <w:sz w:val="28"/>
                <w:szCs w:val="28"/>
              </w:rPr>
              <w:t>○</w:t>
            </w:r>
          </w:p>
        </w:tc>
        <w:tc>
          <w:tcPr>
            <w:tcW w:w="45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03662EBF" w14:textId="77777777" w:rsidR="00976033" w:rsidRDefault="00000000">
            <w:pPr>
              <w:spacing w:line="264" w:lineRule="auto"/>
              <w:jc w:val="center"/>
            </w:pPr>
            <w:r>
              <w:rPr>
                <w:sz w:val="28"/>
                <w:szCs w:val="28"/>
              </w:rPr>
              <w:t>○</w:t>
            </w:r>
          </w:p>
        </w:tc>
        <w:tc>
          <w:tcPr>
            <w:tcW w:w="45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021C1647" w14:textId="77777777" w:rsidR="00976033" w:rsidRPr="009D17E1" w:rsidRDefault="00000000">
            <w:pPr>
              <w:spacing w:line="264" w:lineRule="auto"/>
              <w:jc w:val="center"/>
              <w:rPr>
                <w:highlight w:val="yellow"/>
              </w:rPr>
            </w:pPr>
            <w:r w:rsidRPr="009D17E1">
              <w:rPr>
                <w:sz w:val="28"/>
                <w:szCs w:val="28"/>
                <w:highlight w:val="yellow"/>
              </w:rPr>
              <w:t>○</w:t>
            </w:r>
          </w:p>
        </w:tc>
        <w:tc>
          <w:tcPr>
            <w:tcW w:w="491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0A8F60D0" w14:textId="79464319" w:rsidR="00976033" w:rsidRPr="009D17E1" w:rsidRDefault="009D17E1" w:rsidP="009D17E1">
            <w:pPr>
              <w:spacing w:line="264" w:lineRule="auto"/>
              <w:jc w:val="both"/>
              <w:rPr>
                <w:sz w:val="22"/>
                <w:szCs w:val="22"/>
              </w:rPr>
            </w:pPr>
            <w:r w:rsidRPr="009D17E1">
              <w:rPr>
                <w:sz w:val="22"/>
                <w:szCs w:val="22"/>
              </w:rPr>
              <w:t>Complex concepts are made easy to grasp through relatable analogies, such as comparing UI affordances to everyday objects like a teapot or a door handle.</w:t>
            </w:r>
          </w:p>
        </w:tc>
      </w:tr>
      <w:tr w:rsidR="00976033" w14:paraId="19EE924D" w14:textId="77777777">
        <w:tblPrEx>
          <w:tblCellMar>
            <w:top w:w="0" w:type="dxa"/>
            <w:bottom w:w="0" w:type="dxa"/>
          </w:tblCellMar>
        </w:tblPrEx>
        <w:trPr>
          <w:cantSplit/>
          <w:trHeight w:val="800"/>
        </w:trPr>
        <w:tc>
          <w:tcPr>
            <w:tcW w:w="22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40293B35" w14:textId="77777777" w:rsidR="00976033" w:rsidRDefault="00000000">
            <w:pPr>
              <w:spacing w:line="264" w:lineRule="auto"/>
            </w:pPr>
            <w:r>
              <w:rPr>
                <w:sz w:val="22"/>
                <w:szCs w:val="22"/>
              </w:rPr>
              <w:t>Practical examples</w:t>
            </w:r>
          </w:p>
        </w:tc>
        <w:tc>
          <w:tcPr>
            <w:tcW w:w="45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08D12976" w14:textId="77777777" w:rsidR="00976033" w:rsidRDefault="00000000">
            <w:pPr>
              <w:spacing w:line="264" w:lineRule="auto"/>
              <w:jc w:val="center"/>
            </w:pPr>
            <w:r>
              <w:rPr>
                <w:sz w:val="28"/>
                <w:szCs w:val="28"/>
              </w:rPr>
              <w:t>○</w:t>
            </w:r>
          </w:p>
        </w:tc>
        <w:tc>
          <w:tcPr>
            <w:tcW w:w="45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5B305919" w14:textId="77777777" w:rsidR="00976033" w:rsidRDefault="00000000">
            <w:pPr>
              <w:spacing w:line="264" w:lineRule="auto"/>
              <w:jc w:val="center"/>
            </w:pPr>
            <w:r>
              <w:rPr>
                <w:sz w:val="28"/>
                <w:szCs w:val="28"/>
              </w:rPr>
              <w:t>○</w:t>
            </w:r>
          </w:p>
        </w:tc>
        <w:tc>
          <w:tcPr>
            <w:tcW w:w="45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68D70DFD" w14:textId="77777777" w:rsidR="00976033" w:rsidRDefault="00000000">
            <w:pPr>
              <w:spacing w:line="264" w:lineRule="auto"/>
              <w:jc w:val="center"/>
            </w:pPr>
            <w:r>
              <w:rPr>
                <w:sz w:val="28"/>
                <w:szCs w:val="28"/>
              </w:rPr>
              <w:t>○</w:t>
            </w:r>
          </w:p>
        </w:tc>
        <w:tc>
          <w:tcPr>
            <w:tcW w:w="45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1D40910F" w14:textId="77777777" w:rsidR="00976033" w:rsidRDefault="00000000">
            <w:pPr>
              <w:spacing w:line="264" w:lineRule="auto"/>
              <w:jc w:val="center"/>
            </w:pPr>
            <w:r>
              <w:rPr>
                <w:sz w:val="28"/>
                <w:szCs w:val="28"/>
              </w:rPr>
              <w:t>○</w:t>
            </w:r>
          </w:p>
        </w:tc>
        <w:tc>
          <w:tcPr>
            <w:tcW w:w="45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5109A060" w14:textId="77777777" w:rsidR="00976033" w:rsidRPr="009D17E1" w:rsidRDefault="00000000">
            <w:pPr>
              <w:spacing w:line="264" w:lineRule="auto"/>
              <w:jc w:val="center"/>
              <w:rPr>
                <w:highlight w:val="yellow"/>
              </w:rPr>
            </w:pPr>
            <w:r w:rsidRPr="009D17E1">
              <w:rPr>
                <w:sz w:val="28"/>
                <w:szCs w:val="28"/>
                <w:highlight w:val="yellow"/>
              </w:rPr>
              <w:t>○</w:t>
            </w:r>
          </w:p>
        </w:tc>
        <w:tc>
          <w:tcPr>
            <w:tcW w:w="491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795A57FE" w14:textId="7B7BD3F4" w:rsidR="00976033" w:rsidRPr="009D17E1" w:rsidRDefault="00E05F1D" w:rsidP="009D17E1">
            <w:pPr>
              <w:spacing w:line="264" w:lineRule="auto"/>
              <w:jc w:val="both"/>
              <w:rPr>
                <w:sz w:val="22"/>
                <w:szCs w:val="22"/>
              </w:rPr>
            </w:pPr>
            <w:r w:rsidRPr="00E05F1D">
              <w:rPr>
                <w:sz w:val="22"/>
                <w:szCs w:val="22"/>
              </w:rPr>
              <w:t>The live coding demonstration of how to make an unmodified &lt;div&gt; into a complete accessible custom checkbox gives developers an easy</w:t>
            </w:r>
            <w:r>
              <w:rPr>
                <w:sz w:val="22"/>
                <w:szCs w:val="22"/>
              </w:rPr>
              <w:t>-</w:t>
            </w:r>
            <w:r w:rsidRPr="00E05F1D">
              <w:rPr>
                <w:sz w:val="22"/>
                <w:szCs w:val="22"/>
              </w:rPr>
              <w:t>to</w:t>
            </w:r>
            <w:r>
              <w:rPr>
                <w:sz w:val="22"/>
                <w:szCs w:val="22"/>
              </w:rPr>
              <w:t>-</w:t>
            </w:r>
            <w:r w:rsidRPr="00E05F1D">
              <w:rPr>
                <w:sz w:val="22"/>
                <w:szCs w:val="22"/>
              </w:rPr>
              <w:t>follow workflow.</w:t>
            </w:r>
          </w:p>
        </w:tc>
      </w:tr>
      <w:tr w:rsidR="00976033" w14:paraId="6D194A63" w14:textId="77777777">
        <w:tblPrEx>
          <w:tblCellMar>
            <w:top w:w="0" w:type="dxa"/>
            <w:bottom w:w="0" w:type="dxa"/>
          </w:tblCellMar>
        </w:tblPrEx>
        <w:trPr>
          <w:cantSplit/>
          <w:trHeight w:val="800"/>
        </w:trPr>
        <w:tc>
          <w:tcPr>
            <w:tcW w:w="22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706F6485" w14:textId="77777777" w:rsidR="00976033" w:rsidRDefault="00000000">
            <w:pPr>
              <w:spacing w:line="264" w:lineRule="auto"/>
            </w:pPr>
            <w:r>
              <w:rPr>
                <w:sz w:val="22"/>
                <w:szCs w:val="22"/>
              </w:rPr>
              <w:t>Currency (is it up to date?)</w:t>
            </w:r>
          </w:p>
        </w:tc>
        <w:tc>
          <w:tcPr>
            <w:tcW w:w="45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7C702644" w14:textId="77777777" w:rsidR="00976033" w:rsidRDefault="00000000">
            <w:pPr>
              <w:spacing w:line="264" w:lineRule="auto"/>
              <w:jc w:val="center"/>
            </w:pPr>
            <w:r>
              <w:rPr>
                <w:sz w:val="28"/>
                <w:szCs w:val="28"/>
              </w:rPr>
              <w:t>○</w:t>
            </w:r>
          </w:p>
        </w:tc>
        <w:tc>
          <w:tcPr>
            <w:tcW w:w="45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75790AE4" w14:textId="77777777" w:rsidR="00976033" w:rsidRDefault="00000000">
            <w:pPr>
              <w:spacing w:line="264" w:lineRule="auto"/>
              <w:jc w:val="center"/>
            </w:pPr>
            <w:r>
              <w:rPr>
                <w:sz w:val="28"/>
                <w:szCs w:val="28"/>
              </w:rPr>
              <w:t>○</w:t>
            </w:r>
          </w:p>
        </w:tc>
        <w:tc>
          <w:tcPr>
            <w:tcW w:w="45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3FA3C756" w14:textId="77777777" w:rsidR="00976033" w:rsidRDefault="00000000">
            <w:pPr>
              <w:spacing w:line="264" w:lineRule="auto"/>
              <w:jc w:val="center"/>
            </w:pPr>
            <w:r>
              <w:rPr>
                <w:sz w:val="28"/>
                <w:szCs w:val="28"/>
              </w:rPr>
              <w:t>○</w:t>
            </w:r>
          </w:p>
        </w:tc>
        <w:tc>
          <w:tcPr>
            <w:tcW w:w="45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0923077C" w14:textId="77777777" w:rsidR="00976033" w:rsidRPr="009D17E1" w:rsidRDefault="00000000">
            <w:pPr>
              <w:spacing w:line="264" w:lineRule="auto"/>
              <w:jc w:val="center"/>
              <w:rPr>
                <w:highlight w:val="yellow"/>
              </w:rPr>
            </w:pPr>
            <w:r w:rsidRPr="009D17E1">
              <w:rPr>
                <w:sz w:val="28"/>
                <w:szCs w:val="28"/>
                <w:highlight w:val="yellow"/>
              </w:rPr>
              <w:t>○</w:t>
            </w:r>
          </w:p>
        </w:tc>
        <w:tc>
          <w:tcPr>
            <w:tcW w:w="45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1FE2E056" w14:textId="77777777" w:rsidR="00976033" w:rsidRDefault="00000000">
            <w:pPr>
              <w:spacing w:line="264" w:lineRule="auto"/>
              <w:jc w:val="center"/>
            </w:pPr>
            <w:r>
              <w:rPr>
                <w:sz w:val="28"/>
                <w:szCs w:val="28"/>
              </w:rPr>
              <w:t>○</w:t>
            </w:r>
          </w:p>
        </w:tc>
        <w:tc>
          <w:tcPr>
            <w:tcW w:w="491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5DC5173C" w14:textId="0C5D6E7F" w:rsidR="00976033" w:rsidRPr="009D17E1" w:rsidRDefault="00E05F1D" w:rsidP="009D17E1">
            <w:pPr>
              <w:spacing w:line="264" w:lineRule="auto"/>
              <w:jc w:val="both"/>
              <w:rPr>
                <w:sz w:val="22"/>
                <w:szCs w:val="22"/>
              </w:rPr>
            </w:pPr>
            <w:r w:rsidRPr="00E05F1D">
              <w:rPr>
                <w:sz w:val="22"/>
                <w:szCs w:val="22"/>
              </w:rPr>
              <w:t>The principles of HTML semantics and ARIA stay the same, but specific aspects of how developers use them have changed slightly since the video was produced in 2018.</w:t>
            </w:r>
          </w:p>
        </w:tc>
      </w:tr>
      <w:tr w:rsidR="00976033" w14:paraId="13CBB5FD" w14:textId="77777777">
        <w:tblPrEx>
          <w:tblCellMar>
            <w:top w:w="0" w:type="dxa"/>
            <w:bottom w:w="0" w:type="dxa"/>
          </w:tblCellMar>
        </w:tblPrEx>
        <w:trPr>
          <w:cantSplit/>
          <w:trHeight w:val="800"/>
        </w:trPr>
        <w:tc>
          <w:tcPr>
            <w:tcW w:w="22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7E479FE3" w14:textId="77777777" w:rsidR="00976033" w:rsidRDefault="00000000">
            <w:pPr>
              <w:spacing w:line="264" w:lineRule="auto"/>
            </w:pPr>
            <w:r>
              <w:rPr>
                <w:sz w:val="22"/>
                <w:szCs w:val="22"/>
              </w:rPr>
              <w:t>Accessible itself (captions, text structure)</w:t>
            </w:r>
          </w:p>
        </w:tc>
        <w:tc>
          <w:tcPr>
            <w:tcW w:w="45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1CCDC546" w14:textId="77777777" w:rsidR="00976033" w:rsidRDefault="00000000">
            <w:pPr>
              <w:spacing w:line="264" w:lineRule="auto"/>
              <w:jc w:val="center"/>
            </w:pPr>
            <w:r>
              <w:rPr>
                <w:sz w:val="28"/>
                <w:szCs w:val="28"/>
              </w:rPr>
              <w:t>○</w:t>
            </w:r>
          </w:p>
        </w:tc>
        <w:tc>
          <w:tcPr>
            <w:tcW w:w="45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1D15C102" w14:textId="77777777" w:rsidR="00976033" w:rsidRDefault="00000000">
            <w:pPr>
              <w:spacing w:line="264" w:lineRule="auto"/>
              <w:jc w:val="center"/>
            </w:pPr>
            <w:r>
              <w:rPr>
                <w:sz w:val="28"/>
                <w:szCs w:val="28"/>
              </w:rPr>
              <w:t>○</w:t>
            </w:r>
          </w:p>
        </w:tc>
        <w:tc>
          <w:tcPr>
            <w:tcW w:w="45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669A3481" w14:textId="77777777" w:rsidR="00976033" w:rsidRDefault="00000000">
            <w:pPr>
              <w:spacing w:line="264" w:lineRule="auto"/>
              <w:jc w:val="center"/>
            </w:pPr>
            <w:r>
              <w:rPr>
                <w:sz w:val="28"/>
                <w:szCs w:val="28"/>
              </w:rPr>
              <w:t>○</w:t>
            </w:r>
          </w:p>
        </w:tc>
        <w:tc>
          <w:tcPr>
            <w:tcW w:w="45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44DD1D58" w14:textId="77777777" w:rsidR="00976033" w:rsidRDefault="00000000">
            <w:pPr>
              <w:spacing w:line="264" w:lineRule="auto"/>
              <w:jc w:val="center"/>
            </w:pPr>
            <w:r>
              <w:rPr>
                <w:sz w:val="28"/>
                <w:szCs w:val="28"/>
              </w:rPr>
              <w:t>○</w:t>
            </w:r>
          </w:p>
        </w:tc>
        <w:tc>
          <w:tcPr>
            <w:tcW w:w="45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71BB82B2" w14:textId="77777777" w:rsidR="00976033" w:rsidRPr="009D17E1" w:rsidRDefault="00000000">
            <w:pPr>
              <w:spacing w:line="264" w:lineRule="auto"/>
              <w:jc w:val="center"/>
              <w:rPr>
                <w:highlight w:val="yellow"/>
              </w:rPr>
            </w:pPr>
            <w:r w:rsidRPr="009D17E1">
              <w:rPr>
                <w:sz w:val="28"/>
                <w:szCs w:val="28"/>
                <w:highlight w:val="yellow"/>
              </w:rPr>
              <w:t>○</w:t>
            </w:r>
          </w:p>
        </w:tc>
        <w:tc>
          <w:tcPr>
            <w:tcW w:w="491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4191DCAD" w14:textId="3ECB894A" w:rsidR="00976033" w:rsidRPr="009D17E1" w:rsidRDefault="00E05F1D" w:rsidP="009D17E1">
            <w:pPr>
              <w:spacing w:line="264" w:lineRule="auto"/>
              <w:jc w:val="both"/>
              <w:rPr>
                <w:sz w:val="22"/>
                <w:szCs w:val="22"/>
              </w:rPr>
            </w:pPr>
            <w:r w:rsidRPr="00E05F1D">
              <w:rPr>
                <w:sz w:val="22"/>
                <w:szCs w:val="22"/>
              </w:rPr>
              <w:t>The content of the YouTube video is accurate, the captions are accurate, there is a clear transcript and the speaker speaks at a steady easy to follow pace when talking about the technical concepts.</w:t>
            </w:r>
          </w:p>
        </w:tc>
      </w:tr>
    </w:tbl>
    <w:p w14:paraId="091155EC" w14:textId="77777777" w:rsidR="00976033" w:rsidRDefault="00000000">
      <w:pPr>
        <w:keepNext/>
        <w:spacing w:before="160" w:after="80"/>
      </w:pPr>
      <w:r>
        <w:rPr>
          <w:b/>
          <w:bCs/>
          <w:sz w:val="26"/>
          <w:szCs w:val="26"/>
        </w:rPr>
        <w:t>Part E. Put It to the Test (8 points)</w:t>
      </w:r>
    </w:p>
    <w:p w14:paraId="7919FC3F" w14:textId="77777777" w:rsidR="00976033" w:rsidRDefault="00000000">
      <w:pPr>
        <w:keepNext/>
        <w:spacing w:after="100"/>
        <w:jc w:val="both"/>
      </w:pPr>
      <w:r>
        <w:rPr>
          <w:i/>
          <w:iCs/>
          <w:sz w:val="21"/>
          <w:szCs w:val="21"/>
        </w:rPr>
        <w:t>Choose one technique, tip, or finding from the resource. Test it on a real website or app, such as the university portal or a site you use every day. Record what you did and what you found.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76033" w14:paraId="5D5D21E6" w14:textId="77777777">
        <w:tblPrEx>
          <w:tblCellMar>
            <w:top w:w="0" w:type="dxa"/>
            <w:bottom w:w="0" w:type="dxa"/>
          </w:tblCellMar>
        </w:tblPrEx>
        <w:trPr>
          <w:cantSplit/>
          <w:trHeight w:val="520"/>
        </w:trPr>
        <w:tc>
          <w:tcPr>
            <w:tcW w:w="22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tcPr>
          <w:p w14:paraId="74EF01F5" w14:textId="77777777" w:rsidR="00976033" w:rsidRDefault="00000000">
            <w:pPr>
              <w:spacing w:line="264" w:lineRule="auto"/>
            </w:pPr>
            <w:r>
              <w:rPr>
                <w:b/>
                <w:bCs/>
                <w:sz w:val="22"/>
                <w:szCs w:val="22"/>
              </w:rPr>
              <w:t>Technique tested</w:t>
            </w:r>
          </w:p>
        </w:tc>
        <w:tc>
          <w:tcPr>
            <w:tcW w:w="716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tcPr>
          <w:p w14:paraId="102B04A0" w14:textId="03960CCB" w:rsidR="00976033" w:rsidRDefault="009D17E1" w:rsidP="00675D94">
            <w:pPr>
              <w:spacing w:line="264" w:lineRule="auto"/>
              <w:jc w:val="both"/>
            </w:pPr>
            <w:r w:rsidRPr="009D17E1">
              <w:t>Keyboard-only navigation and focus indicator visibility.</w:t>
            </w:r>
          </w:p>
        </w:tc>
      </w:tr>
      <w:tr w:rsidR="00976033" w14:paraId="625E746B" w14:textId="77777777">
        <w:tblPrEx>
          <w:tblCellMar>
            <w:top w:w="0" w:type="dxa"/>
            <w:bottom w:w="0" w:type="dxa"/>
          </w:tblCellMar>
        </w:tblPrEx>
        <w:trPr>
          <w:cantSplit/>
          <w:trHeight w:val="520"/>
        </w:trPr>
        <w:tc>
          <w:tcPr>
            <w:tcW w:w="22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tcPr>
          <w:p w14:paraId="58EA6219" w14:textId="77777777" w:rsidR="00976033" w:rsidRDefault="00000000">
            <w:pPr>
              <w:spacing w:line="264" w:lineRule="auto"/>
            </w:pPr>
            <w:r>
              <w:rPr>
                <w:b/>
                <w:bCs/>
                <w:sz w:val="22"/>
                <w:szCs w:val="22"/>
              </w:rPr>
              <w:t>Website or app</w:t>
            </w:r>
          </w:p>
        </w:tc>
        <w:tc>
          <w:tcPr>
            <w:tcW w:w="716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tcPr>
          <w:p w14:paraId="32C2485A" w14:textId="6F028E02" w:rsidR="00976033" w:rsidRDefault="009D17E1" w:rsidP="00675D94">
            <w:pPr>
              <w:spacing w:line="264" w:lineRule="auto"/>
              <w:jc w:val="both"/>
            </w:pPr>
            <w:r w:rsidRPr="009D17E1">
              <w:t>Wikipedia (en.wikipedia.org)</w:t>
            </w:r>
          </w:p>
        </w:tc>
      </w:tr>
      <w:tr w:rsidR="00976033" w14:paraId="0E8D70E8" w14:textId="77777777">
        <w:tblPrEx>
          <w:tblCellMar>
            <w:top w:w="0" w:type="dxa"/>
            <w:bottom w:w="0" w:type="dxa"/>
          </w:tblCellMar>
        </w:tblPrEx>
        <w:trPr>
          <w:cantSplit/>
          <w:trHeight w:val="700"/>
        </w:trPr>
        <w:tc>
          <w:tcPr>
            <w:tcW w:w="22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tcPr>
          <w:p w14:paraId="5CA510E6" w14:textId="77777777" w:rsidR="00976033" w:rsidRDefault="00000000">
            <w:pPr>
              <w:spacing w:line="264" w:lineRule="auto"/>
            </w:pPr>
            <w:r>
              <w:rPr>
                <w:b/>
                <w:bCs/>
                <w:sz w:val="22"/>
                <w:szCs w:val="22"/>
              </w:rPr>
              <w:t>Tool or method used</w:t>
            </w:r>
          </w:p>
        </w:tc>
        <w:tc>
          <w:tcPr>
            <w:tcW w:w="716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tcPr>
          <w:p w14:paraId="43863433" w14:textId="1DDA6A65" w:rsidR="00976033" w:rsidRDefault="009D17E1" w:rsidP="00675D94">
            <w:pPr>
              <w:spacing w:line="264" w:lineRule="auto"/>
              <w:jc w:val="both"/>
            </w:pPr>
            <w:r w:rsidRPr="009D17E1">
              <w:rPr>
                <w:sz w:val="22"/>
                <w:szCs w:val="22"/>
              </w:rPr>
              <w:t xml:space="preserve">Keyboard only (Tab, </w:t>
            </w:r>
            <w:proofErr w:type="spellStart"/>
            <w:r w:rsidRPr="009D17E1">
              <w:rPr>
                <w:sz w:val="22"/>
                <w:szCs w:val="22"/>
              </w:rPr>
              <w:t>Shift+Tab</w:t>
            </w:r>
            <w:proofErr w:type="spellEnd"/>
            <w:r w:rsidRPr="009D17E1">
              <w:rPr>
                <w:sz w:val="22"/>
                <w:szCs w:val="22"/>
              </w:rPr>
              <w:t>, Enter, Space)</w:t>
            </w:r>
          </w:p>
        </w:tc>
      </w:tr>
      <w:tr w:rsidR="00976033" w14:paraId="0F185EC7" w14:textId="77777777">
        <w:tblPrEx>
          <w:tblCellMar>
            <w:top w:w="0" w:type="dxa"/>
            <w:bottom w:w="0" w:type="dxa"/>
          </w:tblCellMar>
        </w:tblPrEx>
        <w:trPr>
          <w:cantSplit/>
          <w:trHeight w:val="1300"/>
        </w:trPr>
        <w:tc>
          <w:tcPr>
            <w:tcW w:w="22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tcPr>
          <w:p w14:paraId="633128BB" w14:textId="77777777" w:rsidR="00976033" w:rsidRDefault="00000000">
            <w:pPr>
              <w:spacing w:line="264" w:lineRule="auto"/>
            </w:pPr>
            <w:r>
              <w:rPr>
                <w:b/>
                <w:bCs/>
                <w:sz w:val="22"/>
                <w:szCs w:val="22"/>
              </w:rPr>
              <w:lastRenderedPageBreak/>
              <w:t>Steps taken</w:t>
            </w:r>
          </w:p>
        </w:tc>
        <w:tc>
          <w:tcPr>
            <w:tcW w:w="716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tcPr>
          <w:p w14:paraId="2FB47638" w14:textId="77777777" w:rsidR="009D17E1" w:rsidRPr="009D17E1" w:rsidRDefault="009D17E1" w:rsidP="00675D94">
            <w:pPr>
              <w:numPr>
                <w:ilvl w:val="0"/>
                <w:numId w:val="2"/>
              </w:numPr>
              <w:spacing w:line="264" w:lineRule="auto"/>
              <w:jc w:val="both"/>
            </w:pPr>
            <w:r w:rsidRPr="009D17E1">
              <w:t>Opened the Wikipedia homepage.</w:t>
            </w:r>
          </w:p>
          <w:p w14:paraId="392810DF" w14:textId="77777777" w:rsidR="009D17E1" w:rsidRPr="009D17E1" w:rsidRDefault="009D17E1" w:rsidP="00675D94">
            <w:pPr>
              <w:numPr>
                <w:ilvl w:val="0"/>
                <w:numId w:val="2"/>
              </w:numPr>
              <w:spacing w:line="264" w:lineRule="auto"/>
              <w:jc w:val="both"/>
            </w:pPr>
            <w:r w:rsidRPr="009D17E1">
              <w:t>Pressed the 'Tab' key repeatedly to navigate through interactive elements like the search bar, "Read", "View source", and sidebar links.</w:t>
            </w:r>
          </w:p>
          <w:p w14:paraId="511BFC46" w14:textId="77777777" w:rsidR="009D17E1" w:rsidRPr="009D17E1" w:rsidRDefault="009D17E1" w:rsidP="00675D94">
            <w:pPr>
              <w:numPr>
                <w:ilvl w:val="0"/>
                <w:numId w:val="2"/>
              </w:numPr>
              <w:spacing w:line="264" w:lineRule="auto"/>
              <w:jc w:val="both"/>
            </w:pPr>
            <w:r w:rsidRPr="009D17E1">
              <w:t>Observed the visual focus indicator (the black outline) around each element.</w:t>
            </w:r>
          </w:p>
          <w:p w14:paraId="39A9EB49" w14:textId="77777777" w:rsidR="009D17E1" w:rsidRPr="009D17E1" w:rsidRDefault="009D17E1" w:rsidP="00675D94">
            <w:pPr>
              <w:numPr>
                <w:ilvl w:val="0"/>
                <w:numId w:val="2"/>
              </w:numPr>
              <w:spacing w:line="264" w:lineRule="auto"/>
              <w:jc w:val="both"/>
            </w:pPr>
            <w:r w:rsidRPr="009D17E1">
              <w:t>Pressed 'Enter' to activate the search bar, typed a query, and pressed 'Enter' again to submit.</w:t>
            </w:r>
          </w:p>
          <w:p w14:paraId="6FF46D77" w14:textId="77777777" w:rsidR="00976033" w:rsidRDefault="00976033" w:rsidP="00675D94">
            <w:pPr>
              <w:spacing w:line="264" w:lineRule="auto"/>
              <w:jc w:val="both"/>
            </w:pPr>
          </w:p>
        </w:tc>
      </w:tr>
      <w:tr w:rsidR="00976033" w14:paraId="1CAA752C" w14:textId="77777777">
        <w:tblPrEx>
          <w:tblCellMar>
            <w:top w:w="0" w:type="dxa"/>
            <w:bottom w:w="0" w:type="dxa"/>
          </w:tblCellMar>
        </w:tblPrEx>
        <w:trPr>
          <w:cantSplit/>
          <w:trHeight w:val="1300"/>
        </w:trPr>
        <w:tc>
          <w:tcPr>
            <w:tcW w:w="22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tcPr>
          <w:p w14:paraId="34F8A52D" w14:textId="77777777" w:rsidR="00976033" w:rsidRDefault="00000000">
            <w:pPr>
              <w:spacing w:line="264" w:lineRule="auto"/>
            </w:pPr>
            <w:r>
              <w:rPr>
                <w:b/>
                <w:bCs/>
                <w:sz w:val="22"/>
                <w:szCs w:val="22"/>
              </w:rPr>
              <w:t>Result observed</w:t>
            </w:r>
          </w:p>
        </w:tc>
        <w:tc>
          <w:tcPr>
            <w:tcW w:w="716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tcPr>
          <w:p w14:paraId="41E5819E" w14:textId="1A21028E" w:rsidR="00976033" w:rsidRDefault="009D17E1" w:rsidP="00675D94">
            <w:pPr>
              <w:spacing w:line="264" w:lineRule="auto"/>
              <w:jc w:val="both"/>
            </w:pPr>
            <w:r w:rsidRPr="009D17E1">
              <w:t>The focus indicator was clearly visible on all interactive elements. The logical tab order perfectly matched the visual layout of the page, moving smoothly from the top navigation to the main content and then to the sidebar.</w:t>
            </w:r>
          </w:p>
        </w:tc>
      </w:tr>
      <w:tr w:rsidR="00976033" w14:paraId="6776A69D" w14:textId="77777777">
        <w:tblPrEx>
          <w:tblCellMar>
            <w:top w:w="0" w:type="dxa"/>
            <w:bottom w:w="0" w:type="dxa"/>
          </w:tblCellMar>
        </w:tblPrEx>
        <w:trPr>
          <w:cantSplit/>
          <w:trHeight w:val="520"/>
        </w:trPr>
        <w:tc>
          <w:tcPr>
            <w:tcW w:w="22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tcPr>
          <w:p w14:paraId="525DEC9B" w14:textId="77777777" w:rsidR="00976033" w:rsidRDefault="00000000">
            <w:pPr>
              <w:spacing w:line="264" w:lineRule="auto"/>
            </w:pPr>
            <w:r>
              <w:rPr>
                <w:b/>
                <w:bCs/>
                <w:sz w:val="22"/>
                <w:szCs w:val="22"/>
              </w:rPr>
              <w:t>Did the site pass?</w:t>
            </w:r>
          </w:p>
        </w:tc>
        <w:tc>
          <w:tcPr>
            <w:tcW w:w="716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tcPr>
          <w:p w14:paraId="784AC50E" w14:textId="77777777" w:rsidR="00976033" w:rsidRDefault="00000000">
            <w:pPr>
              <w:spacing w:line="264" w:lineRule="auto"/>
            </w:pPr>
            <w:proofErr w:type="gramStart"/>
            <w:r>
              <w:rPr>
                <w:sz w:val="22"/>
                <w:szCs w:val="22"/>
              </w:rPr>
              <w:t xml:space="preserve">Pass  </w:t>
            </w:r>
            <w:r w:rsidRPr="009D17E1">
              <w:rPr>
                <w:sz w:val="22"/>
                <w:szCs w:val="22"/>
                <w:highlight w:val="yellow"/>
              </w:rPr>
              <w:t>☐</w:t>
            </w:r>
            <w:proofErr w:type="gramEnd"/>
            <w:r>
              <w:rPr>
                <w:sz w:val="22"/>
                <w:szCs w:val="22"/>
              </w:rPr>
              <w:t xml:space="preserve">        </w:t>
            </w:r>
            <w:proofErr w:type="gramStart"/>
            <w:r>
              <w:rPr>
                <w:sz w:val="22"/>
                <w:szCs w:val="22"/>
              </w:rPr>
              <w:t>Partly  ☐</w:t>
            </w:r>
            <w:proofErr w:type="gramEnd"/>
            <w:r>
              <w:rPr>
                <w:sz w:val="22"/>
                <w:szCs w:val="22"/>
              </w:rPr>
              <w:t xml:space="preserve">        </w:t>
            </w:r>
            <w:proofErr w:type="gramStart"/>
            <w:r>
              <w:rPr>
                <w:sz w:val="22"/>
                <w:szCs w:val="22"/>
              </w:rPr>
              <w:t>Fail  ☐</w:t>
            </w:r>
            <w:proofErr w:type="gramEnd"/>
          </w:p>
        </w:tc>
      </w:tr>
    </w:tbl>
    <w:p w14:paraId="4DE2D10A" w14:textId="77777777" w:rsidR="00976033" w:rsidRDefault="00000000">
      <w:pPr>
        <w:keepNext/>
        <w:spacing w:after="100"/>
        <w:jc w:val="both"/>
        <w:rPr>
          <w:i/>
          <w:iCs/>
          <w:sz w:val="21"/>
          <w:szCs w:val="21"/>
        </w:rPr>
      </w:pPr>
      <w:r>
        <w:rPr>
          <w:i/>
          <w:iCs/>
          <w:sz w:val="21"/>
          <w:szCs w:val="21"/>
        </w:rPr>
        <w:t>Attach one screenshot or a short description of your evidence on the back of this sheet.</w:t>
      </w:r>
    </w:p>
    <w:p w14:paraId="7E0AC6CC" w14:textId="77777777" w:rsidR="009D17E1" w:rsidRDefault="009D17E1">
      <w:pPr>
        <w:keepNext/>
        <w:spacing w:after="100"/>
        <w:jc w:val="both"/>
        <w:rPr>
          <w:i/>
          <w:iCs/>
          <w:sz w:val="21"/>
          <w:szCs w:val="21"/>
        </w:rPr>
      </w:pPr>
    </w:p>
    <w:p w14:paraId="7AA206F1" w14:textId="77777777" w:rsidR="009D17E1" w:rsidRPr="009D17E1" w:rsidRDefault="009D17E1" w:rsidP="009D17E1">
      <w:pPr>
        <w:keepNext/>
        <w:spacing w:after="100"/>
        <w:ind w:firstLine="720"/>
        <w:jc w:val="both"/>
      </w:pPr>
      <w:r w:rsidRPr="009D17E1">
        <w:t>Upon pressing 'Tab', a distinct, high-contrast black outline appeared around the "Main page" link, then the "Contents" link, and subsequently the search input field. No interactive elements were skipped, and the focus never became trapped or invisible.</w:t>
      </w:r>
    </w:p>
    <w:p w14:paraId="2DDBD7E2" w14:textId="77777777" w:rsidR="009D17E1" w:rsidRPr="009D17E1" w:rsidRDefault="009D17E1">
      <w:pPr>
        <w:keepNext/>
        <w:spacing w:after="100"/>
        <w:jc w:val="both"/>
      </w:pPr>
    </w:p>
    <w:p w14:paraId="117A5E14" w14:textId="77777777" w:rsidR="00976033" w:rsidRDefault="00976033">
      <w:pPr>
        <w:pageBreakBefore/>
      </w:pPr>
    </w:p>
    <w:p w14:paraId="1E77D8E5" w14:textId="77777777" w:rsidR="00976033" w:rsidRDefault="00000000">
      <w:pPr>
        <w:keepNext/>
        <w:spacing w:before="160" w:after="80"/>
      </w:pPr>
      <w:r>
        <w:rPr>
          <w:b/>
          <w:bCs/>
          <w:sz w:val="26"/>
          <w:szCs w:val="26"/>
        </w:rPr>
        <w:t>Part F. Critical Response (10 points)</w:t>
      </w:r>
    </w:p>
    <w:p w14:paraId="76C8826F" w14:textId="77777777" w:rsidR="00976033" w:rsidRDefault="00000000">
      <w:pPr>
        <w:keepNext/>
        <w:spacing w:before="120"/>
      </w:pPr>
      <w:r>
        <w:rPr>
          <w:b/>
          <w:bCs/>
        </w:rPr>
        <w:t xml:space="preserve">1. </w:t>
      </w:r>
      <w:r>
        <w:t>What are the two strongest points of the resource, and why do they work? (3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76033" w14:paraId="230B87CB" w14:textId="77777777" w:rsidTr="00CE087F">
        <w:tblPrEx>
          <w:tblCellMar>
            <w:top w:w="0" w:type="dxa"/>
            <w:bottom w:w="0" w:type="dxa"/>
          </w:tblCellMar>
        </w:tblPrEx>
        <w:trPr>
          <w:cantSplit/>
          <w:trHeight w:hRule="exact" w:val="2019"/>
        </w:trPr>
        <w:tc>
          <w:tcPr>
            <w:tcW w:w="9360" w:type="dxa"/>
            <w:tcBorders>
              <w:top w:val="none" w:sz="0" w:space="0" w:color="FFFFFF"/>
              <w:left w:val="none" w:sz="0" w:space="0" w:color="FFFFFF"/>
              <w:bottom w:val="single" w:sz="4" w:space="0" w:color="000000"/>
              <w:right w:val="none" w:sz="0" w:space="0" w:color="FFFFFF"/>
            </w:tcBorders>
          </w:tcPr>
          <w:p w14:paraId="519385D9" w14:textId="77777777" w:rsidR="009D17E1" w:rsidRDefault="009D17E1"/>
          <w:p w14:paraId="0540D3D7" w14:textId="455B35DC" w:rsidR="00976033" w:rsidRPr="00675D94" w:rsidRDefault="00CE087F" w:rsidP="00675D94">
            <w:pPr>
              <w:spacing w:line="360" w:lineRule="auto"/>
              <w:jc w:val="both"/>
              <w:rPr>
                <w:u w:val="single"/>
              </w:rPr>
            </w:pPr>
            <w:r w:rsidRPr="00CE087F">
              <w:rPr>
                <w:u w:val="single"/>
              </w:rPr>
              <w:t>First, the clear explanation of the accessibility tree removes the mystery between browsers and screen readers, getting the developer's thinking out of the dark and into the light. Secondly, the "use native HTML elements first" rule is very strong and very actionable, because it is simple enough that it can serve as a heuristic to avoid unnecessary complexity and avoid common bugs before they even begin.</w:t>
            </w:r>
          </w:p>
        </w:tc>
      </w:tr>
    </w:tbl>
    <w:p w14:paraId="0B78726D" w14:textId="77777777" w:rsidR="00976033" w:rsidRDefault="00000000">
      <w:pPr>
        <w:keepNext/>
        <w:spacing w:before="120"/>
      </w:pPr>
      <w:r>
        <w:rPr>
          <w:b/>
          <w:bCs/>
        </w:rPr>
        <w:t xml:space="preserve">2. </w:t>
      </w:r>
      <w:r>
        <w:t>What is missing, unclear, or weak? Give at least one real limitation. (3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76033" w14:paraId="3E406200" w14:textId="77777777" w:rsidTr="00CE087F">
        <w:tblPrEx>
          <w:tblCellMar>
            <w:top w:w="0" w:type="dxa"/>
            <w:bottom w:w="0" w:type="dxa"/>
          </w:tblCellMar>
        </w:tblPrEx>
        <w:trPr>
          <w:cantSplit/>
          <w:trHeight w:hRule="exact" w:val="2010"/>
        </w:trPr>
        <w:tc>
          <w:tcPr>
            <w:tcW w:w="9360" w:type="dxa"/>
            <w:tcBorders>
              <w:top w:val="none" w:sz="0" w:space="0" w:color="FFFFFF"/>
              <w:left w:val="none" w:sz="0" w:space="0" w:color="FFFFFF"/>
              <w:bottom w:val="single" w:sz="4" w:space="0" w:color="000000"/>
              <w:right w:val="none" w:sz="0" w:space="0" w:color="FFFFFF"/>
            </w:tcBorders>
          </w:tcPr>
          <w:p w14:paraId="10589597" w14:textId="77777777" w:rsidR="00675D94" w:rsidRDefault="00675D94"/>
          <w:p w14:paraId="26CA698F" w14:textId="7DE9DF23" w:rsidR="00976033" w:rsidRPr="00675D94" w:rsidRDefault="00CE087F" w:rsidP="00675D94">
            <w:pPr>
              <w:spacing w:line="276" w:lineRule="auto"/>
              <w:jc w:val="both"/>
              <w:rPr>
                <w:u w:val="single"/>
              </w:rPr>
            </w:pPr>
            <w:r w:rsidRPr="00CE087F">
              <w:rPr>
                <w:u w:val="single"/>
              </w:rPr>
              <w:t>One of the drawbacks of the video is that it doesn't go in-depth on keyboard accessibility, just briefly mentions it, and it doesn't go deep into complex focus management scenarios. It doesn't include examples of how to capture focus inside a modal dialog, how to handle focus when there are dynamically added elements (such as routing in a single-page app), which are very common in the real world for developers.</w:t>
            </w:r>
          </w:p>
        </w:tc>
      </w:tr>
    </w:tbl>
    <w:p w14:paraId="50AB617C" w14:textId="77777777" w:rsidR="00976033" w:rsidRDefault="00000000">
      <w:pPr>
        <w:keepNext/>
        <w:spacing w:before="120"/>
      </w:pPr>
      <w:r>
        <w:rPr>
          <w:b/>
          <w:bCs/>
        </w:rPr>
        <w:t xml:space="preserve">3. </w:t>
      </w:r>
      <w:r>
        <w:t>Would you recommend this resource to a classmate? Explain how it would change the way you design your own interfaces. (4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76033" w14:paraId="5CFA2B0C" w14:textId="77777777" w:rsidTr="00CE087F">
        <w:tblPrEx>
          <w:tblCellMar>
            <w:top w:w="0" w:type="dxa"/>
            <w:bottom w:w="0" w:type="dxa"/>
          </w:tblCellMar>
        </w:tblPrEx>
        <w:trPr>
          <w:cantSplit/>
          <w:trHeight w:hRule="exact" w:val="2034"/>
        </w:trPr>
        <w:tc>
          <w:tcPr>
            <w:tcW w:w="9360" w:type="dxa"/>
            <w:tcBorders>
              <w:top w:val="none" w:sz="0" w:space="0" w:color="FFFFFF"/>
              <w:left w:val="none" w:sz="0" w:space="0" w:color="FFFFFF"/>
              <w:bottom w:val="single" w:sz="4" w:space="0" w:color="000000"/>
              <w:right w:val="none" w:sz="0" w:space="0" w:color="FFFFFF"/>
            </w:tcBorders>
          </w:tcPr>
          <w:p w14:paraId="21A8125F" w14:textId="77777777" w:rsidR="00675D94" w:rsidRDefault="00675D94" w:rsidP="00675D94"/>
          <w:p w14:paraId="5BD85732" w14:textId="599CBB11" w:rsidR="00675D94" w:rsidRPr="00675D94" w:rsidRDefault="00675D94" w:rsidP="00675D94">
            <w:pPr>
              <w:spacing w:line="276" w:lineRule="auto"/>
              <w:jc w:val="both"/>
              <w:rPr>
                <w:u w:val="single"/>
              </w:rPr>
            </w:pPr>
            <w:r w:rsidRPr="00675D94">
              <w:rPr>
                <w:u w:val="single"/>
              </w:rPr>
              <w:t xml:space="preserve">Yes, I would highly recommend this resource to </w:t>
            </w:r>
            <w:r w:rsidR="00CE087F">
              <w:rPr>
                <w:u w:val="single"/>
              </w:rPr>
              <w:t>my</w:t>
            </w:r>
            <w:r w:rsidRPr="00675D94">
              <w:rPr>
                <w:u w:val="single"/>
              </w:rPr>
              <w:t xml:space="preserve"> classmate, especially those who are new to accessibility. </w:t>
            </w:r>
            <w:r w:rsidR="00CE087F" w:rsidRPr="00CE087F">
              <w:rPr>
                <w:u w:val="single"/>
              </w:rPr>
              <w:t>It would make me more likely to use semantic elements over heavily styled &lt;div&gt; elements when designing my own interfaces, &lt;button&gt;, &lt;nav&gt; and &lt;main&gt; would be my go-to elements. Also, it would give me a reminder to always check the accessibility tree and ensure that any semantic information is properly exposed before taking a component for granted that is accessible.</w:t>
            </w:r>
          </w:p>
          <w:p w14:paraId="59C7B1BB" w14:textId="77777777" w:rsidR="00675D94" w:rsidRDefault="00675D94"/>
        </w:tc>
      </w:tr>
    </w:tbl>
    <w:p w14:paraId="4F0FC3D1" w14:textId="77777777" w:rsidR="00675D94" w:rsidRDefault="00675D94">
      <w:pPr>
        <w:keepNext/>
        <w:spacing w:before="160" w:after="80"/>
        <w:rPr>
          <w:b/>
          <w:bCs/>
          <w:sz w:val="26"/>
          <w:szCs w:val="26"/>
        </w:rPr>
      </w:pPr>
    </w:p>
    <w:p w14:paraId="5D3CCD76" w14:textId="40EFEACE" w:rsidR="00976033" w:rsidRDefault="00000000">
      <w:pPr>
        <w:keepNext/>
        <w:spacing w:before="160" w:after="80"/>
      </w:pPr>
      <w:r>
        <w:rPr>
          <w:b/>
          <w:bCs/>
          <w:sz w:val="26"/>
          <w:szCs w:val="26"/>
        </w:rPr>
        <w:t>Scoring Guide</w:t>
      </w:r>
    </w:p>
    <w:p w14:paraId="00A30408" w14:textId="77777777" w:rsidR="00976033" w:rsidRDefault="00000000">
      <w:pPr>
        <w:keepNext/>
        <w:spacing w:after="100"/>
        <w:jc w:val="both"/>
      </w:pPr>
      <w:r>
        <w:rPr>
          <w:i/>
          <w:iCs/>
          <w:sz w:val="21"/>
          <w:szCs w:val="21"/>
        </w:rPr>
        <w:t>The instructor will use this guide. Points are given for specific, accurate, and original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660"/>
        <w:gridCol w:w="1000"/>
        <w:gridCol w:w="1200"/>
      </w:tblGrid>
      <w:tr w:rsidR="00976033" w14:paraId="2B277DF9" w14:textId="77777777">
        <w:tblPrEx>
          <w:tblCellMar>
            <w:top w:w="0" w:type="dxa"/>
            <w:bottom w:w="0" w:type="dxa"/>
          </w:tblCellMar>
        </w:tblPrEx>
        <w:trPr>
          <w:cantSplit/>
        </w:trPr>
        <w:tc>
          <w:tcPr>
            <w:tcW w:w="25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08DE6A6C" w14:textId="77777777" w:rsidR="00976033" w:rsidRDefault="00000000">
            <w:pPr>
              <w:spacing w:line="264" w:lineRule="auto"/>
            </w:pPr>
            <w:r>
              <w:rPr>
                <w:b/>
                <w:bCs/>
                <w:sz w:val="22"/>
                <w:szCs w:val="22"/>
              </w:rPr>
              <w:t>Part</w:t>
            </w:r>
          </w:p>
        </w:tc>
        <w:tc>
          <w:tcPr>
            <w:tcW w:w="466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57A55799" w14:textId="77777777" w:rsidR="00976033" w:rsidRDefault="00000000">
            <w:pPr>
              <w:spacing w:line="264" w:lineRule="auto"/>
            </w:pPr>
            <w:r>
              <w:rPr>
                <w:b/>
                <w:bCs/>
                <w:sz w:val="22"/>
                <w:szCs w:val="22"/>
              </w:rPr>
              <w:t>Full Credit Looks Like</w:t>
            </w:r>
          </w:p>
        </w:tc>
        <w:tc>
          <w:tcPr>
            <w:tcW w:w="10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7D1E6DEB" w14:textId="77777777" w:rsidR="00976033" w:rsidRDefault="00000000">
            <w:pPr>
              <w:spacing w:line="264" w:lineRule="auto"/>
              <w:jc w:val="center"/>
            </w:pPr>
            <w:r>
              <w:rPr>
                <w:b/>
                <w:bCs/>
                <w:sz w:val="22"/>
                <w:szCs w:val="22"/>
              </w:rPr>
              <w:t>Points</w:t>
            </w:r>
          </w:p>
        </w:tc>
        <w:tc>
          <w:tcPr>
            <w:tcW w:w="12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136BD718" w14:textId="77777777" w:rsidR="00976033" w:rsidRDefault="00000000">
            <w:pPr>
              <w:spacing w:line="264" w:lineRule="auto"/>
              <w:jc w:val="center"/>
            </w:pPr>
            <w:r>
              <w:rPr>
                <w:b/>
                <w:bCs/>
                <w:sz w:val="22"/>
                <w:szCs w:val="22"/>
              </w:rPr>
              <w:t>Score</w:t>
            </w:r>
          </w:p>
        </w:tc>
      </w:tr>
      <w:tr w:rsidR="00976033" w14:paraId="100AA9DB" w14:textId="77777777">
        <w:tblPrEx>
          <w:tblCellMar>
            <w:top w:w="0" w:type="dxa"/>
            <w:bottom w:w="0" w:type="dxa"/>
          </w:tblCellMar>
        </w:tblPrEx>
        <w:trPr>
          <w:cantSplit/>
        </w:trPr>
        <w:tc>
          <w:tcPr>
            <w:tcW w:w="25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25189386" w14:textId="77777777" w:rsidR="00976033" w:rsidRDefault="00000000">
            <w:pPr>
              <w:spacing w:line="264" w:lineRule="auto"/>
            </w:pPr>
            <w:r>
              <w:rPr>
                <w:sz w:val="22"/>
                <w:szCs w:val="22"/>
              </w:rPr>
              <w:t>A. Resource Information</w:t>
            </w:r>
          </w:p>
        </w:tc>
        <w:tc>
          <w:tcPr>
            <w:tcW w:w="466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3AE03BE5" w14:textId="77777777" w:rsidR="00976033" w:rsidRDefault="00000000">
            <w:pPr>
              <w:spacing w:line="264" w:lineRule="auto"/>
            </w:pPr>
            <w:r>
              <w:rPr>
                <w:sz w:val="22"/>
                <w:szCs w:val="22"/>
              </w:rPr>
              <w:t>All fields complete and the source can be found from the citation.</w:t>
            </w:r>
          </w:p>
        </w:tc>
        <w:tc>
          <w:tcPr>
            <w:tcW w:w="10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47668D38" w14:textId="77777777" w:rsidR="00976033" w:rsidRDefault="00000000">
            <w:pPr>
              <w:spacing w:line="264" w:lineRule="auto"/>
              <w:jc w:val="center"/>
            </w:pPr>
            <w:r>
              <w:rPr>
                <w:sz w:val="22"/>
                <w:szCs w:val="22"/>
              </w:rPr>
              <w:t>4</w:t>
            </w:r>
          </w:p>
        </w:tc>
        <w:tc>
          <w:tcPr>
            <w:tcW w:w="12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44446CB1" w14:textId="77777777" w:rsidR="00976033" w:rsidRDefault="00976033">
            <w:pPr>
              <w:spacing w:line="264" w:lineRule="auto"/>
            </w:pPr>
          </w:p>
        </w:tc>
      </w:tr>
      <w:tr w:rsidR="00976033" w14:paraId="076AC637" w14:textId="77777777">
        <w:tblPrEx>
          <w:tblCellMar>
            <w:top w:w="0" w:type="dxa"/>
            <w:bottom w:w="0" w:type="dxa"/>
          </w:tblCellMar>
        </w:tblPrEx>
        <w:trPr>
          <w:cantSplit/>
        </w:trPr>
        <w:tc>
          <w:tcPr>
            <w:tcW w:w="25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0422EB16" w14:textId="77777777" w:rsidR="00976033" w:rsidRDefault="00000000">
            <w:pPr>
              <w:spacing w:line="264" w:lineRule="auto"/>
            </w:pPr>
            <w:r>
              <w:rPr>
                <w:sz w:val="22"/>
                <w:szCs w:val="22"/>
              </w:rPr>
              <w:t>B. Summary</w:t>
            </w:r>
          </w:p>
        </w:tc>
        <w:tc>
          <w:tcPr>
            <w:tcW w:w="466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4AA16B21" w14:textId="77777777" w:rsidR="00976033" w:rsidRDefault="00000000">
            <w:pPr>
              <w:spacing w:line="264" w:lineRule="auto"/>
            </w:pPr>
            <w:r>
              <w:rPr>
                <w:sz w:val="22"/>
                <w:szCs w:val="22"/>
              </w:rPr>
              <w:t>Clear main idea, accurate key points, own words, no retelling, within length.</w:t>
            </w:r>
          </w:p>
        </w:tc>
        <w:tc>
          <w:tcPr>
            <w:tcW w:w="10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2D97BD69" w14:textId="77777777" w:rsidR="00976033" w:rsidRDefault="00000000">
            <w:pPr>
              <w:spacing w:line="264" w:lineRule="auto"/>
              <w:jc w:val="center"/>
            </w:pPr>
            <w:r>
              <w:rPr>
                <w:sz w:val="22"/>
                <w:szCs w:val="22"/>
              </w:rPr>
              <w:t>8</w:t>
            </w:r>
          </w:p>
        </w:tc>
        <w:tc>
          <w:tcPr>
            <w:tcW w:w="12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314A389E" w14:textId="77777777" w:rsidR="00976033" w:rsidRDefault="00976033">
            <w:pPr>
              <w:spacing w:line="264" w:lineRule="auto"/>
            </w:pPr>
          </w:p>
        </w:tc>
      </w:tr>
      <w:tr w:rsidR="00976033" w14:paraId="7A4DE177" w14:textId="77777777">
        <w:tblPrEx>
          <w:tblCellMar>
            <w:top w:w="0" w:type="dxa"/>
            <w:bottom w:w="0" w:type="dxa"/>
          </w:tblCellMar>
        </w:tblPrEx>
        <w:trPr>
          <w:cantSplit/>
        </w:trPr>
        <w:tc>
          <w:tcPr>
            <w:tcW w:w="25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2642E407" w14:textId="77777777" w:rsidR="00976033" w:rsidRDefault="00000000">
            <w:pPr>
              <w:spacing w:line="264" w:lineRule="auto"/>
            </w:pPr>
            <w:r>
              <w:rPr>
                <w:sz w:val="22"/>
                <w:szCs w:val="22"/>
              </w:rPr>
              <w:t>C. Link to the Lesson</w:t>
            </w:r>
          </w:p>
        </w:tc>
        <w:tc>
          <w:tcPr>
            <w:tcW w:w="466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6F32B549" w14:textId="77777777" w:rsidR="00976033" w:rsidRDefault="00000000">
            <w:pPr>
              <w:spacing w:line="264" w:lineRule="auto"/>
            </w:pPr>
            <w:r>
              <w:rPr>
                <w:sz w:val="22"/>
                <w:szCs w:val="22"/>
              </w:rPr>
              <w:t>Correct use of POUR and WCAG with concrete evidence from the resource.</w:t>
            </w:r>
          </w:p>
        </w:tc>
        <w:tc>
          <w:tcPr>
            <w:tcW w:w="10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07619C12" w14:textId="77777777" w:rsidR="00976033" w:rsidRDefault="00000000">
            <w:pPr>
              <w:spacing w:line="264" w:lineRule="auto"/>
              <w:jc w:val="center"/>
            </w:pPr>
            <w:r>
              <w:rPr>
                <w:sz w:val="22"/>
                <w:szCs w:val="22"/>
              </w:rPr>
              <w:t>10</w:t>
            </w:r>
          </w:p>
        </w:tc>
        <w:tc>
          <w:tcPr>
            <w:tcW w:w="12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46AD1D67" w14:textId="77777777" w:rsidR="00976033" w:rsidRDefault="00976033">
            <w:pPr>
              <w:spacing w:line="264" w:lineRule="auto"/>
            </w:pPr>
          </w:p>
        </w:tc>
      </w:tr>
      <w:tr w:rsidR="00976033" w14:paraId="550F7251" w14:textId="77777777">
        <w:tblPrEx>
          <w:tblCellMar>
            <w:top w:w="0" w:type="dxa"/>
            <w:bottom w:w="0" w:type="dxa"/>
          </w:tblCellMar>
        </w:tblPrEx>
        <w:trPr>
          <w:cantSplit/>
        </w:trPr>
        <w:tc>
          <w:tcPr>
            <w:tcW w:w="25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18CF8566" w14:textId="77777777" w:rsidR="00976033" w:rsidRDefault="00000000">
            <w:pPr>
              <w:spacing w:line="264" w:lineRule="auto"/>
            </w:pPr>
            <w:r>
              <w:rPr>
                <w:sz w:val="22"/>
                <w:szCs w:val="22"/>
              </w:rPr>
              <w:t>D. Evaluation</w:t>
            </w:r>
          </w:p>
        </w:tc>
        <w:tc>
          <w:tcPr>
            <w:tcW w:w="466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6C3D5492" w14:textId="77777777" w:rsidR="00976033" w:rsidRDefault="00000000">
            <w:pPr>
              <w:spacing w:line="264" w:lineRule="auto"/>
            </w:pPr>
            <w:r>
              <w:rPr>
                <w:sz w:val="22"/>
                <w:szCs w:val="22"/>
              </w:rPr>
              <w:t>Ratings are backed by specific observations, not general opinions.</w:t>
            </w:r>
          </w:p>
        </w:tc>
        <w:tc>
          <w:tcPr>
            <w:tcW w:w="10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07E25FED" w14:textId="77777777" w:rsidR="00976033" w:rsidRDefault="00000000">
            <w:pPr>
              <w:spacing w:line="264" w:lineRule="auto"/>
              <w:jc w:val="center"/>
            </w:pPr>
            <w:r>
              <w:rPr>
                <w:sz w:val="22"/>
                <w:szCs w:val="22"/>
              </w:rPr>
              <w:t>10</w:t>
            </w:r>
          </w:p>
        </w:tc>
        <w:tc>
          <w:tcPr>
            <w:tcW w:w="12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1286B661" w14:textId="77777777" w:rsidR="00976033" w:rsidRDefault="00976033">
            <w:pPr>
              <w:spacing w:line="264" w:lineRule="auto"/>
            </w:pPr>
          </w:p>
        </w:tc>
      </w:tr>
      <w:tr w:rsidR="00976033" w14:paraId="1867A7F4" w14:textId="77777777">
        <w:tblPrEx>
          <w:tblCellMar>
            <w:top w:w="0" w:type="dxa"/>
            <w:bottom w:w="0" w:type="dxa"/>
          </w:tblCellMar>
        </w:tblPrEx>
        <w:trPr>
          <w:cantSplit/>
        </w:trPr>
        <w:tc>
          <w:tcPr>
            <w:tcW w:w="25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4CA1676A" w14:textId="77777777" w:rsidR="00976033" w:rsidRDefault="00000000">
            <w:pPr>
              <w:spacing w:line="264" w:lineRule="auto"/>
            </w:pPr>
            <w:r>
              <w:rPr>
                <w:sz w:val="22"/>
                <w:szCs w:val="22"/>
              </w:rPr>
              <w:lastRenderedPageBreak/>
              <w:t>E. Put It to the Test</w:t>
            </w:r>
          </w:p>
        </w:tc>
        <w:tc>
          <w:tcPr>
            <w:tcW w:w="466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67092D1D" w14:textId="77777777" w:rsidR="00976033" w:rsidRDefault="00000000">
            <w:pPr>
              <w:spacing w:line="264" w:lineRule="auto"/>
            </w:pPr>
            <w:r>
              <w:rPr>
                <w:sz w:val="22"/>
                <w:szCs w:val="22"/>
              </w:rPr>
              <w:t>A real test, clear steps, an honest result, and evidence attached.</w:t>
            </w:r>
          </w:p>
        </w:tc>
        <w:tc>
          <w:tcPr>
            <w:tcW w:w="10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6614A90B" w14:textId="77777777" w:rsidR="00976033" w:rsidRDefault="00000000">
            <w:pPr>
              <w:spacing w:line="264" w:lineRule="auto"/>
              <w:jc w:val="center"/>
            </w:pPr>
            <w:r>
              <w:rPr>
                <w:sz w:val="22"/>
                <w:szCs w:val="22"/>
              </w:rPr>
              <w:t>8</w:t>
            </w:r>
          </w:p>
        </w:tc>
        <w:tc>
          <w:tcPr>
            <w:tcW w:w="12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41A60056" w14:textId="77777777" w:rsidR="00976033" w:rsidRDefault="00976033">
            <w:pPr>
              <w:spacing w:line="264" w:lineRule="auto"/>
            </w:pPr>
          </w:p>
        </w:tc>
      </w:tr>
      <w:tr w:rsidR="00976033" w14:paraId="3CE1B9D5" w14:textId="77777777">
        <w:tblPrEx>
          <w:tblCellMar>
            <w:top w:w="0" w:type="dxa"/>
            <w:bottom w:w="0" w:type="dxa"/>
          </w:tblCellMar>
        </w:tblPrEx>
        <w:trPr>
          <w:cantSplit/>
        </w:trPr>
        <w:tc>
          <w:tcPr>
            <w:tcW w:w="25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5BA304C5" w14:textId="77777777" w:rsidR="00976033" w:rsidRDefault="00000000">
            <w:pPr>
              <w:spacing w:line="264" w:lineRule="auto"/>
            </w:pPr>
            <w:r>
              <w:rPr>
                <w:sz w:val="22"/>
                <w:szCs w:val="22"/>
              </w:rPr>
              <w:t>F. Critical Response</w:t>
            </w:r>
          </w:p>
        </w:tc>
        <w:tc>
          <w:tcPr>
            <w:tcW w:w="466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17FADE33" w14:textId="77777777" w:rsidR="00976033" w:rsidRDefault="00000000">
            <w:pPr>
              <w:spacing w:line="264" w:lineRule="auto"/>
            </w:pPr>
            <w:r>
              <w:rPr>
                <w:sz w:val="22"/>
                <w:szCs w:val="22"/>
              </w:rPr>
              <w:t>Balanced strengths and limits, with a personal and practical conclusion.</w:t>
            </w:r>
          </w:p>
        </w:tc>
        <w:tc>
          <w:tcPr>
            <w:tcW w:w="10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0E2AFBD5" w14:textId="77777777" w:rsidR="00976033" w:rsidRDefault="00000000">
            <w:pPr>
              <w:spacing w:line="264" w:lineRule="auto"/>
              <w:jc w:val="center"/>
            </w:pPr>
            <w:r>
              <w:rPr>
                <w:sz w:val="22"/>
                <w:szCs w:val="22"/>
              </w:rPr>
              <w:t>10</w:t>
            </w:r>
          </w:p>
        </w:tc>
        <w:tc>
          <w:tcPr>
            <w:tcW w:w="12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220BE1CA" w14:textId="77777777" w:rsidR="00976033" w:rsidRDefault="00976033">
            <w:pPr>
              <w:spacing w:line="264" w:lineRule="auto"/>
            </w:pPr>
          </w:p>
        </w:tc>
      </w:tr>
      <w:tr w:rsidR="00976033" w14:paraId="7092BBB7" w14:textId="77777777">
        <w:tblPrEx>
          <w:tblCellMar>
            <w:top w:w="0" w:type="dxa"/>
            <w:bottom w:w="0" w:type="dxa"/>
          </w:tblCellMar>
        </w:tblPrEx>
        <w:trPr>
          <w:cantSplit/>
        </w:trPr>
        <w:tc>
          <w:tcPr>
            <w:tcW w:w="25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3AA2E3BD" w14:textId="77777777" w:rsidR="00976033" w:rsidRDefault="00000000">
            <w:pPr>
              <w:spacing w:line="264" w:lineRule="auto"/>
            </w:pPr>
            <w:r>
              <w:rPr>
                <w:b/>
                <w:bCs/>
                <w:sz w:val="22"/>
                <w:szCs w:val="22"/>
              </w:rPr>
              <w:t>Total</w:t>
            </w:r>
          </w:p>
        </w:tc>
        <w:tc>
          <w:tcPr>
            <w:tcW w:w="466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1607AED1" w14:textId="77777777" w:rsidR="00976033" w:rsidRDefault="00976033">
            <w:pPr>
              <w:spacing w:line="264" w:lineRule="auto"/>
            </w:pPr>
          </w:p>
        </w:tc>
        <w:tc>
          <w:tcPr>
            <w:tcW w:w="10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3FCA43A5" w14:textId="77777777" w:rsidR="00976033" w:rsidRDefault="00000000">
            <w:pPr>
              <w:spacing w:line="264" w:lineRule="auto"/>
              <w:jc w:val="center"/>
            </w:pPr>
            <w:r>
              <w:rPr>
                <w:b/>
                <w:bCs/>
                <w:sz w:val="22"/>
                <w:szCs w:val="22"/>
              </w:rPr>
              <w:t>50</w:t>
            </w:r>
          </w:p>
        </w:tc>
        <w:tc>
          <w:tcPr>
            <w:tcW w:w="12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4D91E1DD" w14:textId="77777777" w:rsidR="00976033" w:rsidRDefault="00976033">
            <w:pPr>
              <w:spacing w:line="264" w:lineRule="auto"/>
            </w:pPr>
          </w:p>
        </w:tc>
      </w:tr>
    </w:tbl>
    <w:p w14:paraId="483852EA" w14:textId="77777777" w:rsidR="00976033" w:rsidRDefault="00000000">
      <w:pPr>
        <w:spacing w:before="140"/>
      </w:pPr>
      <w:r>
        <w:rPr>
          <w:b/>
          <w:bCs/>
          <w:sz w:val="22"/>
          <w:szCs w:val="22"/>
        </w:rPr>
        <w:t>Instructor comments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76033" w14:paraId="122D16D0" w14:textId="77777777">
        <w:tblPrEx>
          <w:tblCellMar>
            <w:top w:w="0" w:type="dxa"/>
            <w:bottom w:w="0" w:type="dxa"/>
          </w:tblCellMar>
        </w:tblPrEx>
        <w:trPr>
          <w:cantSplit/>
          <w:trHeight w:hRule="exact" w:val="380"/>
        </w:trPr>
        <w:tc>
          <w:tcPr>
            <w:tcW w:w="9360" w:type="dxa"/>
            <w:tcBorders>
              <w:top w:val="none" w:sz="0" w:space="0" w:color="FFFFFF"/>
              <w:left w:val="none" w:sz="0" w:space="0" w:color="FFFFFF"/>
              <w:bottom w:val="single" w:sz="4" w:space="0" w:color="000000"/>
              <w:right w:val="none" w:sz="0" w:space="0" w:color="FFFFFF"/>
            </w:tcBorders>
          </w:tcPr>
          <w:p w14:paraId="33D1C987" w14:textId="77777777" w:rsidR="00976033" w:rsidRDefault="00976033"/>
        </w:tc>
      </w:tr>
      <w:tr w:rsidR="00976033" w14:paraId="77B0C3CD" w14:textId="77777777">
        <w:tblPrEx>
          <w:tblCellMar>
            <w:top w:w="0" w:type="dxa"/>
            <w:bottom w:w="0" w:type="dxa"/>
          </w:tblCellMar>
        </w:tblPrEx>
        <w:trPr>
          <w:cantSplit/>
          <w:trHeight w:hRule="exact" w:val="380"/>
        </w:trPr>
        <w:tc>
          <w:tcPr>
            <w:tcW w:w="9360" w:type="dxa"/>
            <w:tcBorders>
              <w:top w:val="none" w:sz="0" w:space="0" w:color="FFFFFF"/>
              <w:left w:val="none" w:sz="0" w:space="0" w:color="FFFFFF"/>
              <w:bottom w:val="single" w:sz="4" w:space="0" w:color="000000"/>
              <w:right w:val="none" w:sz="0" w:space="0" w:color="FFFFFF"/>
            </w:tcBorders>
          </w:tcPr>
          <w:p w14:paraId="66D0EA13" w14:textId="77777777" w:rsidR="00976033" w:rsidRDefault="00976033"/>
        </w:tc>
      </w:tr>
    </w:tbl>
    <w:p w14:paraId="535474B3" w14:textId="77777777" w:rsidR="006E5DCF" w:rsidRDefault="006E5DCF"/>
    <w:sectPr w:rsidR="006E5DCF">
      <w:footerReference w:type="default" r:id="rId7"/>
      <w:pgSz w:w="12240" w:h="15840"/>
      <w:pgMar w:top="1296" w:right="1440" w:bottom="1296"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DCF3D" w14:textId="77777777" w:rsidR="006E5DCF" w:rsidRDefault="006E5DCF">
      <w:r>
        <w:separator/>
      </w:r>
    </w:p>
  </w:endnote>
  <w:endnote w:type="continuationSeparator" w:id="0">
    <w:p w14:paraId="27A8C408" w14:textId="77777777" w:rsidR="006E5DCF" w:rsidRDefault="006E5D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2120F" w14:textId="77777777" w:rsidR="00976033" w:rsidRDefault="00000000">
    <w:pPr>
      <w:pBdr>
        <w:top w:val="single" w:sz="4" w:space="4" w:color="000000"/>
      </w:pBdr>
      <w:tabs>
        <w:tab w:val="right" w:pos="9360"/>
      </w:tabs>
    </w:pPr>
    <w:r>
      <w:rPr>
        <w:sz w:val="20"/>
        <w:szCs w:val="20"/>
      </w:rPr>
      <w:t>ITST 306 Topic 6 Laboratory Activity</w:t>
    </w:r>
    <w:r>
      <w:rPr>
        <w:sz w:val="20"/>
        <w:szCs w:val="20"/>
      </w:rPr>
      <w:tab/>
      <w:t xml:space="preserve">Page </w:t>
    </w:r>
    <w:r>
      <w:rPr>
        <w:sz w:val="20"/>
        <w:szCs w:val="20"/>
      </w:rPr>
      <w:fldChar w:fldCharType="begin"/>
    </w:r>
    <w:r>
      <w:rPr>
        <w:sz w:val="20"/>
        <w:szCs w:val="20"/>
      </w:rPr>
      <w:instrText>PAGE</w:instrText>
    </w:r>
    <w:r>
      <w:rPr>
        <w:sz w:val="20"/>
        <w:szCs w:val="20"/>
      </w:rPr>
      <w:fldChar w:fldCharType="separate"/>
    </w:r>
    <w:r w:rsidR="00F0549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0CB43" w14:textId="77777777" w:rsidR="006E5DCF" w:rsidRDefault="006E5DCF">
      <w:r>
        <w:separator/>
      </w:r>
    </w:p>
  </w:footnote>
  <w:footnote w:type="continuationSeparator" w:id="0">
    <w:p w14:paraId="219F083A" w14:textId="77777777" w:rsidR="006E5DCF" w:rsidRDefault="006E5D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578F1"/>
    <w:multiLevelType w:val="multilevel"/>
    <w:tmpl w:val="EAAEB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CDD4AC9"/>
    <w:multiLevelType w:val="hybridMultilevel"/>
    <w:tmpl w:val="2368B0A2"/>
    <w:lvl w:ilvl="0" w:tplc="E64CB410">
      <w:start w:val="1"/>
      <w:numFmt w:val="bullet"/>
      <w:lvlText w:val="●"/>
      <w:lvlJc w:val="left"/>
      <w:pPr>
        <w:ind w:left="720" w:hanging="360"/>
      </w:pPr>
    </w:lvl>
    <w:lvl w:ilvl="1" w:tplc="3D00A0F2">
      <w:start w:val="1"/>
      <w:numFmt w:val="bullet"/>
      <w:lvlText w:val="○"/>
      <w:lvlJc w:val="left"/>
      <w:pPr>
        <w:ind w:left="1440" w:hanging="360"/>
      </w:pPr>
    </w:lvl>
    <w:lvl w:ilvl="2" w:tplc="12C8F8A0">
      <w:start w:val="1"/>
      <w:numFmt w:val="bullet"/>
      <w:lvlText w:val="■"/>
      <w:lvlJc w:val="left"/>
      <w:pPr>
        <w:ind w:left="2160" w:hanging="360"/>
      </w:pPr>
    </w:lvl>
    <w:lvl w:ilvl="3" w:tplc="BA90C81E">
      <w:start w:val="1"/>
      <w:numFmt w:val="bullet"/>
      <w:lvlText w:val="●"/>
      <w:lvlJc w:val="left"/>
      <w:pPr>
        <w:ind w:left="2880" w:hanging="360"/>
      </w:pPr>
    </w:lvl>
    <w:lvl w:ilvl="4" w:tplc="E328FA24">
      <w:start w:val="1"/>
      <w:numFmt w:val="bullet"/>
      <w:lvlText w:val="○"/>
      <w:lvlJc w:val="left"/>
      <w:pPr>
        <w:ind w:left="3600" w:hanging="360"/>
      </w:pPr>
    </w:lvl>
    <w:lvl w:ilvl="5" w:tplc="EE12A680">
      <w:start w:val="1"/>
      <w:numFmt w:val="bullet"/>
      <w:lvlText w:val="■"/>
      <w:lvlJc w:val="left"/>
      <w:pPr>
        <w:ind w:left="4320" w:hanging="360"/>
      </w:pPr>
    </w:lvl>
    <w:lvl w:ilvl="6" w:tplc="EE1E9036">
      <w:start w:val="1"/>
      <w:numFmt w:val="bullet"/>
      <w:lvlText w:val="●"/>
      <w:lvlJc w:val="left"/>
      <w:pPr>
        <w:ind w:left="5040" w:hanging="360"/>
      </w:pPr>
    </w:lvl>
    <w:lvl w:ilvl="7" w:tplc="E6E0CE20">
      <w:start w:val="1"/>
      <w:numFmt w:val="bullet"/>
      <w:lvlText w:val="●"/>
      <w:lvlJc w:val="left"/>
      <w:pPr>
        <w:ind w:left="5760" w:hanging="360"/>
      </w:pPr>
    </w:lvl>
    <w:lvl w:ilvl="8" w:tplc="588099A8">
      <w:start w:val="1"/>
      <w:numFmt w:val="bullet"/>
      <w:lvlText w:val="●"/>
      <w:lvlJc w:val="left"/>
      <w:pPr>
        <w:ind w:left="6480" w:hanging="360"/>
      </w:pPr>
    </w:lvl>
  </w:abstractNum>
  <w:num w:numId="1" w16cid:durableId="1220824822">
    <w:abstractNumId w:val="1"/>
    <w:lvlOverride w:ilvl="0">
      <w:startOverride w:val="1"/>
    </w:lvlOverride>
  </w:num>
  <w:num w:numId="2" w16cid:durableId="1821117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033"/>
    <w:rsid w:val="00273048"/>
    <w:rsid w:val="00675D94"/>
    <w:rsid w:val="006A5B93"/>
    <w:rsid w:val="006E5DCF"/>
    <w:rsid w:val="00976033"/>
    <w:rsid w:val="009D17E1"/>
    <w:rsid w:val="00CE087F"/>
    <w:rsid w:val="00E05F1D"/>
    <w:rsid w:val="00F05490"/>
    <w:rsid w:val="00FE541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70A2F"/>
  <w15:docId w15:val="{0799350C-A0E3-4B8C-B6A0-49B562F9F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3"/>
        <w:szCs w:val="23"/>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1084</TotalTime>
  <Pages>7</Pages>
  <Words>1471</Words>
  <Characters>8386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ITST 306 Topic 6 Laboratory Activity</vt:lpstr>
    </vt:vector>
  </TitlesOfParts>
  <Company/>
  <LinksUpToDate>false</LinksUpToDate>
  <CharactersWithSpaces>9838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ITST 306 Topic 6 Laboratory Activity</dc:title>
  <dc:creator>ITST 306</dc:creator>
  <cp:lastModifiedBy>Carla Villafranca</cp:lastModifiedBy>
  <cp:revision>4</cp:revision>
  <dcterms:created xsi:type="dcterms:W3CDTF">2026-10-06T02:54:00Z</dcterms:created>
  <dcterms:modified xsi:type="dcterms:W3CDTF">2026-10-10T09:29:00Z</dcterms:modified>
</cp:coreProperties>
</file>