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0"/>
        <w:ind w:left="899"/>
        <w:jc w:val="center"/>
      </w:pPr>
      <w:r>
        <w:rPr>
          <w:color w:val="FF0000"/>
        </w:rPr>
        <w:t>Activité</w:t>
      </w:r>
      <w:r>
        <w:rPr>
          <w:color w:val="FF0000"/>
          <w:spacing w:val="-6"/>
        </w:rPr>
        <w:t> </w:t>
      </w:r>
      <w:r>
        <w:rPr>
          <w:color w:val="FF0000"/>
        </w:rPr>
        <w:t>2</w:t>
      </w:r>
      <w:r>
        <w:rPr>
          <w:color w:val="FF0000"/>
          <w:spacing w:val="-1"/>
        </w:rPr>
        <w:t> </w:t>
      </w:r>
      <w:r>
        <w:rPr>
          <w:color w:val="FF0000"/>
        </w:rPr>
        <w:t>:</w:t>
      </w:r>
      <w:r>
        <w:rPr>
          <w:color w:val="FF0000"/>
          <w:spacing w:val="-3"/>
        </w:rPr>
        <w:t> </w:t>
      </w:r>
      <w:r>
        <w:rPr>
          <w:color w:val="FF0000"/>
        </w:rPr>
        <w:t>Maison</w:t>
      </w:r>
      <w:r>
        <w:rPr>
          <w:color w:val="FF0000"/>
          <w:spacing w:val="-5"/>
        </w:rPr>
        <w:t> </w:t>
      </w:r>
      <w:r>
        <w:rPr>
          <w:color w:val="FF0000"/>
          <w:spacing w:val="-2"/>
        </w:rPr>
        <w:t>Bischoc</w:t>
      </w:r>
    </w:p>
    <w:p>
      <w:pPr>
        <w:spacing w:line="240" w:lineRule="auto" w:before="276"/>
        <w:rPr>
          <w:b/>
          <w:sz w:val="28"/>
        </w:rPr>
      </w:pPr>
    </w:p>
    <w:p>
      <w:pPr>
        <w:spacing w:before="0"/>
        <w:ind w:left="115" w:right="0" w:firstLine="0"/>
        <w:jc w:val="left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maison</w:t>
      </w:r>
      <w:r>
        <w:rPr>
          <w:spacing w:val="-2"/>
          <w:sz w:val="24"/>
        </w:rPr>
        <w:t> </w:t>
      </w:r>
      <w:r>
        <w:rPr>
          <w:sz w:val="24"/>
        </w:rPr>
        <w:t>Bischoc</w:t>
      </w:r>
      <w:r>
        <w:rPr>
          <w:spacing w:val="40"/>
          <w:sz w:val="24"/>
        </w:rPr>
        <w:t> </w:t>
      </w:r>
      <w:r>
        <w:rPr>
          <w:sz w:val="24"/>
        </w:rPr>
        <w:t>est</w:t>
      </w:r>
      <w:r>
        <w:rPr>
          <w:spacing w:val="-2"/>
          <w:sz w:val="24"/>
        </w:rPr>
        <w:t> </w:t>
      </w:r>
      <w:r>
        <w:rPr>
          <w:sz w:val="24"/>
        </w:rPr>
        <w:t>une</w:t>
      </w:r>
      <w:r>
        <w:rPr>
          <w:spacing w:val="-3"/>
          <w:sz w:val="24"/>
        </w:rPr>
        <w:t> </w:t>
      </w:r>
      <w:r>
        <w:rPr>
          <w:sz w:val="24"/>
        </w:rPr>
        <w:t>entreprise</w:t>
      </w:r>
      <w:r>
        <w:rPr>
          <w:spacing w:val="-3"/>
          <w:sz w:val="24"/>
        </w:rPr>
        <w:t> </w:t>
      </w:r>
      <w:r>
        <w:rPr>
          <w:sz w:val="24"/>
        </w:rPr>
        <w:t>Tunisienne</w:t>
      </w:r>
      <w:r>
        <w:rPr>
          <w:spacing w:val="-1"/>
          <w:sz w:val="24"/>
        </w:rPr>
        <w:t> </w:t>
      </w:r>
      <w:r>
        <w:rPr>
          <w:sz w:val="24"/>
        </w:rPr>
        <w:t>productrice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biscuits,</w:t>
      </w:r>
      <w:r>
        <w:rPr>
          <w:spacing w:val="-2"/>
          <w:sz w:val="24"/>
        </w:rPr>
        <w:t> </w:t>
      </w:r>
      <w:r>
        <w:rPr>
          <w:sz w:val="24"/>
        </w:rPr>
        <w:t>fondée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1950.</w:t>
      </w:r>
      <w:r>
        <w:rPr>
          <w:spacing w:val="-2"/>
          <w:sz w:val="24"/>
        </w:rPr>
        <w:t> </w:t>
      </w:r>
      <w:r>
        <w:rPr>
          <w:sz w:val="24"/>
        </w:rPr>
        <w:t>Elle</w:t>
      </w:r>
      <w:r>
        <w:rPr>
          <w:spacing w:val="-3"/>
          <w:sz w:val="24"/>
        </w:rPr>
        <w:t> </w:t>
      </w:r>
      <w:r>
        <w:rPr>
          <w:sz w:val="24"/>
        </w:rPr>
        <w:t>souhaite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développer</w:t>
      </w:r>
      <w:r>
        <w:rPr>
          <w:spacing w:val="-2"/>
          <w:sz w:val="24"/>
        </w:rPr>
        <w:t> </w:t>
      </w:r>
      <w:r>
        <w:rPr>
          <w:sz w:val="24"/>
        </w:rPr>
        <w:t>à</w:t>
      </w:r>
      <w:r>
        <w:rPr>
          <w:spacing w:val="-4"/>
          <w:sz w:val="24"/>
        </w:rPr>
        <w:t> </w:t>
      </w:r>
      <w:r>
        <w:rPr>
          <w:sz w:val="24"/>
        </w:rPr>
        <w:t>l’échelle</w:t>
      </w:r>
      <w:r>
        <w:rPr>
          <w:spacing w:val="-3"/>
          <w:sz w:val="24"/>
        </w:rPr>
        <w:t> </w:t>
      </w:r>
      <w:r>
        <w:rPr>
          <w:sz w:val="24"/>
        </w:rPr>
        <w:t>internationale. Un stagiaire nouvellement recruté a réalisé le diagnostic stratégique suivant :</w:t>
      </w:r>
    </w:p>
    <w:p>
      <w:pPr>
        <w:spacing w:line="240" w:lineRule="auto" w:before="47" w:after="1"/>
        <w:rPr>
          <w:sz w:val="20"/>
        </w:rPr>
      </w:pPr>
    </w:p>
    <w:tbl>
      <w:tblPr>
        <w:tblW w:w="0" w:type="auto"/>
        <w:jc w:val="left"/>
        <w:tblInd w:w="2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2"/>
        <w:gridCol w:w="4532"/>
      </w:tblGrid>
      <w:tr>
        <w:trPr>
          <w:trHeight w:val="3864" w:hRule="atLeast"/>
        </w:trPr>
        <w:tc>
          <w:tcPr>
            <w:tcW w:w="4532" w:type="dxa"/>
          </w:tcPr>
          <w:p>
            <w:pPr>
              <w:pStyle w:val="TableParagraph"/>
              <w:spacing w:line="275" w:lineRule="exact"/>
              <w:ind w:left="8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Forces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827" w:right="100" w:hanging="36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A- </w:t>
            </w:r>
            <w:r>
              <w:rPr>
                <w:sz w:val="24"/>
              </w:rPr>
              <w:t>La direction Recherche </w:t>
            </w:r>
            <w:r>
              <w:rPr>
                <w:sz w:val="24"/>
              </w:rPr>
              <w:t>et développement est composée de 10 ingénieurs experts.</w:t>
            </w:r>
          </w:p>
          <w:p>
            <w:pPr>
              <w:pStyle w:val="TableParagraph"/>
              <w:ind w:left="827" w:right="97" w:hanging="36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B- </w:t>
            </w:r>
            <w:r>
              <w:rPr>
                <w:sz w:val="24"/>
              </w:rPr>
              <w:t>Une nouvelle réglementation </w:t>
            </w:r>
            <w:r>
              <w:rPr>
                <w:sz w:val="24"/>
              </w:rPr>
              <w:t>sur l’interdiction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l’huile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palme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dans la composition des produits.</w:t>
            </w:r>
          </w:p>
          <w:p>
            <w:pPr>
              <w:pStyle w:val="TableParagraph"/>
              <w:ind w:left="827" w:right="99" w:hanging="36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C- </w:t>
            </w:r>
            <w:r>
              <w:rPr>
                <w:sz w:val="24"/>
              </w:rPr>
              <w:t>Peu de concurrence directe dans </w:t>
            </w:r>
            <w:r>
              <w:rPr>
                <w:sz w:val="24"/>
              </w:rPr>
              <w:t>les pays du Maghreb (Lybie, Algérie, </w:t>
            </w:r>
            <w:r>
              <w:rPr>
                <w:spacing w:val="-2"/>
                <w:sz w:val="24"/>
              </w:rPr>
              <w:t>Maroc).</w:t>
            </w:r>
          </w:p>
          <w:p>
            <w:pPr>
              <w:pStyle w:val="TableParagraph"/>
              <w:spacing w:before="1"/>
              <w:ind w:left="827" w:right="774" w:hanging="36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D-</w:t>
            </w:r>
            <w:r>
              <w:rPr>
                <w:b/>
                <w:spacing w:val="35"/>
                <w:sz w:val="24"/>
              </w:rPr>
              <w:t> </w:t>
            </w:r>
            <w:r>
              <w:rPr>
                <w:sz w:val="24"/>
              </w:rPr>
              <w:t>Dépôt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brevets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(Nouvelles </w:t>
            </w:r>
            <w:r>
              <w:rPr>
                <w:spacing w:val="-2"/>
                <w:sz w:val="24"/>
              </w:rPr>
              <w:t>recettes).</w:t>
            </w:r>
          </w:p>
        </w:tc>
        <w:tc>
          <w:tcPr>
            <w:tcW w:w="4532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Faiblesses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828" w:hanging="360"/>
              <w:rPr>
                <w:sz w:val="24"/>
              </w:rPr>
            </w:pPr>
            <w:r>
              <w:rPr>
                <w:b/>
                <w:sz w:val="24"/>
              </w:rPr>
              <w:t>E-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hausse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TVA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(Taxe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sur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la valeur ajoutée)</w:t>
            </w:r>
          </w:p>
          <w:p>
            <w:pPr>
              <w:pStyle w:val="TableParagraph"/>
              <w:ind w:left="468"/>
              <w:rPr>
                <w:sz w:val="24"/>
              </w:rPr>
            </w:pPr>
            <w:r>
              <w:rPr>
                <w:b/>
                <w:sz w:val="24"/>
              </w:rPr>
              <w:t>F-</w:t>
            </w:r>
            <w:r>
              <w:rPr>
                <w:b/>
                <w:spacing w:val="70"/>
                <w:sz w:val="24"/>
              </w:rPr>
              <w:t> </w:t>
            </w:r>
            <w:r>
              <w:rPr>
                <w:sz w:val="24"/>
              </w:rPr>
              <w:t>L’autofinancement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limité.</w:t>
            </w:r>
          </w:p>
          <w:p>
            <w:pPr>
              <w:pStyle w:val="TableParagraph"/>
              <w:ind w:left="828" w:hanging="360"/>
              <w:rPr>
                <w:sz w:val="24"/>
              </w:rPr>
            </w:pPr>
            <w:r>
              <w:rPr>
                <w:b/>
                <w:sz w:val="24"/>
              </w:rPr>
              <w:t>G-</w:t>
            </w:r>
            <w:r>
              <w:rPr>
                <w:b/>
                <w:spacing w:val="23"/>
                <w:sz w:val="24"/>
              </w:rPr>
              <w:t> </w:t>
            </w:r>
            <w:r>
              <w:rPr>
                <w:sz w:val="24"/>
              </w:rPr>
              <w:t>Une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très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concurrence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l’échelle </w:t>
            </w:r>
            <w:r>
              <w:rPr>
                <w:spacing w:val="-2"/>
                <w:sz w:val="24"/>
              </w:rPr>
              <w:t>nationale.</w:t>
            </w:r>
          </w:p>
        </w:tc>
      </w:tr>
      <w:tr>
        <w:trPr>
          <w:trHeight w:val="3278" w:hRule="atLeast"/>
        </w:trPr>
        <w:tc>
          <w:tcPr>
            <w:tcW w:w="4532" w:type="dxa"/>
          </w:tcPr>
          <w:p>
            <w:pPr>
              <w:pStyle w:val="TableParagraph"/>
              <w:spacing w:line="275" w:lineRule="exact"/>
              <w:ind w:left="8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Opportunités</w:t>
            </w:r>
          </w:p>
          <w:p>
            <w:pPr>
              <w:pStyle w:val="TableParagraph"/>
              <w:ind w:left="827" w:right="98" w:hanging="36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H- </w:t>
            </w:r>
            <w:r>
              <w:rPr>
                <w:sz w:val="24"/>
              </w:rPr>
              <w:t>Une très forte image de marque à l’échelle nationale (La qualité </w:t>
            </w:r>
            <w:r>
              <w:rPr>
                <w:sz w:val="24"/>
              </w:rPr>
              <w:t>et l’originalité des biscuits sont les atouts de l’entreprise).</w:t>
            </w:r>
          </w:p>
          <w:p>
            <w:pPr>
              <w:pStyle w:val="TableParagraph"/>
              <w:ind w:left="827" w:right="101" w:hanging="36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I-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sz w:val="24"/>
              </w:rPr>
              <w:t>Le résultat financier est en hausse </w:t>
            </w:r>
            <w:r>
              <w:rPr>
                <w:sz w:val="24"/>
              </w:rPr>
              <w:t>de </w:t>
            </w:r>
            <w:r>
              <w:rPr>
                <w:spacing w:val="-4"/>
                <w:sz w:val="24"/>
              </w:rPr>
              <w:t>5%.</w:t>
            </w:r>
          </w:p>
          <w:p>
            <w:pPr>
              <w:pStyle w:val="TableParagraph"/>
              <w:ind w:left="827" w:right="97" w:hanging="36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J-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sz w:val="24"/>
              </w:rPr>
              <w:t>Les consommateurs ont de nouvelles </w:t>
            </w:r>
            <w:r>
              <w:rPr>
                <w:spacing w:val="-2"/>
                <w:sz w:val="24"/>
              </w:rPr>
              <w:t>attentes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en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termes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nutrition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santé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et </w:t>
            </w:r>
            <w:r>
              <w:rPr>
                <w:sz w:val="24"/>
              </w:rPr>
              <w:t>apprécient la tendance bio.</w:t>
            </w:r>
          </w:p>
        </w:tc>
        <w:tc>
          <w:tcPr>
            <w:tcW w:w="4532" w:type="dxa"/>
          </w:tcPr>
          <w:p>
            <w:pPr>
              <w:pStyle w:val="TableParagraph"/>
              <w:spacing w:line="275" w:lineRule="exact"/>
              <w:ind w:left="8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Menaces</w:t>
            </w:r>
          </w:p>
          <w:p>
            <w:pPr>
              <w:pStyle w:val="TableParagraph"/>
              <w:ind w:left="828" w:right="95" w:hanging="36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K- </w:t>
            </w:r>
            <w:r>
              <w:rPr>
                <w:sz w:val="24"/>
              </w:rPr>
              <w:t>L ’achat d’un nouvel outil </w:t>
            </w:r>
            <w:r>
              <w:rPr>
                <w:sz w:val="24"/>
              </w:rPr>
              <w:t>de production à la pointe de la </w:t>
            </w:r>
            <w:r>
              <w:rPr>
                <w:spacing w:val="-2"/>
                <w:sz w:val="24"/>
              </w:rPr>
              <w:t>technologie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entrainé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endettement important.</w:t>
            </w:r>
          </w:p>
          <w:p>
            <w:pPr>
              <w:pStyle w:val="TableParagraph"/>
              <w:ind w:left="828" w:right="103" w:hanging="36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L-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sz w:val="24"/>
              </w:rPr>
              <w:t>La culture de la population locale </w:t>
            </w:r>
            <w:r>
              <w:rPr>
                <w:sz w:val="24"/>
              </w:rPr>
              <w:t>est proche de la culture Tunisienne.</w:t>
            </w:r>
          </w:p>
        </w:tc>
      </w:tr>
    </w:tbl>
    <w:p>
      <w:pPr>
        <w:spacing w:after="0"/>
        <w:jc w:val="both"/>
        <w:rPr>
          <w:sz w:val="24"/>
        </w:rPr>
        <w:sectPr>
          <w:type w:val="continuous"/>
          <w:pgSz w:w="16840" w:h="11910" w:orient="landscape"/>
          <w:pgMar w:top="1340" w:bottom="280" w:left="1300" w:right="1480"/>
        </w:sectPr>
      </w:pPr>
    </w:p>
    <w:p>
      <w:pPr>
        <w:spacing w:before="70"/>
        <w:ind w:left="115" w:right="0" w:firstLine="0"/>
        <w:jc w:val="left"/>
        <w:rPr>
          <w:sz w:val="28"/>
        </w:rPr>
      </w:pPr>
      <w:r>
        <w:rPr>
          <w:sz w:val="28"/>
        </w:rPr>
        <w:t>Le</w:t>
      </w:r>
      <w:r>
        <w:rPr>
          <w:spacing w:val="-6"/>
          <w:sz w:val="28"/>
        </w:rPr>
        <w:t> </w:t>
      </w:r>
      <w:r>
        <w:rPr>
          <w:sz w:val="28"/>
        </w:rPr>
        <w:t>directeur</w:t>
      </w:r>
      <w:r>
        <w:rPr>
          <w:spacing w:val="-6"/>
          <w:sz w:val="28"/>
        </w:rPr>
        <w:t> </w:t>
      </w:r>
      <w:r>
        <w:rPr>
          <w:sz w:val="28"/>
        </w:rPr>
        <w:t>général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identifié</w:t>
      </w:r>
      <w:r>
        <w:rPr>
          <w:spacing w:val="-2"/>
          <w:sz w:val="28"/>
        </w:rPr>
        <w:t> </w:t>
      </w:r>
      <w:r>
        <w:rPr>
          <w:b/>
          <w:sz w:val="28"/>
          <w:u w:val="single"/>
        </w:rPr>
        <w:t>8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erreurs</w:t>
      </w:r>
      <w:r>
        <w:rPr>
          <w:b/>
          <w:spacing w:val="-3"/>
          <w:sz w:val="28"/>
          <w:u w:val="none"/>
        </w:rPr>
        <w:t> </w:t>
      </w:r>
      <w:r>
        <w:rPr>
          <w:sz w:val="28"/>
          <w:u w:val="none"/>
        </w:rPr>
        <w:t>au</w:t>
      </w:r>
      <w:r>
        <w:rPr>
          <w:spacing w:val="-3"/>
          <w:sz w:val="28"/>
          <w:u w:val="none"/>
        </w:rPr>
        <w:t> </w:t>
      </w:r>
      <w:r>
        <w:rPr>
          <w:sz w:val="28"/>
          <w:u w:val="none"/>
        </w:rPr>
        <w:t>niveau</w:t>
      </w:r>
      <w:r>
        <w:rPr>
          <w:spacing w:val="-5"/>
          <w:sz w:val="28"/>
          <w:u w:val="none"/>
        </w:rPr>
        <w:t> </w:t>
      </w:r>
      <w:r>
        <w:rPr>
          <w:sz w:val="28"/>
          <w:u w:val="none"/>
        </w:rPr>
        <w:t>de</w:t>
      </w:r>
      <w:r>
        <w:rPr>
          <w:spacing w:val="-4"/>
          <w:sz w:val="28"/>
          <w:u w:val="none"/>
        </w:rPr>
        <w:t> </w:t>
      </w:r>
      <w:r>
        <w:rPr>
          <w:sz w:val="28"/>
          <w:u w:val="none"/>
        </w:rPr>
        <w:t>ce</w:t>
      </w:r>
      <w:r>
        <w:rPr>
          <w:spacing w:val="-5"/>
          <w:sz w:val="28"/>
          <w:u w:val="none"/>
        </w:rPr>
        <w:t> </w:t>
      </w:r>
      <w:r>
        <w:rPr>
          <w:i/>
          <w:sz w:val="28"/>
          <w:u w:val="single"/>
        </w:rPr>
        <w:t>diagnostic</w:t>
      </w:r>
      <w:r>
        <w:rPr>
          <w:i/>
          <w:spacing w:val="-3"/>
          <w:sz w:val="28"/>
          <w:u w:val="single"/>
        </w:rPr>
        <w:t> </w:t>
      </w:r>
      <w:r>
        <w:rPr>
          <w:i/>
          <w:spacing w:val="-2"/>
          <w:sz w:val="28"/>
          <w:u w:val="single"/>
        </w:rPr>
        <w:t>stratégique</w:t>
      </w:r>
      <w:r>
        <w:rPr>
          <w:spacing w:val="-2"/>
          <w:sz w:val="28"/>
          <w:u w:val="none"/>
        </w:rPr>
        <w:t>.</w:t>
      </w:r>
    </w:p>
    <w:p>
      <w:pPr>
        <w:spacing w:line="240" w:lineRule="auto" w:before="1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40" w:lineRule="auto" w:before="1" w:after="0"/>
        <w:ind w:left="834" w:right="0" w:hanging="358"/>
        <w:jc w:val="left"/>
        <w:rPr>
          <w:b/>
          <w:sz w:val="28"/>
        </w:rPr>
      </w:pPr>
      <w:r>
        <w:rPr>
          <w:b/>
          <w:sz w:val="28"/>
        </w:rPr>
        <w:t>Complétez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la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trame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l’analyse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SWOT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ci-dessous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précisant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le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niveau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du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diagnostic.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  <w:tab w:pos="836" w:val="left" w:leader="none"/>
        </w:tabs>
        <w:spacing w:line="256" w:lineRule="auto" w:before="26" w:after="0"/>
        <w:ind w:left="836" w:right="382" w:hanging="360"/>
        <w:jc w:val="left"/>
        <w:rPr>
          <w:sz w:val="28"/>
        </w:rPr>
      </w:pPr>
      <w:r>
        <w:rPr>
          <w:b/>
          <w:sz w:val="28"/>
        </w:rPr>
        <w:t>Classez,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à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place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qui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leur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convient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dans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trame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les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différents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éléments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présentés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corrigeant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les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erreurs effectuées par le stagiaire </w:t>
      </w:r>
      <w:r>
        <w:rPr>
          <w:sz w:val="28"/>
        </w:rPr>
        <w:t>(</w:t>
      </w:r>
      <w:r>
        <w:rPr>
          <w:b/>
          <w:sz w:val="28"/>
        </w:rPr>
        <w:t>Réécrivez la lettre correspondante à l’information au niveau de la trame)</w:t>
      </w:r>
      <w:r>
        <w:rPr>
          <w:sz w:val="28"/>
        </w:rPr>
        <w:t>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15" w:after="0"/>
        <w:rPr>
          <w:sz w:val="20"/>
        </w:rPr>
      </w:pPr>
    </w:p>
    <w:tbl>
      <w:tblPr>
        <w:tblW w:w="0" w:type="auto"/>
        <w:jc w:val="left"/>
        <w:tblInd w:w="2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1"/>
        <w:gridCol w:w="2693"/>
        <w:gridCol w:w="2691"/>
      </w:tblGrid>
      <w:tr>
        <w:trPr>
          <w:trHeight w:val="2124" w:hRule="atLeast"/>
        </w:trPr>
        <w:tc>
          <w:tcPr>
            <w:tcW w:w="3351" w:type="dxa"/>
          </w:tcPr>
          <w:p>
            <w:pPr>
              <w:pStyle w:val="TableParagraph"/>
              <w:spacing w:before="2"/>
              <w:ind w:left="318"/>
              <w:rPr>
                <w:b/>
                <w:sz w:val="28"/>
              </w:rPr>
            </w:pPr>
            <w:r>
              <w:rPr>
                <w:b/>
                <w:sz w:val="28"/>
              </w:rPr>
              <w:t>Niveau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du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Diagnostic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pacing w:val="-10"/>
                <w:sz w:val="28"/>
              </w:rPr>
              <w:t>: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75"/>
              <w:rPr>
                <w:sz w:val="28"/>
              </w:rPr>
            </w:pPr>
          </w:p>
          <w:p>
            <w:pPr>
              <w:pStyle w:val="TableParagraph"/>
              <w:ind w:left="33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…………………………….</w:t>
            </w:r>
          </w:p>
        </w:tc>
        <w:tc>
          <w:tcPr>
            <w:tcW w:w="2693" w:type="dxa"/>
          </w:tcPr>
          <w:p>
            <w:pPr>
              <w:pStyle w:val="TableParagraph"/>
              <w:spacing w:before="2"/>
              <w:ind w:left="71" w:right="6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Forces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54"/>
              <w:rPr>
                <w:sz w:val="28"/>
              </w:rPr>
            </w:pPr>
          </w:p>
          <w:p>
            <w:pPr>
              <w:pStyle w:val="TableParagraph"/>
              <w:ind w:left="11" w:right="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…………………………</w:t>
            </w:r>
          </w:p>
        </w:tc>
        <w:tc>
          <w:tcPr>
            <w:tcW w:w="2691" w:type="dxa"/>
          </w:tcPr>
          <w:p>
            <w:pPr>
              <w:pStyle w:val="TableParagraph"/>
              <w:spacing w:before="2"/>
              <w:ind w:left="7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Faiblesses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54"/>
              <w:rPr>
                <w:sz w:val="28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……………………….</w:t>
            </w:r>
          </w:p>
        </w:tc>
      </w:tr>
      <w:tr>
        <w:trPr>
          <w:trHeight w:val="3437" w:hRule="atLeast"/>
        </w:trPr>
        <w:tc>
          <w:tcPr>
            <w:tcW w:w="335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209"/>
              <w:rPr>
                <w:sz w:val="22"/>
              </w:rPr>
            </w:pPr>
          </w:p>
          <w:p>
            <w:pPr>
              <w:pStyle w:val="TableParagraph"/>
              <w:ind w:left="43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…………………………….</w:t>
            </w:r>
          </w:p>
        </w:tc>
        <w:tc>
          <w:tcPr>
            <w:tcW w:w="2693" w:type="dxa"/>
          </w:tcPr>
          <w:p>
            <w:pPr>
              <w:pStyle w:val="TableParagraph"/>
              <w:spacing w:before="2"/>
              <w:ind w:left="69" w:right="6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Opportunités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63"/>
              <w:rPr>
                <w:sz w:val="28"/>
              </w:rPr>
            </w:pPr>
          </w:p>
          <w:p>
            <w:pPr>
              <w:pStyle w:val="TableParagraph"/>
              <w:ind w:left="71" w:right="6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…………………………….</w:t>
            </w:r>
          </w:p>
        </w:tc>
        <w:tc>
          <w:tcPr>
            <w:tcW w:w="2691" w:type="dxa"/>
          </w:tcPr>
          <w:p>
            <w:pPr>
              <w:pStyle w:val="TableParagraph"/>
              <w:spacing w:before="2"/>
              <w:ind w:left="9" w:right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Menaces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63"/>
              <w:rPr>
                <w:sz w:val="28"/>
              </w:rPr>
            </w:pPr>
          </w:p>
          <w:p>
            <w:pPr>
              <w:pStyle w:val="TableParagraph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…………………………….</w:t>
            </w:r>
          </w:p>
        </w:tc>
      </w:tr>
    </w:tbl>
    <w:sectPr>
      <w:pgSz w:w="16840" w:h="11910" w:orient="landscape"/>
      <w:pgMar w:top="1340" w:bottom="280" w:left="130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-"/>
      <w:lvlJc w:val="left"/>
      <w:pPr>
        <w:ind w:left="836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161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48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805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6127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744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877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009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1414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34" w:hanging="360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Dhouha</dc:creator>
  <dcterms:created xsi:type="dcterms:W3CDTF">2025-02-18T10:49:38Z</dcterms:created>
  <dcterms:modified xsi:type="dcterms:W3CDTF">2025-02-18T10:49:38Z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2023-10-07T00:00:00Z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2025-02-18T00:00:00Z</vt:filetime>
  </property>
  <property fmtid="{D5CDD505-2E9C-101B-9397-08002B2CF9AE}" pid="5" name="Producer">
    <vt:lpwstr>3-Heights(TM) PDF Security Shell 4.8.25.2 (http://www.pdf-tools.com)</vt:lpwstr>
  </property>
</Properties>
</file>