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65F" w:rsidRDefault="0084111D">
      <w:r>
        <w:t xml:space="preserve">1) </w:t>
      </w:r>
      <w:proofErr w:type="gramStart"/>
      <w:r w:rsidR="00911DFD">
        <w:t>В</w:t>
      </w:r>
      <w:proofErr w:type="gramEnd"/>
      <w:r w:rsidR="00911DFD">
        <w:t xml:space="preserve"> </w:t>
      </w:r>
      <w:r w:rsidR="004339ED" w:rsidRPr="004339ED">
        <w:t>качестве модели порового пространства используется регулярная пространственная решетка, узлами которой являются поры, а связями – капиллярные каналы между ними. Соответственно, фильтрационно-емкостные свойства пористой среды определяются координационным числом решетки (зависит от типа решетки), соотношением размеров пор и поровых каналов (капилляров), их длиной и функцией плотности распределения капилляров по радиусам f(r) – порометрической кривой (ПК).</w:t>
      </w:r>
      <w:r w:rsidR="00911DFD">
        <w:t xml:space="preserve"> По результатам</w:t>
      </w:r>
      <w:r w:rsidR="00911DFD">
        <w:t xml:space="preserve"> различных порометрических исследований реальных пород позволяют считать, что логарифмически-нормальная функция соответствует наиболее часто получаемому виду ПК</w:t>
      </w:r>
    </w:p>
    <w:p w:rsidR="004339ED" w:rsidRDefault="004339ED"/>
    <w:p w:rsidR="004339ED" w:rsidRDefault="004339ED" w:rsidP="004339ED">
      <w:r>
        <w:t>Для опре</w:t>
      </w:r>
      <w:r w:rsidR="00532C1B">
        <w:t xml:space="preserve">деления порометрической кривой </w:t>
      </w:r>
      <w:r>
        <w:t>зададимся</w:t>
      </w:r>
      <w:r w:rsidR="00911DFD">
        <w:t xml:space="preserve"> конкретным видом функции</w:t>
      </w:r>
      <w:r>
        <w:t>:</w:t>
      </w:r>
    </w:p>
    <w:p w:rsidR="004339ED" w:rsidRDefault="004339ED" w:rsidP="004339ED"/>
    <w:p w:rsidR="004339ED" w:rsidRPr="0084111D" w:rsidRDefault="00532C1B" w:rsidP="004339ED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rσ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r-μ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 xml:space="preserve">               (1)</m:t>
          </m:r>
        </m:oMath>
      </m:oMathPara>
    </w:p>
    <w:p w:rsidR="004339ED" w:rsidRDefault="004339ED" w:rsidP="004339ED">
      <w:r>
        <w:t xml:space="preserve">где </w:t>
      </w:r>
      <w:r w:rsidR="0084111D">
        <w:rPr>
          <w:rFonts w:ascii="Cambria Math" w:hAnsi="Cambria Math" w:cs="Cambria Math"/>
        </w:rPr>
        <w:t>𝜎</w:t>
      </w:r>
      <w:r>
        <w:t>,</w:t>
      </w:r>
      <w:r w:rsidR="0084111D" w:rsidRPr="0084111D">
        <w:t xml:space="preserve"> </w:t>
      </w:r>
      <w:r w:rsidR="0084111D">
        <w:rPr>
          <w:rFonts w:ascii="Cambria Math" w:hAnsi="Cambria Math" w:cs="Cambria Math"/>
        </w:rPr>
        <w:t>𝜇</w:t>
      </w:r>
      <w:r w:rsidR="0084111D" w:rsidRPr="0084111D">
        <w:rPr>
          <w:rFonts w:ascii="Cambria Math" w:hAnsi="Cambria Math" w:cs="Cambria Math"/>
        </w:rPr>
        <w:t xml:space="preserve"> </w:t>
      </w:r>
      <w:r>
        <w:t>−</w:t>
      </w:r>
      <w:r w:rsidR="0084111D" w:rsidRPr="0084111D">
        <w:t xml:space="preserve"> </w:t>
      </w:r>
      <w:r>
        <w:t>параметры распределения.</w:t>
      </w:r>
    </w:p>
    <w:p w:rsidR="00532C1B" w:rsidRDefault="00532C1B" w:rsidP="004339ED"/>
    <w:p w:rsidR="00532C1B" w:rsidRDefault="00532C1B" w:rsidP="004339ED">
      <w:r>
        <w:t xml:space="preserve">Влияние структуры порового пространства, в котором происходит процесс вытеснения, непосредственно связан с видом функции распределения проводящих капилляров по радиусам. По заданной </w:t>
      </w:r>
      <w:r>
        <w:rPr>
          <w:lang w:val="en-US"/>
        </w:rPr>
        <w:t>f</w:t>
      </w:r>
      <w:r w:rsidRPr="00532C1B">
        <w:t>(</w:t>
      </w:r>
      <w:r>
        <w:rPr>
          <w:lang w:val="en-US"/>
        </w:rPr>
        <w:t>r</w:t>
      </w:r>
      <w:r w:rsidRPr="00532C1B">
        <w:t xml:space="preserve">) </w:t>
      </w:r>
      <w:r>
        <w:t>могут быть рассчитаны такие параметры</w:t>
      </w:r>
      <w:r w:rsidR="00911DFD">
        <w:t>,</w:t>
      </w:r>
      <w:r>
        <w:t xml:space="preserve"> как</w:t>
      </w:r>
      <w:r w:rsidR="00911DFD">
        <w:t>:</w:t>
      </w:r>
      <w:r>
        <w:t xml:space="preserve"> фазовые проница</w:t>
      </w:r>
      <w:r w:rsidR="00911DFD">
        <w:t xml:space="preserve">емости, электропроводность и другие </w:t>
      </w:r>
      <w:proofErr w:type="spellStart"/>
      <w:r>
        <w:t>макрохарактеристики</w:t>
      </w:r>
      <w:proofErr w:type="spellEnd"/>
      <w:r w:rsidR="00911DFD">
        <w:t xml:space="preserve"> пласта</w:t>
      </w:r>
      <w:r>
        <w:t xml:space="preserve">. </w:t>
      </w:r>
    </w:p>
    <w:p w:rsidR="0084111D" w:rsidRDefault="0084111D" w:rsidP="004339ED"/>
    <w:p w:rsidR="0084111D" w:rsidRDefault="0084111D" w:rsidP="004339ED">
      <w:r>
        <w:t>2) Для определения параметров порометрической кривой воспользуемся следующими соотношениями.</w:t>
      </w:r>
    </w:p>
    <w:p w:rsidR="0084111D" w:rsidRPr="0084111D" w:rsidRDefault="00911DFD" w:rsidP="004339ED">
      <w:r>
        <w:t>Коэффициент абсолютной</w:t>
      </w:r>
      <w:r w:rsidR="0084111D">
        <w:t xml:space="preserve"> прониц</w:t>
      </w:r>
      <w:r>
        <w:t>аемости</w:t>
      </w:r>
      <w:r w:rsidR="0084111D" w:rsidRPr="0084111D">
        <w:t>:</w:t>
      </w:r>
    </w:p>
    <w:p w:rsidR="0084111D" w:rsidRPr="0084111D" w:rsidRDefault="0084111D" w:rsidP="004339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                 (2)</m:t>
          </m:r>
        </m:oMath>
      </m:oMathPara>
    </w:p>
    <w:p w:rsidR="00F61F07" w:rsidRDefault="00F61F07" w:rsidP="0084111D">
      <w:r>
        <w:rPr>
          <w:i/>
          <w:lang w:val="en-US"/>
        </w:rPr>
        <w:t>l</w:t>
      </w:r>
      <w:r w:rsidRPr="00F61F07">
        <w:rPr>
          <w:i/>
        </w:rPr>
        <w:t xml:space="preserve"> </w:t>
      </w:r>
      <w:r>
        <w:rPr>
          <w:i/>
        </w:rPr>
        <w:t xml:space="preserve">- </w:t>
      </w:r>
      <w:proofErr w:type="gramStart"/>
      <w:r w:rsidR="0084111D">
        <w:t>средняя</w:t>
      </w:r>
      <w:proofErr w:type="gramEnd"/>
      <w:r w:rsidR="0084111D">
        <w:t xml:space="preserve"> длина капилляра (для рассматриваемой породы 0,08 мм), </w:t>
      </w:r>
    </w:p>
    <w:p w:rsidR="0084111D" w:rsidRDefault="0084111D" w:rsidP="0084111D">
      <w:r w:rsidRPr="00911DFD">
        <w:rPr>
          <w:rFonts w:ascii="Cambria Math" w:hAnsi="Cambria Math" w:cs="Cambria Math"/>
          <w:shd w:val="clear" w:color="auto" w:fill="FFFF00"/>
        </w:rPr>
        <w:lastRenderedPageBreak/>
        <w:t>𝑟𝑚</w:t>
      </w:r>
      <w:r>
        <w:t xml:space="preserve"> находится из уравнения </w:t>
      </w:r>
    </w:p>
    <w:p w:rsidR="00F61F07" w:rsidRPr="00CB53CD" w:rsidRDefault="00F61F07" w:rsidP="0084111D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f(r) dr=0</m:t>
              </m:r>
            </m:e>
          </m:nary>
          <m:r>
            <w:rPr>
              <w:rFonts w:ascii="Cambria Math" w:hAnsi="Cambria Math"/>
            </w:rPr>
            <m:t xml:space="preserve">           (3)</m:t>
          </m:r>
        </m:oMath>
      </m:oMathPara>
    </w:p>
    <w:p w:rsidR="0084111D" w:rsidRDefault="0084111D" w:rsidP="0084111D">
      <w:r>
        <w:t>где z – координационное число решетки (z</w:t>
      </w:r>
      <w:r w:rsidR="00CB53CD">
        <w:t xml:space="preserve"> </w:t>
      </w:r>
      <w:r>
        <w:t>=</w:t>
      </w:r>
      <w:r w:rsidR="00CB53CD">
        <w:t xml:space="preserve"> </w:t>
      </w:r>
      <w:r>
        <w:t>6 – для рассматриваемой кубической решетки).</w:t>
      </w:r>
    </w:p>
    <w:p w:rsidR="0084111D" w:rsidRDefault="0084111D" w:rsidP="0084111D"/>
    <w:p w:rsidR="0084111D" w:rsidRDefault="00CB53CD" w:rsidP="0084111D">
      <w:r>
        <w:t>С</w:t>
      </w:r>
      <w:r w:rsidR="0084111D">
        <w:t>оотношение для пористости среды:</w:t>
      </w:r>
    </w:p>
    <w:p w:rsidR="0084111D" w:rsidRPr="00CB53CD" w:rsidRDefault="00CB53CD" w:rsidP="0084111D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zπ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 xml:space="preserve">dr </m:t>
              </m:r>
            </m:e>
          </m:nary>
          <m:r>
            <w:rPr>
              <w:rFonts w:ascii="Cambria Math" w:hAnsi="Cambria Math"/>
            </w:rPr>
            <m:t xml:space="preserve">           (4)</m:t>
          </m:r>
        </m:oMath>
      </m:oMathPara>
    </w:p>
    <w:p w:rsidR="00CB53CD" w:rsidRDefault="00CB53CD" w:rsidP="0084111D">
      <w:r>
        <w:t>Значени</w:t>
      </w:r>
      <w:r w:rsidR="0023278D">
        <w:t>я</w:t>
      </w:r>
      <w:r>
        <w:t xml:space="preserve"> </w:t>
      </w:r>
      <w:r w:rsidR="0023278D">
        <w:t xml:space="preserve">коэффициента </w:t>
      </w:r>
      <w:r>
        <w:t xml:space="preserve">проницаемости примем </w:t>
      </w:r>
      <w:proofErr w:type="gramStart"/>
      <w:r>
        <w:t>К</w:t>
      </w:r>
      <w:proofErr w:type="gramEnd"/>
      <w:r>
        <w:t>=</w:t>
      </w:r>
      <w:r w:rsidR="0023278D">
        <w:t xml:space="preserve">500 </w:t>
      </w:r>
      <w:proofErr w:type="spellStart"/>
      <w:r w:rsidR="0023278D">
        <w:t>мД</w:t>
      </w:r>
      <w:proofErr w:type="spellEnd"/>
      <w:r w:rsidR="0023278D">
        <w:t xml:space="preserve">, коэффициента пористости </w:t>
      </w:r>
      <w:r w:rsidR="0023278D">
        <w:rPr>
          <w:lang w:val="en-US"/>
        </w:rPr>
        <w:t>m</w:t>
      </w:r>
      <w:r w:rsidR="0023278D" w:rsidRPr="0023278D">
        <w:t>=0</w:t>
      </w:r>
      <w:r w:rsidR="0023278D">
        <w:t>,</w:t>
      </w:r>
      <w:r w:rsidR="0023278D" w:rsidRPr="0023278D">
        <w:t>3.</w:t>
      </w:r>
    </w:p>
    <w:p w:rsidR="0023278D" w:rsidRDefault="0023278D" w:rsidP="0084111D">
      <w:r>
        <w:t xml:space="preserve">Начальные приближения для параметров </w:t>
      </w:r>
      <w:r>
        <w:rPr>
          <w:lang w:val="en-US"/>
        </w:rPr>
        <w:t>f</w:t>
      </w:r>
      <w:r w:rsidRPr="0023278D">
        <w:t>(</w:t>
      </w:r>
      <w:r>
        <w:rPr>
          <w:lang w:val="en-US"/>
        </w:rPr>
        <w:t>r</w:t>
      </w:r>
      <w:r w:rsidRPr="0023278D">
        <w:t xml:space="preserve">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=2,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=0,25.</m:t>
        </m:r>
      </m:oMath>
    </w:p>
    <w:p w:rsidR="00E671CB" w:rsidRDefault="00E671CB" w:rsidP="0084111D"/>
    <w:p w:rsidR="00E671CB" w:rsidRDefault="00E671CB" w:rsidP="0084111D">
      <w:r>
        <w:t>Обозначим</w:t>
      </w:r>
      <w:r w:rsidRPr="00E671CB">
        <w:t xml:space="preserve">     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den>
        </m:f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      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.</m:t>
        </m:r>
      </m:oMath>
    </w:p>
    <w:p w:rsidR="00E671CB" w:rsidRDefault="00E671CB" w:rsidP="0084111D">
      <w:r>
        <w:t>При разложении в ряд Тейлора получим следующие выражения:</w:t>
      </w:r>
    </w:p>
    <w:p w:rsidR="00E671CB" w:rsidRPr="00E671CB" w:rsidRDefault="00E671CB" w:rsidP="0084111D">
      <m:oMath>
        <m:r>
          <w:rPr>
            <w:rFonts w:ascii="Cambria Math" w:hAnsi="Cambria Math"/>
          </w:rPr>
          <m:t>F=F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∂μ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∂σ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E671CB">
        <w:t>;</w:t>
      </w:r>
    </w:p>
    <w:p w:rsidR="00E671CB" w:rsidRPr="00E671CB" w:rsidRDefault="00E671CB" w:rsidP="0084111D">
      <m:oMath>
        <m:r>
          <w:rPr>
            <w:rFonts w:ascii="Cambria Math" w:hAnsi="Cambria Math"/>
          </w:rPr>
          <m:t>G=G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∂G</m:t>
            </m:r>
          </m:num>
          <m:den>
            <m:r>
              <w:rPr>
                <w:rFonts w:ascii="Cambria Math" w:hAnsi="Cambria Math"/>
              </w:rPr>
              <m:t>∂μ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∂G</m:t>
            </m:r>
          </m:num>
          <m:den>
            <m:r>
              <w:rPr>
                <w:rFonts w:ascii="Cambria Math" w:hAnsi="Cambria Math"/>
              </w:rPr>
              <m:t>∂σ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E671CB">
        <w:t>.</w:t>
      </w:r>
    </w:p>
    <w:p w:rsidR="00E671CB" w:rsidRDefault="00E671CB" w:rsidP="0084111D">
      <w:r>
        <w:t>Далее составим систему линейных алгебраических уравнений, учитывая (3) и (4):</w:t>
      </w:r>
    </w:p>
    <w:p w:rsidR="00E671CB" w:rsidRDefault="00E671CB" w:rsidP="0084111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∂μ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∂σ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dr=0 </m:t>
                      </m:r>
                    </m:e>
                  </m:nary>
                  <m:r>
                    <w:rPr>
                      <w:rFonts w:ascii="Cambria Math" w:hAnsi="Cambria Math"/>
                    </w:rPr>
                    <m:t>;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∂μ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∂σ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dr=m*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zπ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.</m:t>
                      </m:r>
                    </m:e>
                  </m:nary>
                </m:e>
              </m:eqArr>
            </m:e>
          </m:d>
        </m:oMath>
      </m:oMathPara>
    </w:p>
    <w:p w:rsidR="008460CA" w:rsidRDefault="008460CA" w:rsidP="0084111D"/>
    <w:p w:rsidR="008460CA" w:rsidRDefault="008460CA" w:rsidP="008460C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dr+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∂μ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μ-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dr+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∞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∂F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∂μ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σ-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 xml:space="preserve">dr </m:t>
                              </m:r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 xml:space="preserve">=0 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>;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dr+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∂G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∂μ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μ-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dr+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∞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∂G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∂μ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σ-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 xml:space="preserve">dr </m:t>
                              </m:r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=m*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zπ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 xml:space="preserve"> .</m:t>
                      </m:r>
                    </m:e>
                  </m:nary>
                </m:e>
              </m:eqArr>
            </m:e>
          </m:d>
        </m:oMath>
      </m:oMathPara>
    </w:p>
    <w:p w:rsidR="00E671CB" w:rsidRDefault="00E671CB" w:rsidP="008460CA"/>
    <w:p w:rsidR="00772338" w:rsidRDefault="00772338" w:rsidP="0077233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∂μ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dr+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∂μ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σ-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 xml:space="preserve">dr 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>=-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 xml:space="preserve">dr 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>;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∂μ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dr+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∂G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∂μ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σ-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 xml:space="preserve">dr 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>=-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dr+m*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zπ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 xml:space="preserve"> .</m:t>
                      </m:r>
                    </m:e>
                  </m:nary>
                </m:e>
              </m:eqArr>
            </m:e>
          </m:d>
        </m:oMath>
      </m:oMathPara>
    </w:p>
    <w:p w:rsidR="00772338" w:rsidRDefault="00772338" w:rsidP="008460CA"/>
    <w:p w:rsidR="00B23CAC" w:rsidRDefault="00B23CAC" w:rsidP="00B23CA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μ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∂μ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dr+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σ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∂μ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 xml:space="preserve">dr 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>=-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 xml:space="preserve">dr 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μ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∂μ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dr+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σ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∂G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∂μ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 xml:space="preserve">dr 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>=-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dr+m*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zπ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 xml:space="preserve"> .</m:t>
                      </m:r>
                    </m:e>
                  </m:nary>
                </m:e>
              </m:eqArr>
            </m:e>
          </m:d>
        </m:oMath>
      </m:oMathPara>
    </w:p>
    <w:p w:rsidR="00772338" w:rsidRDefault="00772338" w:rsidP="008460CA"/>
    <w:p w:rsidR="00B23CAC" w:rsidRDefault="00B23CAC" w:rsidP="008460CA">
      <w:r w:rsidRPr="00B23CAC">
        <w:t xml:space="preserve">Заменим интегралы, стоящие </w:t>
      </w:r>
      <w:proofErr w:type="gramStart"/>
      <w:r w:rsidRPr="00B23CAC">
        <w:t>при</w:t>
      </w:r>
      <w:r w:rsidR="00911DFD">
        <w:t xml:space="preserve"> </w:t>
      </w:r>
      <w:r w:rsidRPr="00B23CAC">
        <w:t xml:space="preserve"> </w:t>
      </w:r>
      <m:oMath>
        <m:r>
          <w:rPr>
            <w:rFonts w:ascii="Cambria Math" w:hAnsi="Cambria Math"/>
            <w:lang w:val="en-US"/>
          </w:rPr>
          <m:t>μ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σ</m:t>
        </m:r>
      </m:oMath>
      <w:r w:rsidRPr="00B23CAC">
        <w:t>,</w:t>
      </w:r>
      <w:proofErr w:type="gramEnd"/>
      <w:r w:rsidRPr="00B23CAC">
        <w:t xml:space="preserve"> на соответствующие коэффициенты</w:t>
      </w:r>
      <w:r>
        <w:t>:</w:t>
      </w:r>
    </w:p>
    <w:p w:rsidR="00B23CAC" w:rsidRPr="00B23CAC" w:rsidRDefault="00B23CAC" w:rsidP="008460C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+σ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+σ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B23CAC" w:rsidRDefault="00B23CAC" w:rsidP="008460CA">
      <w:r>
        <w:t xml:space="preserve">По методу </w:t>
      </w:r>
      <w:proofErr w:type="spellStart"/>
      <w:r>
        <w:t>Крамера</w:t>
      </w:r>
      <w:proofErr w:type="spellEnd"/>
      <w:r>
        <w:t xml:space="preserve"> находим искомые параметры:</w:t>
      </w:r>
    </w:p>
    <w:p w:rsidR="00B23CAC" w:rsidRDefault="00B23CAC" w:rsidP="008460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>
        <w:rPr>
          <w:lang w:val="en-US"/>
        </w:rPr>
        <w:t>;</w:t>
      </w:r>
      <w:r w:rsidR="00BF5E70">
        <w:rPr>
          <w:lang w:val="en-US"/>
        </w:rPr>
        <w:t xml:space="preserve">                      </w:t>
      </w:r>
      <m:oMath>
        <m:r>
          <w:rPr>
            <w:rFonts w:ascii="Cambria Math" w:hAnsi="Cambria Math"/>
            <w:lang w:val="en-US"/>
          </w:rPr>
          <m:t>μ=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μ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∆</m:t>
            </m:r>
          </m:den>
        </m:f>
        <m:r>
          <w:rPr>
            <w:rFonts w:ascii="Cambria Math" w:hAnsi="Cambria Math"/>
            <w:lang w:val="en-US"/>
          </w:rPr>
          <m:t>,   σ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σ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∆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</m:oMath>
      <w:bookmarkStart w:id="0" w:name="_GoBack"/>
      <w:bookmarkEnd w:id="0"/>
    </w:p>
    <w:p w:rsidR="00B23CAC" w:rsidRDefault="00B23CAC" w:rsidP="00B23CAC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∆</m:t>
            </m:r>
          </m:e>
          <m:sub>
            <m:r>
              <w:rPr>
                <w:rFonts w:ascii="Cambria Math" w:hAnsi="Cambria Math"/>
                <w:lang w:val="en-US"/>
              </w:rPr>
              <m:t>μ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="00BF5E70">
        <w:rPr>
          <w:lang w:val="en-US"/>
        </w:rPr>
        <w:t>;</w:t>
      </w:r>
    </w:p>
    <w:p w:rsidR="00BF5E70" w:rsidRDefault="00BF5E70" w:rsidP="00BF5E7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∆</m:t>
            </m:r>
          </m:e>
          <m:sub>
            <m:r>
              <w:rPr>
                <w:rFonts w:ascii="Cambria Math" w:hAnsi="Cambria Math"/>
                <w:lang w:val="en-US"/>
              </w:rPr>
              <m:t>σ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>;</w:t>
      </w:r>
    </w:p>
    <w:p w:rsidR="00713A86" w:rsidRDefault="00713A86" w:rsidP="00BF5E70">
      <w:pPr>
        <w:rPr>
          <w:lang w:val="en-US"/>
        </w:rPr>
      </w:pPr>
    </w:p>
    <w:p w:rsidR="00713A86" w:rsidRDefault="00713A86" w:rsidP="00BF5E70">
      <w:pPr>
        <w:rPr>
          <w:lang w:val="en-US"/>
        </w:rPr>
      </w:pPr>
    </w:p>
    <w:p w:rsidR="00713A86" w:rsidRPr="00911DFD" w:rsidRDefault="00911DFD" w:rsidP="00BF5E70">
      <w:r>
        <w:t xml:space="preserve">3) </w:t>
      </w:r>
      <w:r w:rsidR="00713A86" w:rsidRPr="00911DFD">
        <w:t>&lt;&lt;</w:t>
      </w:r>
      <w:r w:rsidR="00713A86">
        <w:t>Реализация на С++</w:t>
      </w:r>
      <w:r w:rsidRPr="00911DFD">
        <w:t xml:space="preserve"> /</w:t>
      </w:r>
      <w:r>
        <w:t xml:space="preserve"> код программы</w:t>
      </w:r>
      <w:r w:rsidR="00713A86" w:rsidRPr="00911DFD">
        <w:t>&gt;&gt;</w:t>
      </w:r>
    </w:p>
    <w:p w:rsidR="00713A86" w:rsidRPr="00911DFD" w:rsidRDefault="00713A86" w:rsidP="00BF5E70"/>
    <w:p w:rsidR="00713A86" w:rsidRPr="00911DFD" w:rsidRDefault="00911DFD" w:rsidP="00BF5E70">
      <w:pPr>
        <w:rPr>
          <w:lang w:val="en-US"/>
        </w:rPr>
      </w:pPr>
      <w:r>
        <w:t xml:space="preserve">4) </w:t>
      </w:r>
      <w:r>
        <w:rPr>
          <w:lang w:val="en-US"/>
        </w:rPr>
        <w:t>&lt;&lt;</w:t>
      </w:r>
      <w:r>
        <w:t>Графики</w:t>
      </w:r>
      <w:r>
        <w:rPr>
          <w:lang w:val="en-US"/>
        </w:rPr>
        <w:t>&gt;&gt;</w:t>
      </w:r>
    </w:p>
    <w:p w:rsidR="00BF5E70" w:rsidRPr="00B23CAC" w:rsidRDefault="00BF5E70" w:rsidP="00B23CAC">
      <w:pPr>
        <w:rPr>
          <w:lang w:val="en-US"/>
        </w:rPr>
      </w:pPr>
    </w:p>
    <w:p w:rsidR="00B23CAC" w:rsidRPr="00911DFD" w:rsidRDefault="00911DFD" w:rsidP="00B23CAC">
      <w:r>
        <w:t>5) Вывод</w:t>
      </w:r>
    </w:p>
    <w:p w:rsidR="00B23CAC" w:rsidRPr="00B23CAC" w:rsidRDefault="00B23CAC" w:rsidP="008460CA">
      <w:pPr>
        <w:rPr>
          <w:lang w:val="en-US"/>
        </w:rPr>
      </w:pPr>
    </w:p>
    <w:p w:rsidR="00B23CAC" w:rsidRPr="00B23CAC" w:rsidRDefault="00B23CAC" w:rsidP="008460CA">
      <w:pPr>
        <w:rPr>
          <w:lang w:val="en-US"/>
        </w:rPr>
      </w:pPr>
    </w:p>
    <w:sectPr w:rsidR="00B23CAC" w:rsidRPr="00B23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42"/>
    <w:rsid w:val="0023278D"/>
    <w:rsid w:val="003B40B1"/>
    <w:rsid w:val="004339ED"/>
    <w:rsid w:val="004F3EB6"/>
    <w:rsid w:val="00532C1B"/>
    <w:rsid w:val="005639F4"/>
    <w:rsid w:val="00713A86"/>
    <w:rsid w:val="00715DF1"/>
    <w:rsid w:val="00772338"/>
    <w:rsid w:val="007A265F"/>
    <w:rsid w:val="008057EE"/>
    <w:rsid w:val="0084111D"/>
    <w:rsid w:val="008460CA"/>
    <w:rsid w:val="00911DFD"/>
    <w:rsid w:val="00B23CAC"/>
    <w:rsid w:val="00BA2A42"/>
    <w:rsid w:val="00BF5E70"/>
    <w:rsid w:val="00CA1260"/>
    <w:rsid w:val="00CB53CD"/>
    <w:rsid w:val="00E12787"/>
    <w:rsid w:val="00E671CB"/>
    <w:rsid w:val="00F6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AACEE-4C39-4405-B333-8414C6D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EB6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F3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57EE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F3E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4F3EB6"/>
    <w:pPr>
      <w:outlineLvl w:val="9"/>
    </w:pPr>
    <w:rPr>
      <w:rFonts w:ascii="Times New Roman" w:hAnsi="Times New Roman"/>
      <w:color w:val="auto"/>
      <w:sz w:val="28"/>
    </w:rPr>
  </w:style>
  <w:style w:type="character" w:styleId="a5">
    <w:name w:val="Placeholder Text"/>
    <w:basedOn w:val="a0"/>
    <w:uiPriority w:val="99"/>
    <w:semiHidden/>
    <w:rsid w:val="00532C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Lazhok</dc:creator>
  <cp:keywords/>
  <dc:description/>
  <cp:lastModifiedBy>Anna Lazhok</cp:lastModifiedBy>
  <cp:revision>2</cp:revision>
  <dcterms:created xsi:type="dcterms:W3CDTF">2021-04-27T04:13:00Z</dcterms:created>
  <dcterms:modified xsi:type="dcterms:W3CDTF">2021-04-27T04:13:00Z</dcterms:modified>
</cp:coreProperties>
</file>