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488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35"/>
        <w:gridCol w:w="2046"/>
        <w:gridCol w:w="2415"/>
        <w:gridCol w:w="828"/>
        <w:gridCol w:w="4416"/>
        <w:gridCol w:w="851"/>
        <w:gridCol w:w="1701"/>
        <w:gridCol w:w="992"/>
      </w:tblGrid>
      <w:tr w:rsidR="00D26556" w:rsidRPr="00D26556" w:rsidTr="00D26556">
        <w:trPr>
          <w:trHeight w:val="278"/>
        </w:trPr>
        <w:tc>
          <w:tcPr>
            <w:tcW w:w="1635" w:type="dxa"/>
            <w:shd w:val="clear" w:color="auto" w:fill="auto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b/>
                <w:sz w:val="24"/>
                <w:szCs w:val="24"/>
              </w:rPr>
              <w:t>Объекты</w:t>
            </w:r>
          </w:p>
        </w:tc>
        <w:tc>
          <w:tcPr>
            <w:tcW w:w="2046" w:type="dxa"/>
            <w:shd w:val="clear" w:color="auto" w:fill="auto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415" w:type="dxa"/>
            <w:shd w:val="clear" w:color="auto" w:fill="auto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b/>
                <w:sz w:val="24"/>
                <w:szCs w:val="24"/>
              </w:rPr>
              <w:t>Клиент</w:t>
            </w:r>
          </w:p>
        </w:tc>
        <w:tc>
          <w:tcPr>
            <w:tcW w:w="828" w:type="dxa"/>
            <w:shd w:val="clear" w:color="auto" w:fill="auto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b/>
                <w:sz w:val="24"/>
                <w:szCs w:val="24"/>
              </w:rPr>
              <w:t>UC</w:t>
            </w:r>
          </w:p>
        </w:tc>
        <w:tc>
          <w:tcPr>
            <w:tcW w:w="4416" w:type="dxa"/>
            <w:shd w:val="clear" w:color="auto" w:fill="auto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b/>
                <w:sz w:val="24"/>
                <w:szCs w:val="24"/>
              </w:rPr>
              <w:t>Менеджер</w:t>
            </w:r>
          </w:p>
        </w:tc>
        <w:tc>
          <w:tcPr>
            <w:tcW w:w="851" w:type="dxa"/>
            <w:shd w:val="clear" w:color="auto" w:fill="auto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b/>
                <w:sz w:val="24"/>
                <w:szCs w:val="24"/>
              </w:rPr>
              <w:t>UC</w:t>
            </w:r>
          </w:p>
        </w:tc>
        <w:tc>
          <w:tcPr>
            <w:tcW w:w="1701" w:type="dxa"/>
            <w:shd w:val="clear" w:color="auto" w:fill="auto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b/>
                <w:sz w:val="24"/>
                <w:szCs w:val="24"/>
              </w:rPr>
              <w:t>Мастер</w:t>
            </w:r>
          </w:p>
        </w:tc>
        <w:tc>
          <w:tcPr>
            <w:tcW w:w="992" w:type="dxa"/>
            <w:shd w:val="clear" w:color="auto" w:fill="auto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b/>
                <w:sz w:val="24"/>
                <w:szCs w:val="24"/>
              </w:rPr>
              <w:t>UC</w:t>
            </w:r>
          </w:p>
        </w:tc>
      </w:tr>
      <w:tr w:rsidR="00D26556" w:rsidRPr="00D26556" w:rsidTr="00507E77">
        <w:trPr>
          <w:trHeight w:val="706"/>
        </w:trPr>
        <w:tc>
          <w:tcPr>
            <w:tcW w:w="1635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Слоты обслуживания</w:t>
            </w:r>
          </w:p>
        </w:tc>
        <w:tc>
          <w:tcPr>
            <w:tcW w:w="2046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C (создание)</w:t>
            </w:r>
          </w:p>
        </w:tc>
        <w:tc>
          <w:tcPr>
            <w:tcW w:w="2415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28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16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Создает расписание мастеров</w:t>
            </w:r>
          </w:p>
        </w:tc>
        <w:tc>
          <w:tcPr>
            <w:tcW w:w="851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UC02</w:t>
            </w:r>
          </w:p>
        </w:tc>
        <w:tc>
          <w:tcPr>
            <w:tcW w:w="1701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26556" w:rsidRPr="00D26556" w:rsidTr="00507E77">
        <w:trPr>
          <w:trHeight w:val="706"/>
        </w:trPr>
        <w:tc>
          <w:tcPr>
            <w:tcW w:w="1635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6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R (чтение)</w:t>
            </w:r>
          </w:p>
        </w:tc>
        <w:tc>
          <w:tcPr>
            <w:tcW w:w="2415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Просматривает свободные слоты</w:t>
            </w:r>
          </w:p>
        </w:tc>
        <w:tc>
          <w:tcPr>
            <w:tcW w:w="828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UC03</w:t>
            </w:r>
          </w:p>
        </w:tc>
        <w:tc>
          <w:tcPr>
            <w:tcW w:w="4416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Просматривает расписание мастеров</w:t>
            </w:r>
          </w:p>
        </w:tc>
        <w:tc>
          <w:tcPr>
            <w:tcW w:w="851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UC02</w:t>
            </w:r>
          </w:p>
        </w:tc>
        <w:tc>
          <w:tcPr>
            <w:tcW w:w="1701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Просматривает расписание</w:t>
            </w:r>
            <w:r w:rsidR="00BD3D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992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UC0</w:t>
            </w: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26556" w:rsidRPr="00D26556" w:rsidTr="00507E77">
        <w:trPr>
          <w:trHeight w:val="941"/>
        </w:trPr>
        <w:tc>
          <w:tcPr>
            <w:tcW w:w="1635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6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U (редактирование)</w:t>
            </w:r>
          </w:p>
        </w:tc>
        <w:tc>
          <w:tcPr>
            <w:tcW w:w="2415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Бронирует слот, отменяет бронирование</w:t>
            </w:r>
          </w:p>
        </w:tc>
        <w:tc>
          <w:tcPr>
            <w:tcW w:w="828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UC0</w:t>
            </w:r>
            <w:r w:rsidRPr="00D265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416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Переносит запись, заменяет мастера, отменяет запись</w:t>
            </w:r>
          </w:p>
        </w:tc>
        <w:tc>
          <w:tcPr>
            <w:tcW w:w="851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UC02, UC0</w:t>
            </w:r>
            <w:r w:rsidRPr="00D265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26556" w:rsidRPr="00D26556" w:rsidTr="00507E77">
        <w:trPr>
          <w:trHeight w:val="470"/>
        </w:trPr>
        <w:tc>
          <w:tcPr>
            <w:tcW w:w="1635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6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D (удаление)</w:t>
            </w:r>
          </w:p>
        </w:tc>
        <w:tc>
          <w:tcPr>
            <w:tcW w:w="2415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28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416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Удаляет слот</w:t>
            </w:r>
          </w:p>
        </w:tc>
        <w:tc>
          <w:tcPr>
            <w:tcW w:w="851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UC0</w:t>
            </w: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92" w:type="dxa"/>
            <w:hideMark/>
          </w:tcPr>
          <w:p w:rsidR="00D26556" w:rsidRPr="00D26556" w:rsidRDefault="00D26556" w:rsidP="00D2655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55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8F593C" w:rsidRDefault="008F593C" w:rsidP="008F593C">
      <w:pPr>
        <w:rPr>
          <w:rFonts w:ascii="Times New Roman" w:hAnsi="Times New Roman" w:cs="Times New Roman"/>
          <w:sz w:val="24"/>
          <w:szCs w:val="24"/>
        </w:rPr>
      </w:pPr>
    </w:p>
    <w:p w:rsidR="008F593C" w:rsidRDefault="008F593C" w:rsidP="008F593C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UC02 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Сформировать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расписание мастера (исправленная версия)</w:t>
      </w:r>
    </w:p>
    <w:p w:rsidR="008F593C" w:rsidRDefault="008F593C" w:rsidP="008F59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Контекст использования:</w:t>
      </w:r>
      <w:r>
        <w:rPr>
          <w:rFonts w:ascii="Times New Roman" w:hAnsi="Times New Roman" w:cs="Times New Roman"/>
          <w:sz w:val="24"/>
          <w:szCs w:val="24"/>
        </w:rPr>
        <w:t> менеджер создает расписание работы мастера в виде слотов для выбора клиентами.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>Область действия: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барбершоп</w:t>
      </w:r>
      <w:proofErr w:type="spellEnd"/>
      <w:r>
        <w:rPr>
          <w:rFonts w:ascii="Times New Roman" w:hAnsi="Times New Roman" w:cs="Times New Roman"/>
          <w:sz w:val="24"/>
          <w:szCs w:val="24"/>
        </w:rPr>
        <w:t>, оказание услуг клиентам.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>Уровень:</w:t>
      </w:r>
      <w:r>
        <w:rPr>
          <w:rFonts w:ascii="Times New Roman" w:hAnsi="Times New Roman" w:cs="Times New Roman"/>
          <w:sz w:val="24"/>
          <w:szCs w:val="24"/>
        </w:rPr>
        <w:t> цель пользователя.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>Основное действующее лицо:</w:t>
      </w:r>
      <w:r>
        <w:rPr>
          <w:rFonts w:ascii="Times New Roman" w:hAnsi="Times New Roman" w:cs="Times New Roman"/>
          <w:sz w:val="24"/>
          <w:szCs w:val="24"/>
        </w:rPr>
        <w:t> менеджер.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>Предусловия:</w:t>
      </w:r>
      <w:r>
        <w:rPr>
          <w:rFonts w:ascii="Times New Roman" w:hAnsi="Times New Roman" w:cs="Times New Roman"/>
          <w:sz w:val="24"/>
          <w:szCs w:val="24"/>
        </w:rPr>
        <w:t> Менеджер получил график работы мастеров. Менеджер зашел на сайт.</w:t>
      </w:r>
    </w:p>
    <w:p w:rsidR="008F593C" w:rsidRDefault="008F593C" w:rsidP="008F59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Основной сценарий:</w:t>
      </w:r>
    </w:p>
    <w:p w:rsidR="008F593C" w:rsidRDefault="008F593C" w:rsidP="008F593C">
      <w:pPr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открывает страницу ввода слотов мастеров на обслуживание.</w:t>
      </w:r>
    </w:p>
    <w:p w:rsidR="008F593C" w:rsidRDefault="008F593C" w:rsidP="008F593C">
      <w:pPr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8F593C" w:rsidRDefault="008F593C" w:rsidP="008F593C">
      <w:pPr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подтверждает, что выбранный слот не забронирован в системе клиентом.</w:t>
      </w:r>
    </w:p>
    <w:p w:rsidR="008F593C" w:rsidRDefault="008F593C" w:rsidP="008F593C">
      <w:pPr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подтверждает закрепление времени за мастером.</w:t>
      </w:r>
    </w:p>
    <w:p w:rsidR="008F593C" w:rsidRDefault="008F593C" w:rsidP="008F593C">
      <w:pPr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создает объект «Слот обслуживания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Appointment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)» и присваивает ему статус </w:t>
      </w:r>
      <w:r>
        <w:rPr>
          <w:rFonts w:ascii="Times New Roman" w:hAnsi="Times New Roman" w:cs="Times New Roman"/>
          <w:sz w:val="24"/>
          <w:szCs w:val="24"/>
        </w:rPr>
        <w:t>СОЗДАН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8F593C" w:rsidRDefault="008F593C" w:rsidP="008F593C">
      <w:pPr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hAnsi="Times New Roman" w:cs="Times New Roman"/>
          <w:bCs/>
          <w:sz w:val="24"/>
          <w:szCs w:val="24"/>
          <w:highlight w:val="lightGray"/>
        </w:rPr>
        <w:t xml:space="preserve">Мастер просматривает свое расписание. </w:t>
      </w:r>
    </w:p>
    <w:p w:rsidR="008F593C" w:rsidRDefault="008F593C" w:rsidP="008F59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Альтернативный сценарий:</w:t>
      </w:r>
    </w:p>
    <w:p w:rsidR="008F593C" w:rsidRDefault="008F593C" w:rsidP="008F593C">
      <w:pPr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Выбранный слот находится в статусе </w:t>
      </w:r>
      <w:r>
        <w:rPr>
          <w:rFonts w:ascii="Times New Roman" w:hAnsi="Times New Roman" w:cs="Times New Roman"/>
          <w:sz w:val="24"/>
          <w:szCs w:val="24"/>
        </w:rPr>
        <w:t>ЗАБРОНИРОВАН</w:t>
      </w:r>
      <w:r>
        <w:rPr>
          <w:rFonts w:ascii="Times New Roman" w:hAnsi="Times New Roman" w:cs="Times New Roman"/>
          <w:bCs/>
          <w:sz w:val="24"/>
          <w:szCs w:val="24"/>
        </w:rPr>
        <w:t> (забронирован клиентом):</w:t>
      </w:r>
    </w:p>
    <w:p w:rsidR="008F593C" w:rsidRDefault="008F593C" w:rsidP="008F593C">
      <w:pPr>
        <w:numPr>
          <w:ilvl w:val="1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сообщает, что выбранный слот уже забронирован клиентом.</w:t>
      </w:r>
    </w:p>
    <w:p w:rsidR="008F593C" w:rsidRDefault="008F593C" w:rsidP="008F593C">
      <w:pPr>
        <w:numPr>
          <w:ilvl w:val="1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 связывается по телефону с клиентом и договаривается о переносе визита на другое время или к другому мастеру.</w:t>
      </w:r>
    </w:p>
    <w:p w:rsidR="008F593C" w:rsidRDefault="008F593C" w:rsidP="008F593C">
      <w:pPr>
        <w:numPr>
          <w:ilvl w:val="1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Менеджер </w:t>
      </w:r>
      <w:r>
        <w:rPr>
          <w:rFonts w:ascii="Times New Roman" w:hAnsi="Times New Roman" w:cs="Times New Roman"/>
          <w:bCs/>
          <w:sz w:val="24"/>
          <w:szCs w:val="24"/>
        </w:rPr>
        <w:t>изменяет статус существующего слота на </w:t>
      </w:r>
      <w:r>
        <w:rPr>
          <w:rFonts w:ascii="Times New Roman" w:hAnsi="Times New Roman" w:cs="Times New Roman"/>
          <w:sz w:val="24"/>
          <w:szCs w:val="24"/>
        </w:rPr>
        <w:t>ОТМЕНЕН_БАРБЕРШОПОМ и создает новый слот для клиента (при переносе).</w:t>
      </w:r>
    </w:p>
    <w:p w:rsidR="008F593C" w:rsidRDefault="008F593C" w:rsidP="008F593C">
      <w:pPr>
        <w:numPr>
          <w:ilvl w:val="1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направляет СМС по телефону клиента об изменении времени и/или мастера визита.</w:t>
      </w:r>
    </w:p>
    <w:p w:rsidR="008F593C" w:rsidRDefault="008F593C" w:rsidP="008F593C">
      <w:pPr>
        <w:numPr>
          <w:ilvl w:val="1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hAnsi="Times New Roman" w:cs="Times New Roman"/>
          <w:sz w:val="24"/>
          <w:szCs w:val="24"/>
          <w:highlight w:val="lightGray"/>
        </w:rPr>
        <w:t>Менеджер удаляет созданный слот.</w:t>
      </w:r>
    </w:p>
    <w:p w:rsidR="008F593C" w:rsidRDefault="008F593C" w:rsidP="008F593C">
      <w:pPr>
        <w:numPr>
          <w:ilvl w:val="1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hAnsi="Times New Roman" w:cs="Times New Roman"/>
          <w:sz w:val="24"/>
          <w:szCs w:val="24"/>
          <w:highlight w:val="lightGray"/>
        </w:rPr>
        <w:t>Система запрашивает удаление.</w:t>
      </w:r>
    </w:p>
    <w:p w:rsidR="008F593C" w:rsidRDefault="008F593C" w:rsidP="008F593C">
      <w:pPr>
        <w:numPr>
          <w:ilvl w:val="1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hAnsi="Times New Roman" w:cs="Times New Roman"/>
          <w:sz w:val="24"/>
          <w:szCs w:val="24"/>
          <w:highlight w:val="lightGray"/>
        </w:rPr>
        <w:t>Менеджер подтверждает удаление.</w:t>
      </w:r>
    </w:p>
    <w:p w:rsidR="008F593C" w:rsidRDefault="008F593C" w:rsidP="008F593C">
      <w:pPr>
        <w:numPr>
          <w:ilvl w:val="1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hAnsi="Times New Roman" w:cs="Times New Roman"/>
          <w:sz w:val="24"/>
          <w:szCs w:val="24"/>
          <w:highlight w:val="lightGray"/>
        </w:rPr>
        <w:t>Система удаляет слот.</w:t>
      </w:r>
    </w:p>
    <w:p w:rsidR="008F593C" w:rsidRDefault="008F593C" w:rsidP="008F593C">
      <w:pPr>
        <w:rPr>
          <w:rFonts w:ascii="Times New Roman" w:hAnsi="Times New Roman" w:cs="Times New Roman"/>
          <w:sz w:val="24"/>
          <w:szCs w:val="24"/>
        </w:rPr>
      </w:pPr>
    </w:p>
    <w:p w:rsidR="009527A3" w:rsidRDefault="009527A3"/>
    <w:sectPr w:rsidR="00952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2D18"/>
    <w:multiLevelType w:val="multilevel"/>
    <w:tmpl w:val="702CA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54686F"/>
    <w:multiLevelType w:val="multilevel"/>
    <w:tmpl w:val="4ED4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591"/>
    <w:rsid w:val="005B5591"/>
    <w:rsid w:val="008F593C"/>
    <w:rsid w:val="009527A3"/>
    <w:rsid w:val="00AF38CA"/>
    <w:rsid w:val="00BD3D3A"/>
    <w:rsid w:val="00BE3428"/>
    <w:rsid w:val="00D2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D6A84"/>
  <w15:chartTrackingRefBased/>
  <w15:docId w15:val="{3BEBAE22-7591-40EA-B6DC-27152A62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593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10</cp:revision>
  <dcterms:created xsi:type="dcterms:W3CDTF">2026-01-23T16:45:00Z</dcterms:created>
  <dcterms:modified xsi:type="dcterms:W3CDTF">2026-01-23T16:58:00Z</dcterms:modified>
</cp:coreProperties>
</file>