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DOCUMENTAÇÃO DO SISTEMA DE CONTROLE DE ESTOQUE INDUSTRIAL</w:t>
      </w:r>
    </w:p>
    <w:p>
      <w:pPr>
        <w:jc w:val="both"/>
      </w:pPr>
      <w:r>
        <w:rPr>
          <w:rFonts w:ascii="Arial" w:hAnsi="Arial"/>
          <w:sz w:val="24"/>
        </w:rPr>
        <w:t>Aluna: Maria Luiza Santana Figueira</w:t>
      </w:r>
    </w:p>
    <w:p>
      <w:pPr>
        <w:jc w:val="both"/>
      </w:pPr>
      <w:r>
        <w:rPr>
          <w:rFonts w:ascii="Arial" w:hAnsi="Arial"/>
          <w:sz w:val="24"/>
        </w:rPr>
        <w:t>Turma: DEV Sesi 2A</w:t>
      </w:r>
    </w:p>
    <w:p>
      <w:pPr>
        <w:jc w:val="both"/>
      </w:pPr>
      <w:r>
        <w:rPr>
          <w:rFonts w:ascii="Arial" w:hAnsi="Arial"/>
          <w:sz w:val="24"/>
        </w:rPr>
        <w:t>Professores: Rafael Paixão e Daniel Machado</w:t>
      </w:r>
    </w:p>
    <w:p/>
    <w:p>
      <w:r>
        <w:rPr>
          <w:rFonts w:ascii="Arial" w:hAnsi="Arial"/>
          <w:b/>
          <w:sz w:val="28"/>
        </w:rPr>
        <w:t>1. Requisitos Funcionais</w:t>
      </w:r>
    </w:p>
    <w:p>
      <w:pPr>
        <w:jc w:val="both"/>
      </w:pPr>
      <w:r>
        <w:rPr>
          <w:rFonts w:ascii="Arial" w:hAnsi="Arial"/>
          <w:sz w:val="24"/>
        </w:rPr>
        <w:t>O Sistema de Controle de Estoque Industrial foi desenvolvido para auxiliar no cadastro de produtos e insumos, no acompanhamento dos saldos de estoque e no registro das movimentações de entrada e saída. O sistema possui autenticação de usuários e permite acompanhar os produtos que atingirem o estoque mínimo.</w:t>
      </w:r>
    </w:p>
    <w:p>
      <w:pPr>
        <w:ind w:left="360"/>
      </w:pPr>
      <w:r>
        <w:rPr>
          <w:rFonts w:ascii="Arial" w:hAnsi="Arial"/>
          <w:sz w:val="24"/>
        </w:rPr>
        <w:t>• RF01 – O sistema deve permitir o login de usuários cadastrados.</w:t>
      </w:r>
    </w:p>
    <w:p>
      <w:pPr>
        <w:ind w:left="360"/>
      </w:pPr>
      <w:r>
        <w:rPr>
          <w:rFonts w:ascii="Arial" w:hAnsi="Arial"/>
          <w:sz w:val="24"/>
        </w:rPr>
        <w:t>• RF02 – O sistema deve verificar o e-mail e a senha informados.</w:t>
      </w:r>
    </w:p>
    <w:p>
      <w:pPr>
        <w:ind w:left="360"/>
      </w:pPr>
      <w:r>
        <w:rPr>
          <w:rFonts w:ascii="Arial" w:hAnsi="Arial"/>
          <w:sz w:val="24"/>
        </w:rPr>
        <w:t>• RF03 – O sistema deve informar quando o login não for realizado corretamente.</w:t>
      </w:r>
    </w:p>
    <w:p>
      <w:pPr>
        <w:ind w:left="360"/>
      </w:pPr>
      <w:r>
        <w:rPr>
          <w:rFonts w:ascii="Arial" w:hAnsi="Arial"/>
          <w:sz w:val="24"/>
        </w:rPr>
        <w:t>• RF04 – O sistema deve permitir que o usuário autenticado encerre sua sessão.</w:t>
      </w:r>
    </w:p>
    <w:p>
      <w:pPr>
        <w:ind w:left="360"/>
      </w:pPr>
      <w:r>
        <w:rPr>
          <w:rFonts w:ascii="Arial" w:hAnsi="Arial"/>
          <w:sz w:val="24"/>
        </w:rPr>
        <w:t>• RF05 – O sistema deve apresentar o nome do usuário conectado no painel principal.</w:t>
      </w:r>
    </w:p>
    <w:p>
      <w:pPr>
        <w:ind w:left="360"/>
      </w:pPr>
      <w:r>
        <w:rPr>
          <w:rFonts w:ascii="Arial" w:hAnsi="Arial"/>
          <w:sz w:val="24"/>
        </w:rPr>
        <w:t>• RF06 – O sistema deve permitir cadastrar produtos ou insumos.</w:t>
      </w:r>
    </w:p>
    <w:p>
      <w:pPr>
        <w:ind w:left="360"/>
      </w:pPr>
      <w:r>
        <w:rPr>
          <w:rFonts w:ascii="Arial" w:hAnsi="Arial"/>
          <w:sz w:val="24"/>
        </w:rPr>
        <w:t>• RF07 – O sistema deve permitir consultar os produtos cadastrados.</w:t>
      </w:r>
    </w:p>
    <w:p>
      <w:pPr>
        <w:ind w:left="360"/>
      </w:pPr>
      <w:r>
        <w:rPr>
          <w:rFonts w:ascii="Arial" w:hAnsi="Arial"/>
          <w:sz w:val="24"/>
        </w:rPr>
        <w:t>• RF08 – O sistema deve permitir pesquisar produtos pelo código, nome ou fabricante.</w:t>
      </w:r>
    </w:p>
    <w:p>
      <w:pPr>
        <w:ind w:left="360"/>
      </w:pPr>
      <w:r>
        <w:rPr>
          <w:rFonts w:ascii="Arial" w:hAnsi="Arial"/>
          <w:sz w:val="24"/>
        </w:rPr>
        <w:t>• RF09 – O sistema deve permitir editar produtos cadastrados.</w:t>
      </w:r>
    </w:p>
    <w:p>
      <w:pPr>
        <w:ind w:left="360"/>
      </w:pPr>
      <w:r>
        <w:rPr>
          <w:rFonts w:ascii="Arial" w:hAnsi="Arial"/>
          <w:sz w:val="24"/>
        </w:rPr>
        <w:t>• RF10 – O sistema deve permitir excluir produtos da listagem ativa.</w:t>
      </w:r>
    </w:p>
    <w:p>
      <w:pPr>
        <w:ind w:left="360"/>
      </w:pPr>
      <w:r>
        <w:rPr>
          <w:rFonts w:ascii="Arial" w:hAnsi="Arial"/>
          <w:sz w:val="24"/>
        </w:rPr>
        <w:t>• RF11 – O sistema deve validar os dados obrigatórios do cadastro.</w:t>
      </w:r>
    </w:p>
    <w:p>
      <w:pPr>
        <w:ind w:left="360"/>
      </w:pPr>
      <w:r>
        <w:rPr>
          <w:rFonts w:ascii="Arial" w:hAnsi="Arial"/>
          <w:sz w:val="24"/>
        </w:rPr>
        <w:t>• RF12 – O sistema deve impedir o cadastro de valores negativos para preço e estoque.</w:t>
      </w:r>
    </w:p>
    <w:p>
      <w:pPr>
        <w:ind w:left="360"/>
      </w:pPr>
      <w:r>
        <w:rPr>
          <w:rFonts w:ascii="Arial" w:hAnsi="Arial"/>
          <w:sz w:val="24"/>
        </w:rPr>
        <w:t>• RF13 – O sistema deve apresentar os produtos em ordem alfabética na gestão de estoque.</w:t>
      </w:r>
    </w:p>
    <w:p>
      <w:pPr>
        <w:ind w:left="360"/>
      </w:pPr>
      <w:r>
        <w:rPr>
          <w:rFonts w:ascii="Arial" w:hAnsi="Arial"/>
          <w:sz w:val="24"/>
        </w:rPr>
        <w:t>• RF14 – O sistema deve permitir selecionar um produto para realizar uma movimentação.</w:t>
      </w:r>
    </w:p>
    <w:p>
      <w:pPr>
        <w:ind w:left="360"/>
      </w:pPr>
      <w:r>
        <w:rPr>
          <w:rFonts w:ascii="Arial" w:hAnsi="Arial"/>
          <w:sz w:val="24"/>
        </w:rPr>
        <w:t>• RF15 – O sistema deve permitir registrar movimentações de entrada.</w:t>
      </w:r>
    </w:p>
    <w:p>
      <w:pPr>
        <w:ind w:left="360"/>
      </w:pPr>
      <w:r>
        <w:rPr>
          <w:rFonts w:ascii="Arial" w:hAnsi="Arial"/>
          <w:sz w:val="24"/>
        </w:rPr>
        <w:t>• RF16 – O sistema deve permitir registrar movimentações de saída.</w:t>
      </w:r>
    </w:p>
    <w:p>
      <w:pPr>
        <w:ind w:left="360"/>
      </w:pPr>
      <w:r>
        <w:rPr>
          <w:rFonts w:ascii="Arial" w:hAnsi="Arial"/>
          <w:sz w:val="24"/>
        </w:rPr>
        <w:t>• RF17 – O sistema deve atualizar automaticamente o estoque após uma movimentação.</w:t>
      </w:r>
    </w:p>
    <w:p>
      <w:pPr>
        <w:ind w:left="360"/>
      </w:pPr>
      <w:r>
        <w:rPr>
          <w:rFonts w:ascii="Arial" w:hAnsi="Arial"/>
          <w:sz w:val="24"/>
        </w:rPr>
        <w:t>• RF18 – O sistema não deve permitir que uma saída deixe o estoque com valor negativo.</w:t>
      </w:r>
    </w:p>
    <w:p>
      <w:pPr>
        <w:ind w:left="360"/>
      </w:pPr>
      <w:r>
        <w:rPr>
          <w:rFonts w:ascii="Arial" w:hAnsi="Arial"/>
          <w:sz w:val="24"/>
        </w:rPr>
        <w:t>• RF19 – O sistema deve emitir um alerta quando o estoque ficar abaixo ou igual ao estoque mínimo configurado.</w:t>
      </w:r>
    </w:p>
    <w:p>
      <w:pPr>
        <w:ind w:left="360"/>
      </w:pPr>
      <w:r>
        <w:rPr>
          <w:rFonts w:ascii="Arial" w:hAnsi="Arial"/>
          <w:sz w:val="24"/>
        </w:rPr>
        <w:t>• RF20 – O sistema deve registrar o histórico das movimentações, identificando produto, quantidade, tipo, data, saldo anterior e usuário responsável.</w:t>
      </w:r>
    </w:p>
    <w:p>
      <w:r>
        <w:rPr>
          <w:rFonts w:ascii="Arial" w:hAnsi="Arial"/>
          <w:b/>
          <w:sz w:val="28"/>
        </w:rPr>
        <w:t>2. Diagrama Entidade-Relacionamento – DER</w:t>
      </w:r>
    </w:p>
    <w:p>
      <w:pPr>
        <w:jc w:val="both"/>
      </w:pPr>
      <w:r>
        <w:rPr>
          <w:rFonts w:ascii="Arial" w:hAnsi="Arial"/>
          <w:sz w:val="24"/>
        </w:rPr>
        <w:t>O banco de dados do sistema é formado por três entidades principais: USUARIOS, PRODUTOS e MOVIMENTACOES.</w:t>
      </w:r>
    </w:p>
    <w:p>
      <w:pPr>
        <w:jc w:val="both"/>
      </w:pPr>
      <w:r>
        <w:rPr>
          <w:rFonts w:ascii="Arial" w:hAnsi="Arial"/>
          <w:sz w:val="24"/>
        </w:rPr>
        <w:t>A entidade USUARIOS armazena os dados dos usuários que possuem acesso ao sistema. Ela possui os campos id, nome, email, senha e ativo, sendo id a chave primária.</w:t>
      </w:r>
    </w:p>
    <w:p>
      <w:pPr>
        <w:jc w:val="both"/>
      </w:pPr>
      <w:r>
        <w:rPr>
          <w:rFonts w:ascii="Arial" w:hAnsi="Arial"/>
          <w:sz w:val="24"/>
        </w:rPr>
        <w:t>A entidade PRODUTOS armazena os produtos e insumos utilizados no controle de estoque. Seus principais campos são id, codigo, nome, fabricante, preco, estoque_atual, estoque_minimo, ativo, categoria e material_fabricacao. O campo id é a chave primária.</w:t>
      </w:r>
    </w:p>
    <w:p>
      <w:pPr>
        <w:jc w:val="both"/>
      </w:pPr>
      <w:r>
        <w:rPr>
          <w:rFonts w:ascii="Arial" w:hAnsi="Arial"/>
          <w:sz w:val="24"/>
        </w:rPr>
        <w:t>A entidade MOVIMENTACOES registra as entradas e saídas realizadas no estoque. Ela possui os campos id, tipo, data, quantidade, saldo_anterior, usuarios_id e produtos_id. O campo id é a chave primária. Os campos usuarios_id e produtos_id são chaves estrangeiras.</w:t>
      </w:r>
    </w:p>
    <w:p>
      <w:pPr>
        <w:jc w:val="both"/>
      </w:pPr>
      <w:r>
        <w:rPr>
          <w:rFonts w:ascii="Arial" w:hAnsi="Arial"/>
          <w:sz w:val="24"/>
        </w:rPr>
        <w:t>O relacionamento entre USUARIOS e MOVIMENTACOES é de um para muitos (1:N), pois um usuário pode realizar várias movimentações. O relacionamento entre PRODUTOS e MOVIMENTACOES também é de um para muitos (1:N), pois um produto pode possuir várias movimentações registradas.</w:t>
      </w:r>
    </w:p>
    <w:p>
      <w:r>
        <w:rPr>
          <w:rFonts w:ascii="Arial" w:hAnsi="Arial"/>
          <w:b/>
          <w:sz w:val="28"/>
        </w:rPr>
        <w:t>3. Script de Criação e População do Banco de Dados</w:t>
      </w:r>
    </w:p>
    <w:p>
      <w:pPr>
        <w:jc w:val="both"/>
      </w:pPr>
      <w:r>
        <w:rPr>
          <w:rFonts w:ascii="Arial" w:hAnsi="Arial"/>
          <w:sz w:val="24"/>
        </w:rPr>
        <w:t>O banco de dados utilizado pelo sistema possui o nome industria_db e foi desenvolvido em MySQL. O banco contém as tabelas usuarios, produtos e movimentacoes, com chaves primárias e estrangeiras para manter a organização e o relacionamento entre os dados.</w:t>
      </w:r>
    </w:p>
    <w:p>
      <w:pPr>
        <w:jc w:val="both"/>
      </w:pPr>
      <w:r>
        <w:rPr>
          <w:rFonts w:ascii="Arial" w:hAnsi="Arial"/>
          <w:sz w:val="24"/>
        </w:rPr>
        <w:t>A tabela usuarios possui três registros iniciais: Carlos Silva, Ana Souza e Roberto Lima. A tabela produtos possui três registros iniciais: Chapa de Aço 3mm, Parafuso Sextavado M8 e Tinta Epóxi Cinza 18L. A tabela movimentacoes possui três registros iniciais, representando operações de entrada e saída realizadas por usuários diferentes.</w:t>
      </w:r>
    </w:p>
    <w:p>
      <w:pPr>
        <w:jc w:val="both"/>
      </w:pPr>
      <w:r>
        <w:rPr>
          <w:rFonts w:ascii="Arial" w:hAnsi="Arial"/>
          <w:sz w:val="24"/>
        </w:rPr>
        <w:t>Os dados utilizados respeitam os tipos definidos no banco de dados e os relacionamentos entre as tabelas. As movimentações possuem referência ao usuário responsável e ao produto movimentado.</w:t>
      </w:r>
    </w:p>
    <w:p>
      <w:r>
        <w:rPr>
          <w:rFonts w:ascii="Arial" w:hAnsi="Arial"/>
          <w:b/>
          <w:sz w:val="28"/>
        </w:rPr>
        <w:t>4. Interface de Autenticação de Usuários – Login</w:t>
      </w:r>
    </w:p>
    <w:p>
      <w:pPr>
        <w:jc w:val="both"/>
      </w:pPr>
      <w:r>
        <w:rPr>
          <w:rFonts w:ascii="Arial" w:hAnsi="Arial"/>
          <w:sz w:val="24"/>
        </w:rPr>
        <w:t>A tela de login é a primeira tela de acesso ao sistema. O usuário deve informar seu e-mail e sua senha para entrar no painel de gestão.</w:t>
      </w:r>
    </w:p>
    <w:p>
      <w:pPr>
        <w:jc w:val="both"/>
      </w:pPr>
      <w:r>
        <w:rPr>
          <w:rFonts w:ascii="Arial" w:hAnsi="Arial"/>
          <w:sz w:val="24"/>
        </w:rPr>
        <w:t>O sistema consulta o banco de dados e verifica se existe um usuário ativo com os dados informados. Quando os dados estão corretos, o usuário é direcionado ao painel principal. Quando ocorre algum erro, uma mensagem informa o problema e o usuário permanece na tela de autenticação para tentar novamente.</w:t>
      </w:r>
    </w:p>
    <w:p>
      <w:pPr>
        <w:jc w:val="both"/>
      </w:pPr>
      <w:r>
        <w:rPr>
          <w:rFonts w:ascii="Arial" w:hAnsi="Arial"/>
          <w:sz w:val="24"/>
        </w:rPr>
        <w:t>Após o login, o sistema cria uma sessão para identificar o usuário que está utilizando o sistema.</w:t>
      </w:r>
    </w:p>
    <w:p>
      <w:r>
        <w:rPr>
          <w:rFonts w:ascii="Arial" w:hAnsi="Arial"/>
          <w:b/>
          <w:sz w:val="28"/>
        </w:rPr>
        <w:t>5. Interface Principal do Sistema</w:t>
      </w:r>
    </w:p>
    <w:p>
      <w:pPr>
        <w:jc w:val="both"/>
      </w:pPr>
      <w:r>
        <w:rPr>
          <w:rFonts w:ascii="Arial" w:hAnsi="Arial"/>
          <w:sz w:val="24"/>
        </w:rPr>
        <w:t>A interface principal apresenta o Painel de Gestão do Sistema de Controle de Estoque Industrial. Nessa tela é apresentado o nome do usuário que está conectado e existe uma opção para sair do sistema.</w:t>
      </w:r>
    </w:p>
    <w:p>
      <w:pPr>
        <w:jc w:val="both"/>
      </w:pPr>
      <w:r>
        <w:rPr>
          <w:rFonts w:ascii="Arial" w:hAnsi="Arial"/>
          <w:sz w:val="24"/>
        </w:rPr>
        <w:t>O painel apresenta a quantidade de produtos cadastrados e a quantidade de produtos que estão em situação de estoque mínimo. Quando existe algum produto com estoque atual menor ou igual ao estoque mínimo, o sistema apresenta um alerta com o nome do produto, o estoque atual e o estoque mínimo.</w:t>
      </w:r>
    </w:p>
    <w:p>
      <w:pPr>
        <w:jc w:val="both"/>
      </w:pPr>
      <w:r>
        <w:rPr>
          <w:rFonts w:ascii="Arial" w:hAnsi="Arial"/>
          <w:sz w:val="24"/>
        </w:rPr>
        <w:t>A partir do painel principal, o usuário pode acessar o Cadastro de Produto/Insumo ou a Gestão de Estoque.</w:t>
      </w:r>
    </w:p>
    <w:p>
      <w:r>
        <w:rPr>
          <w:rFonts w:ascii="Arial" w:hAnsi="Arial"/>
          <w:b/>
          <w:sz w:val="28"/>
        </w:rPr>
        <w:t>6. Interface de Cadastro de Produto/Insumo</w:t>
      </w:r>
    </w:p>
    <w:p>
      <w:pPr>
        <w:jc w:val="both"/>
      </w:pPr>
      <w:r>
        <w:rPr>
          <w:rFonts w:ascii="Arial" w:hAnsi="Arial"/>
          <w:sz w:val="24"/>
        </w:rPr>
        <w:t>A tela de cadastro permite cadastrar e consultar produtos e insumos. Para realizar um cadastro, são informados código, nome, fabricante, preço, estoque atual e estoque mínimo. Também podem ser informados categoria e material de fabricação.</w:t>
      </w:r>
    </w:p>
    <w:p>
      <w:pPr>
        <w:jc w:val="both"/>
      </w:pPr>
      <w:r>
        <w:rPr>
          <w:rFonts w:ascii="Arial" w:hAnsi="Arial"/>
          <w:sz w:val="24"/>
        </w:rPr>
        <w:t>O sistema valida os campos obrigatórios e verifica se os valores de preço e estoque são numéricos e não negativos. Caso exista algum problema, uma mensagem de erro é apresentada.</w:t>
      </w:r>
    </w:p>
    <w:p>
      <w:pPr>
        <w:jc w:val="both"/>
      </w:pPr>
      <w:r>
        <w:rPr>
          <w:rFonts w:ascii="Arial" w:hAnsi="Arial"/>
          <w:sz w:val="24"/>
        </w:rPr>
        <w:t>A tela também apresenta a lista dos produtos cadastrados e permite realizar uma pesquisa utilizando nome, código ou fabricante.</w:t>
      </w:r>
    </w:p>
    <w:p>
      <w:pPr>
        <w:jc w:val="both"/>
      </w:pPr>
      <w:r>
        <w:rPr>
          <w:rFonts w:ascii="Arial" w:hAnsi="Arial"/>
          <w:sz w:val="24"/>
        </w:rPr>
        <w:t>Os produtos cadastrados podem ser editados. Também é possível excluir um produto da listagem ativa. Após as alterações, a lista é atualizada para apresentar os dados atuais.</w:t>
      </w:r>
    </w:p>
    <w:p>
      <w:r>
        <w:rPr>
          <w:rFonts w:ascii="Arial" w:hAnsi="Arial"/>
          <w:b/>
          <w:sz w:val="28"/>
        </w:rPr>
        <w:t>7. Interface de Gestão de Estoque</w:t>
      </w:r>
    </w:p>
    <w:p>
      <w:pPr>
        <w:jc w:val="both"/>
      </w:pPr>
      <w:r>
        <w:rPr>
          <w:rFonts w:ascii="Arial" w:hAnsi="Arial"/>
          <w:sz w:val="24"/>
        </w:rPr>
        <w:t>A tela de Gestão de Estoque permite registrar as movimentações realizadas pelos usuários. O usuário seleciona o produto, escolhe se a operação é uma entrada ou uma saída, informa a quantidade e a data da movimentação.</w:t>
      </w:r>
    </w:p>
    <w:p>
      <w:pPr>
        <w:jc w:val="both"/>
      </w:pPr>
      <w:r>
        <w:rPr>
          <w:rFonts w:ascii="Arial" w:hAnsi="Arial"/>
          <w:sz w:val="24"/>
        </w:rPr>
        <w:t>Nas entradas, a quantidade informada é adicionada ao estoque atual. Nas saídas, a quantidade é retirada do estoque atual.</w:t>
      </w:r>
    </w:p>
    <w:p>
      <w:pPr>
        <w:jc w:val="both"/>
      </w:pPr>
      <w:r>
        <w:rPr>
          <w:rFonts w:ascii="Arial" w:hAnsi="Arial"/>
          <w:sz w:val="24"/>
        </w:rPr>
        <w:t>O sistema verifica se a quantidade da saída é maior que o estoque disponível. Caso isso aconteça, a operação não é realizada e uma mensagem informa que a saída não pode deixar o estoque negativo.</w:t>
      </w:r>
    </w:p>
    <w:p>
      <w:pPr>
        <w:jc w:val="both"/>
      </w:pPr>
      <w:r>
        <w:rPr>
          <w:rFonts w:ascii="Arial" w:hAnsi="Arial"/>
          <w:sz w:val="24"/>
        </w:rPr>
        <w:t>Depois de uma movimentação realizada corretamente, o estoque atual do produto é atualizado automaticamente.</w:t>
      </w:r>
    </w:p>
    <w:p>
      <w:pPr>
        <w:jc w:val="both"/>
      </w:pPr>
      <w:r>
        <w:rPr>
          <w:rFonts w:ascii="Arial" w:hAnsi="Arial"/>
          <w:sz w:val="24"/>
        </w:rPr>
        <w:t>A tela também apresenta a situação dos produtos em estoque. Quando o estoque atual é menor ou igual ao estoque mínimo, o produto recebe a indicação de estoque baixo.</w:t>
      </w:r>
    </w:p>
    <w:p>
      <w:pPr>
        <w:jc w:val="both"/>
      </w:pPr>
      <w:r>
        <w:rPr>
          <w:rFonts w:ascii="Arial" w:hAnsi="Arial"/>
          <w:sz w:val="24"/>
        </w:rPr>
        <w:t>O histórico apresenta a data, o produto, o tipo de movimentação, a quantidade, o saldo anterior e o usuário responsável pela operação.</w:t>
      </w:r>
    </w:p>
    <w:p>
      <w:r>
        <w:rPr>
          <w:rFonts w:ascii="Arial" w:hAnsi="Arial"/>
          <w:b/>
          <w:sz w:val="28"/>
        </w:rPr>
        <w:t>8. Descritivo de Casos de Teste de Software</w:t>
      </w:r>
    </w:p>
    <w:p>
      <w:pPr>
        <w:jc w:val="both"/>
      </w:pPr>
      <w:r>
        <w:rPr>
          <w:rFonts w:ascii="Arial" w:hAnsi="Arial"/>
          <w:sz w:val="24"/>
        </w:rPr>
        <w:t>Os testes foram definidos para verificar as principais funções do sistema e confirmar se os requisitos foram atendidos.</w:t>
      </w:r>
    </w:p>
    <w:p>
      <w:pPr>
        <w:ind w:left="360"/>
      </w:pPr>
      <w:r>
        <w:rPr>
          <w:rFonts w:ascii="Arial" w:hAnsi="Arial"/>
          <w:sz w:val="24"/>
        </w:rPr>
        <w:t>• CT01 – Realizar login com e-mail e senha corretos e verificar o acesso ao painel.</w:t>
      </w:r>
    </w:p>
    <w:p>
      <w:pPr>
        <w:ind w:left="360"/>
      </w:pPr>
      <w:r>
        <w:rPr>
          <w:rFonts w:ascii="Arial" w:hAnsi="Arial"/>
          <w:sz w:val="24"/>
        </w:rPr>
        <w:t>• CT02 – Realizar login com senha incorreta e verificar a apresentação da mensagem de erro.</w:t>
      </w:r>
    </w:p>
    <w:p>
      <w:pPr>
        <w:ind w:left="360"/>
      </w:pPr>
      <w:r>
        <w:rPr>
          <w:rFonts w:ascii="Arial" w:hAnsi="Arial"/>
          <w:sz w:val="24"/>
        </w:rPr>
        <w:t>• CT03 – Tentar realizar o login sem preencher os campos obrigatórios.</w:t>
      </w:r>
    </w:p>
    <w:p>
      <w:pPr>
        <w:ind w:left="360"/>
      </w:pPr>
      <w:r>
        <w:rPr>
          <w:rFonts w:ascii="Arial" w:hAnsi="Arial"/>
          <w:sz w:val="24"/>
        </w:rPr>
        <w:t>• CT04 – Cadastrar um novo produto preenchendo corretamente os campos.</w:t>
      </w:r>
    </w:p>
    <w:p>
      <w:pPr>
        <w:ind w:left="360"/>
      </w:pPr>
      <w:r>
        <w:rPr>
          <w:rFonts w:ascii="Arial" w:hAnsi="Arial"/>
          <w:sz w:val="24"/>
        </w:rPr>
        <w:t>• CT05 – Tentar cadastrar um produto com campos obrigatórios vazios.</w:t>
      </w:r>
    </w:p>
    <w:p>
      <w:pPr>
        <w:ind w:left="360"/>
      </w:pPr>
      <w:r>
        <w:rPr>
          <w:rFonts w:ascii="Arial" w:hAnsi="Arial"/>
          <w:sz w:val="24"/>
        </w:rPr>
        <w:t>• CT06 – Pesquisar um produto pelo nome, código ou fabricante.</w:t>
      </w:r>
    </w:p>
    <w:p>
      <w:pPr>
        <w:ind w:left="360"/>
      </w:pPr>
      <w:r>
        <w:rPr>
          <w:rFonts w:ascii="Arial" w:hAnsi="Arial"/>
          <w:sz w:val="24"/>
        </w:rPr>
        <w:t>• CT07 – Editar um produto existente e verificar a atualização dos dados.</w:t>
      </w:r>
    </w:p>
    <w:p>
      <w:pPr>
        <w:ind w:left="360"/>
      </w:pPr>
      <w:r>
        <w:rPr>
          <w:rFonts w:ascii="Arial" w:hAnsi="Arial"/>
          <w:sz w:val="24"/>
        </w:rPr>
        <w:t>• CT08 – Excluir um produto e verificar se ele deixa de aparecer na listagem ativa.</w:t>
      </w:r>
    </w:p>
    <w:p>
      <w:pPr>
        <w:ind w:left="360"/>
      </w:pPr>
      <w:r>
        <w:rPr>
          <w:rFonts w:ascii="Arial" w:hAnsi="Arial"/>
          <w:sz w:val="24"/>
        </w:rPr>
        <w:t>• CT09 – Registrar uma entrada e verificar o aumento do estoque.</w:t>
      </w:r>
    </w:p>
    <w:p>
      <w:pPr>
        <w:ind w:left="360"/>
      </w:pPr>
      <w:r>
        <w:rPr>
          <w:rFonts w:ascii="Arial" w:hAnsi="Arial"/>
          <w:sz w:val="24"/>
        </w:rPr>
        <w:t>• CT10 – Registrar uma saída e verificar a redução do estoque.</w:t>
      </w:r>
    </w:p>
    <w:p>
      <w:pPr>
        <w:ind w:left="360"/>
      </w:pPr>
      <w:r>
        <w:rPr>
          <w:rFonts w:ascii="Arial" w:hAnsi="Arial"/>
          <w:sz w:val="24"/>
        </w:rPr>
        <w:t>• CT11 – Tentar registrar uma saída maior que o estoque atual e verificar se o sistema bloqueia a operação.</w:t>
      </w:r>
    </w:p>
    <w:p>
      <w:pPr>
        <w:ind w:left="360"/>
      </w:pPr>
      <w:r>
        <w:rPr>
          <w:rFonts w:ascii="Arial" w:hAnsi="Arial"/>
          <w:sz w:val="24"/>
        </w:rPr>
        <w:t>• CT12 – Registrar uma saída que deixe o produto no estoque mínimo ou abaixo dele e verificar o alerta.</w:t>
      </w:r>
    </w:p>
    <w:p>
      <w:pPr>
        <w:ind w:left="360"/>
      </w:pPr>
      <w:r>
        <w:rPr>
          <w:rFonts w:ascii="Arial" w:hAnsi="Arial"/>
          <w:sz w:val="24"/>
        </w:rPr>
        <w:t>• CT13 – Conferir o histórico e verificar se aparecem a data, o usuário, o produto, o tipo, a quantidade e o saldo anterior.</w:t>
      </w:r>
    </w:p>
    <w:p>
      <w:pPr>
        <w:jc w:val="both"/>
      </w:pPr>
      <w:r>
        <w:rPr>
          <w:rFonts w:ascii="Arial" w:hAnsi="Arial"/>
          <w:sz w:val="24"/>
        </w:rPr>
        <w:t>Os casos de teste devem ser executados no sistema antes da entrega final. Após cada teste, deve ser registrado se o resultado obtido correspondeu ao resultado esperado.</w:t>
      </w:r>
    </w:p>
    <w:p>
      <w:r>
        <w:rPr>
          <w:rFonts w:ascii="Arial" w:hAnsi="Arial"/>
          <w:b/>
          <w:sz w:val="28"/>
        </w:rPr>
        <w:t>9. Requisitos de Infraestrutura</w:t>
      </w:r>
    </w:p>
    <w:p>
      <w:pPr>
        <w:jc w:val="both"/>
      </w:pPr>
      <w:r>
        <w:rPr>
          <w:rFonts w:ascii="Arial" w:hAnsi="Arial"/>
          <w:sz w:val="24"/>
        </w:rPr>
        <w:t>Para executar o Sistema de Controle de Estoque Industrial, é necessário um computador com sistema operacional Windows 10 ou superior, servidor Apache disponibilizado pelo XAMPP, PHP 8.x, MySQL 8.x ou versão compatível, navegador de internet atualizado e MySQL Workbench para gerenciamento do banco de dados.</w:t>
      </w:r>
    </w:p>
    <w:p>
      <w:pPr>
        <w:jc w:val="both"/>
      </w:pPr>
      <w:r>
        <w:rPr>
          <w:rFonts w:ascii="Arial" w:hAnsi="Arial"/>
          <w:sz w:val="24"/>
        </w:rPr>
        <w:t>O sistema pode ser executado localmente utilizando o XAMPP. Os arquivos PHP devem ficar dentro da pasta htdocs e o banco de dados deve estar disponível no servidor MySQL.</w:t>
      </w:r>
    </w:p>
    <w:p>
      <w:pPr>
        <w:jc w:val="both"/>
      </w:pPr>
      <w:r>
        <w:rPr>
          <w:rFonts w:ascii="Arial" w:hAnsi="Arial"/>
          <w:sz w:val="24"/>
        </w:rPr>
        <w:t>Não é necessário acesso à internet para executar o sistema localmente, desde que o Apache e o MySQL estejam funcionando corretamente.</w:t>
      </w:r>
    </w:p>
    <w:p>
      <w:r>
        <w:rPr>
          <w:rFonts w:ascii="Arial" w:hAnsi="Arial"/>
          <w:b/>
          <w:sz w:val="28"/>
        </w:rPr>
        <w:t>10. Tecnologias Utilizadas</w:t>
      </w:r>
    </w:p>
    <w:p>
      <w:pPr>
        <w:jc w:val="both"/>
      </w:pPr>
      <w:r>
        <w:rPr>
          <w:rFonts w:ascii="Arial" w:hAnsi="Arial"/>
          <w:sz w:val="24"/>
        </w:rPr>
        <w:t>O sistema foi desenvolvido utilizando PHP para a programação do sistema, MySQL para armazenamento dos dados, HTML para estrutura das páginas e CSS para a formatação visual das interfaces. O XAMPP foi utilizado para disponibilizar o servidor Apache e o MySQL no ambiente local.</w:t>
      </w:r>
    </w:p>
    <w:p>
      <w:r>
        <w:rPr>
          <w:rFonts w:ascii="Arial" w:hAnsi="Arial"/>
          <w:b/>
          <w:sz w:val="28"/>
        </w:rPr>
        <w:t>11. Conclusão</w:t>
      </w:r>
    </w:p>
    <w:p>
      <w:pPr>
        <w:jc w:val="both"/>
      </w:pPr>
      <w:r>
        <w:rPr>
          <w:rFonts w:ascii="Arial" w:hAnsi="Arial"/>
          <w:sz w:val="24"/>
        </w:rPr>
        <w:t>O Sistema de Controle de Estoque Industrial foi desenvolvido com o objetivo de facilitar o cadastro e o acompanhamento de produtos e insumos, permitindo controlar entradas e saídas de estoque e acompanhar os níveis mínimos configurados.</w:t>
      </w:r>
    </w:p>
    <w:p>
      <w:pPr>
        <w:jc w:val="both"/>
      </w:pPr>
      <w:r>
        <w:rPr>
          <w:rFonts w:ascii="Arial" w:hAnsi="Arial"/>
          <w:sz w:val="24"/>
        </w:rPr>
        <w:t>O sistema possui autenticação de usuários, cadastro de produtos, pesquisa, edição, exclusão, movimentação de estoque, bloqueio de saídas que deixariam o saldo negativo, alertas de estoque mínimo e histórico das movimentações com identificação do usuário responsável e da data da operação.</w:t>
      </w:r>
    </w:p>
    <w:p>
      <w:pPr>
        <w:jc w:val="both"/>
      </w:pPr>
      <w:r>
        <w:rPr>
          <w:rFonts w:ascii="Arial" w:hAnsi="Arial"/>
          <w:sz w:val="24"/>
        </w:rPr>
        <w:t>Dessa forma, a aplicação reúne as principais funções solicitadas para o controle de estoque industrial e permite a realização das operações de forma organizada.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