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Grabowski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Teresa Magdalena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Wolska 23, 41-230 Gdańsk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2003-02-28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XP2125232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2024-03-09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2034-03-08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+48 618 471 308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teresa.grabowski@poczta.wp.pl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Jagiellonian University (2025)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grandfather,2018,Private Equity Manager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Inexperienced</w:t>
              <w:tab/>
              <w:t>☐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2250000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1957500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