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Elena Larissa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Münstergasse 28, 6558 Frauenfeld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1980-03-01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TU9147837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+41 075 116 93 16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elena.roth@lycos.ch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Geneva (2003), Suffolk University in Geneva (2006)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Ringier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Editor (230000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7490000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