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Floriane Émilie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des Italiens 38, 59464 Tours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RN2241114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+33 08 02 77 70 22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floriane.martin@neuf.fr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Graduate School of Business in Paris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Crédit Agricole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(185000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grandfather,2014,Neurosurgeon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3623400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