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Garcia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Bonnet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Elzévir 2, 28178 Le Mans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1988-10-28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OR0137458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2016-09-08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2026-09-07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+33 07 26 94 50 81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bonnet.garcia@outlook.com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ESSEC Business School (2013)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Freshfields Bruckhaus Deringer LLP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Associate (57000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3300000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