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Fantini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Emanuele Federico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Corso Vittorio Emanuele II 22, 81050 Brescia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1989-10-31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HM2005753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2020-06-18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2030-06-17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364 3349844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emanuele.fantini@aruba.it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Rome La Sapienza (2014)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MSC Mediterranean Shipping Company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Shipping Company Owner (47000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3480000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3770000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2073500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