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Rieder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Samuel Felix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Groß-Enzersdorf 29, 0606 Vienna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1990-10-24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WO8259716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2018-02-22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2028-02-21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+43 927 946 4814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samuel.rieder@icloud.com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Johannes Kepler University Linz (2014), Danube Private University Krems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Petra Hartmann GmbH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Assistant Designer (35000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3068600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