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Звіт з тестування граничних значень (Edge Cases)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Платформа: 3458052.levelhst.web.hosting-test.net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Інструмент: Postman  |  Тип тестування: Negative / Edge Case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Мета тестування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Дана серія тестів перевіряє поведінку API при граничних та некоректних вхідних даних: нечислові ID, від'ємні значення, переповнення числового типу, неіснуючі ресурси з коректним ID. У всіх сценаріях очікувана відповідь — 400 Bad Request (помилка валідації) або 404 Not Found (ресурс не існує). Отримані 500 Internal Server Error є критичними багами.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Статистика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Всього тест-кейсів: </w:t>
      </w:r>
      <w:r>
        <w:rPr>
          <w:rFonts w:ascii="Arial" w:cs="Arial" w:eastAsia="Arial" w:hAnsi="Arial"/>
          <w:sz w:val="22"/>
          <w:szCs w:val="22"/>
        </w:rPr>
        <w:t xml:space="preserve">7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✔ Пройшли коректно: </w:t>
      </w:r>
      <w:r>
        <w:rPr>
          <w:rFonts w:ascii="Arial" w:cs="Arial" w:eastAsia="Arial" w:hAnsi="Arial"/>
          <w:color w:val="27AE60"/>
          <w:sz w:val="22"/>
          <w:szCs w:val="22"/>
        </w:rPr>
        <w:t xml:space="preserve">3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✘ Виявлено багів: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4</w:t>
      </w:r>
    </w:p>
    <w:p>
      <w:pPr>
        <w:spacing w:after="200" w:before="0"/>
      </w:pPr>
    </w:p>
    <w:p>
      <w:pPr>
        <w:pStyle w:val="Heading2"/>
        <w:spacing w:after="100" w:before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Зведена таблиця результатів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3500"/>
        <w:gridCol w:w="1500"/>
        <w:gridCol w:w="1500"/>
        <w:gridCol w:w="1260"/>
      </w:tblGrid>
      <w:tr>
        <w:trPr>
          <w:tblHeader/>
        </w:trPr>
        <w:tc>
          <w:tcPr>
            <w:tcW w:type="dxa" w:w="500"/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Фактично</w:t>
            </w:r>
          </w:p>
        </w:tc>
        <w:tc>
          <w:tcPr>
            <w:tcW w:type="dxa" w:w="1500"/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Очікується</w:t>
            </w:r>
          </w:p>
        </w:tc>
        <w:tc>
          <w:tcPr>
            <w:tcW w:type="dxa" w:w="1260"/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/api/categories/not-a-number/organizations</w:t>
            </w:r>
          </w:p>
        </w:tc>
        <w:tc>
          <w:tcPr>
            <w:tcW w:type="dxa" w:w="15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5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26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✔ OK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/api/categories/999999/organizations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1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 БАГ</w:t>
            </w:r>
          </w:p>
        </w:tc>
      </w:tr>
      <w:tr>
        <w:tc>
          <w:tcPr>
            <w:tcW w:type="dxa" w:w="5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/api/organizations/invalid-id/status</w:t>
            </w:r>
          </w:p>
        </w:tc>
        <w:tc>
          <w:tcPr>
            <w:tcW w:type="dxa" w:w="15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5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26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✔ OK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/api/organizations/9999999/status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1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 БАГ</w:t>
            </w:r>
          </w:p>
        </w:tc>
      </w:tr>
      <w:tr>
        <w:tc>
          <w:tcPr>
            <w:tcW w:type="dxa" w:w="5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/api/organizations</w:t>
            </w:r>
          </w:p>
        </w:tc>
        <w:tc>
          <w:tcPr>
            <w:tcW w:type="dxa" w:w="15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5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26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✔ OK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/api/organizations/-1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400 Not Found</w:t>
            </w:r>
          </w:p>
        </w:tc>
        <w:tc>
          <w:tcPr>
            <w:tcW w:type="dxa" w:w="1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 БАГ</w:t>
            </w:r>
          </w:p>
        </w:tc>
      </w:tr>
      <w:tr>
        <w:tc>
          <w:tcPr>
            <w:tcW w:type="dxa" w:w="5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/api/organizations/9999999999999999999</w:t>
            </w:r>
          </w:p>
        </w:tc>
        <w:tc>
          <w:tcPr>
            <w:tcW w:type="dxa" w:w="15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150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1260"/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 БАГ</w:t>
            </w:r>
          </w:p>
        </w:tc>
      </w:tr>
    </w:tbl>
    <w:p>
      <w:pPr>
        <w:spacing w:after="1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Детальний опис тест-кейсів</w:t>
      </w:r>
    </w:p>
    <w:p>
      <w:pPr>
        <w:pStyle w:val="Heading3"/>
        <w:spacing w:after="8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Тест-кейс 1: GET /api/categories/not-a-number/organizations — нечисловий ID категорії</w:t>
      </w:r>
    </w:p>
    <w:p>
      <w:pPr>
        <w:spacing w:after="60" w:before="40"/>
      </w:pPr>
      <w:r>
        <w:rPr>
          <w:rFonts w:ascii="Courier New" w:cs="Courier New" w:eastAsia="Courier New" w:hAnsi="Courier New"/>
          <w:b/>
          <w:bCs/>
          <w:color w:val="2980B9"/>
          <w:sz w:val="22"/>
          <w:szCs w:val="22"/>
        </w:rPr>
        <w:t xml:space="preserve">GET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/api/categories/not-a-number/organizations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   [✔ PASS]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Фактичний статус: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400 Bad Request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Очікуваний статус: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400 Bad Request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   ✔ Тест пройшов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Тест-кейс: передача нечислового значення "not-a-number" замість ID категорії. Сервер коректно повертає 400 Bad Request з повідомленням: поле "id" — "id має бути цілим числом". Валідація типу параметра працює правильно. Час відповіді — 560 мс.</w:t>
      </w:r>
    </w:p>
    <w:p>
      <w:pPr>
        <w:spacing w:after="100" w:before="100"/>
        <w:jc w:val="center"/>
      </w:pPr>
      <w:r>
        <w:drawing>
          <wp:inline distT="0" distB="0" distL="0" distR="0">
            <wp:extent cx="8334375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Тест-кейс 2: GET /api/categories/999999/organizations — неіснуюча категорія</w:t>
      </w:r>
    </w:p>
    <w:p>
      <w:pPr>
        <w:spacing w:after="60" w:before="40"/>
      </w:pPr>
      <w:r>
        <w:rPr>
          <w:rFonts w:ascii="Courier New" w:cs="Courier New" w:eastAsia="Courier New" w:hAnsi="Courier New"/>
          <w:b/>
          <w:bCs/>
          <w:color w:val="2980B9"/>
          <w:sz w:val="22"/>
          <w:szCs w:val="22"/>
        </w:rPr>
        <w:t xml:space="preserve">GET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/api/categories/999999/organizations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 [✘ BUG]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Фактичний статус: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500 Internal Server Error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Очікуваний статус: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404 Not Found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 ✘ БАГ: некоректна відповідь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Тест-кейс: запит організацій для категорії з неіснуючим ID=999999. Сервер повертає 500 Internal Server Error з повідомленням "Failed to fetch approved organizations by category" — це критичний баг. При зверненні до неіснуючого ресурсу очікується 404 Not Found. Замість цього сервер "падає" із внутрішньою помилкою. Час — 506 мс.</w:t>
      </w:r>
    </w:p>
    <w:p>
      <w:pPr>
        <w:spacing w:after="100" w:before="100"/>
        <w:jc w:val="center"/>
      </w:pPr>
      <w:r>
        <w:drawing>
          <wp:inline distT="0" distB="0" distL="0" distR="0">
            <wp:extent cx="8334375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Тест-кейс 3: PUT /api/organizations/invalid-id/status — нечисловий ID + некоректний статус</w:t>
      </w:r>
    </w:p>
    <w:p>
      <w:pPr>
        <w:spacing w:after="60" w:before="40"/>
      </w:pPr>
      <w:r>
        <w:rPr>
          <w:rFonts w:ascii="Courier New" w:cs="Courier New" w:eastAsia="Courier New" w:hAnsi="Courier New"/>
          <w:b/>
          <w:bCs/>
          <w:color w:val="2980B9"/>
          <w:sz w:val="22"/>
          <w:szCs w:val="22"/>
        </w:rPr>
        <w:t xml:space="preserve">PUT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/api/organizations/invalid-id/status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   [✔ PASS]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Фактичний статус: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400 Bad Request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Очікуваний статус: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400 Bad Request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   ✔ Тест пройшов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Тест-кейс: передача нечислового ID і некоректного статусу одночасно. Сервер повертає 400 Bad Request з двома помилками валідації: (1) поле "id" — "id має бути цілим числом"; (2) поле "status" — "status має бути approved, rejected або archived". Множинна валідація працює коректно — всі помилки повертаються одразу. Час — 508 мс.</w:t>
      </w:r>
    </w:p>
    <w:p>
      <w:pPr>
        <w:spacing w:after="100" w:before="100"/>
        <w:jc w:val="center"/>
      </w:pPr>
      <w:r>
        <w:drawing>
          <wp:inline distT="0" distB="0" distL="0" distR="0">
            <wp:extent cx="8334375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Тест-кейс 4: PUT /api/organizations/9999999/status — неіснуюча організація + некоректний статус</w:t>
      </w:r>
    </w:p>
    <w:p>
      <w:pPr>
        <w:spacing w:after="60" w:before="40"/>
      </w:pPr>
      <w:r>
        <w:rPr>
          <w:rFonts w:ascii="Courier New" w:cs="Courier New" w:eastAsia="Courier New" w:hAnsi="Courier New"/>
          <w:b/>
          <w:bCs/>
          <w:color w:val="2980B9"/>
          <w:sz w:val="22"/>
          <w:szCs w:val="22"/>
        </w:rPr>
        <w:t xml:space="preserve">PUT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/api/organizations/9999999/status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 [✘ BUG]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Фактичний статус: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400 Bad Request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Очікуваний статус: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404 Not Found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 ✘ БАГ: некоректна відповідь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Тест-кейс: зміна статусу організації з неіснуючим ID=9999999 та некоректним значенням статусу. Сервер повертає 400 Bad Request лише з помилкою валідації статусу, ігноруючи перевірку існування ресурсу. Очікується 404 Not Found (ресурс не знайдено) або, якщо пріоритет валідації — 400 для поля id. Фактична відповідь не інформує про відсутність організації. Час — 522 мс.</w:t>
      </w:r>
    </w:p>
    <w:p>
      <w:pPr>
        <w:spacing w:after="100" w:before="100"/>
        <w:jc w:val="center"/>
      </w:pPr>
      <w:r>
        <w:drawing>
          <wp:inline distT="0" distB="0" distL="0" distR="0">
            <wp:extent cx="8334375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Тест-кейс 5: POST /api/organizations — повністю порожнє тіло запиту</w:t>
      </w:r>
    </w:p>
    <w:p>
      <w:pPr>
        <w:spacing w:after="60" w:before="40"/>
      </w:pPr>
      <w:r>
        <w:rPr>
          <w:rFonts w:ascii="Courier New" w:cs="Courier New" w:eastAsia="Courier New" w:hAnsi="Courier New"/>
          <w:b/>
          <w:bCs/>
          <w:color w:val="2980B9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/api/organizations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   [✔ PASS]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Фактичний статус: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400 Bad Request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Очікуваний статус: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400 Bad Request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   ✔ Тест пройшов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Тест-кейс: надсилання POST-запиту без жодних даних. Сервер коректно повертає 400 з усіма помилками валідації: name (required + length 2–255), socialLinks.facebook (invalid value), socialLinks.instagram (invalid value), categoryIds (required + від 1 до 5 елементів). Всі обов'язкові поля перевіряються одразу, що є гарною практикою. Час — 460 мс.</w:t>
      </w:r>
    </w:p>
    <w:p>
      <w:pPr>
        <w:spacing w:after="100" w:before="100"/>
        <w:jc w:val="center"/>
      </w:pPr>
      <w:r>
        <w:drawing>
          <wp:inline distT="0" distB="0" distL="0" distR="0">
            <wp:extent cx="8334375" cy="560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Тест-кейс 6: GET /api/organizations/-1 — від'ємний ID</w:t>
      </w:r>
    </w:p>
    <w:p>
      <w:pPr>
        <w:spacing w:after="60" w:before="40"/>
      </w:pPr>
      <w:r>
        <w:rPr>
          <w:rFonts w:ascii="Courier New" w:cs="Courier New" w:eastAsia="Courier New" w:hAnsi="Courier New"/>
          <w:b/>
          <w:bCs/>
          <w:color w:val="2980B9"/>
          <w:sz w:val="22"/>
          <w:szCs w:val="22"/>
        </w:rPr>
        <w:t xml:space="preserve">GET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/api/organizations/-1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 [✘ BUG]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Фактичний статус: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400 Bad Request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Очікуваний статус: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400 Not Found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 ✘ БАГ: некоректна відповідь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Тест-кейс: передача від'ємного числа -1 як ID організації. Сервер повертає 400 з повідомленням "id має бути цілим числом", але -1 є цілим числом — повідомлення помилкове. Очікується або 404 Not Found (ресурс не існує), або 400 з коректним повідомленням типу "id має бути натуральним числом". Час — 601 мс.</w:t>
      </w:r>
    </w:p>
    <w:p>
      <w:pPr>
        <w:spacing w:after="100" w:before="100"/>
        <w:jc w:val="center"/>
      </w:pPr>
      <w:r>
        <w:drawing>
          <wp:inline distT="0" distB="0" distL="0" distR="0">
            <wp:extent cx="833437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Тест-кейс 7: GET /api/organizations/9999999999999999999 — переповнення числового типу</w:t>
      </w:r>
    </w:p>
    <w:p>
      <w:pPr>
        <w:spacing w:after="60" w:before="40"/>
      </w:pPr>
      <w:r>
        <w:rPr>
          <w:rFonts w:ascii="Courier New" w:cs="Courier New" w:eastAsia="Courier New" w:hAnsi="Courier New"/>
          <w:b/>
          <w:bCs/>
          <w:color w:val="2980B9"/>
          <w:sz w:val="22"/>
          <w:szCs w:val="22"/>
        </w:rPr>
        <w:t xml:space="preserve">GET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/api/organizations/9999999999999999999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 [✘ BUG]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Фактичний статус: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500 Internal Server Error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Очікуваний статус: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404 Not Found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 ✘ БАГ: некоректна відповідь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Тест-кейс: передача числа, яке перевищує межі 64-бітного цілого (2^63-1 ≈ 9.2×10^18). Сервер повертає 500 Internal Server Error: "Failed to find organization by ID: 10000000000000000000" — відбулося переповнення та помилка БД. Це серйозний баг: сервер має обробляти числа поза допустимим діапазоном і повертати 404 або 400, а не аварійно завершувати обробку запиту. Час — 298 мс.</w:t>
      </w:r>
    </w:p>
    <w:p>
      <w:pPr>
        <w:spacing w:after="100" w:before="100"/>
        <w:jc w:val="center"/>
      </w:pPr>
      <w:r>
        <w:drawing>
          <wp:inline distT="0" distB="0" distL="0" distR="0">
            <wp:extent cx="8334375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Виявлені дефекти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[БАГ-1 | КРИТИЧНИЙ] GET /api/categories/999999/organizations → 500 замість 404. Сервер аварійно завершує обробку при відсутній категорії.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[БАГ-2 | СЕРЕДНІЙ] PUT /api/organizations/9999999/status → 400 (валідація статусу) замість 404. Відсутність ресурсу не перевіряється.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[БАГ-3 | СЕРЕДНІЙ] GET /api/organizations/-1 → 400 з хибним повідомленням "id має бути цілим числом". Від'ємне число — ціле. Потрібно 404 або коректне повідомлення.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[БАГ-4 | КРИТИЧНИЙ] GET /api/organizations/9999999999999999999 → 500. Переповнення числового типу викликає краш сервера. Потрібна валідація діапазону з поверненням 400 або 404.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252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6edc8737f8f6dc0059a9caaa6d378fe81d1575.jpg"/><Relationship Id="rId8" Type="http://schemas.openxmlformats.org/officeDocument/2006/relationships/image" Target="media/d7f4732a4a0839b21c045bb194e94d46ef94c100.jpg"/><Relationship Id="rId9" Type="http://schemas.openxmlformats.org/officeDocument/2006/relationships/image" Target="media/4523545fae54c6d64b9e1e84e1887d5e3481c896.jpg"/><Relationship Id="rId10" Type="http://schemas.openxmlformats.org/officeDocument/2006/relationships/image" Target="media/e48d5a4d327fa021f0a73b366b5de2de69c4494b.jpg"/><Relationship Id="rId11" Type="http://schemas.openxmlformats.org/officeDocument/2006/relationships/image" Target="media/61d119b63fc324e7ebe8099fcd5abf0f6dbe5729.jpg"/><Relationship Id="rId12" Type="http://schemas.openxmlformats.org/officeDocument/2006/relationships/image" Target="media/4d8fb70e490fb8cfcefae3357e5654f6c476bd64.jpg"/><Relationship Id="rId13" Type="http://schemas.openxmlformats.org/officeDocument/2006/relationships/image" Target="media/9e26779b07cede3ce50942e2a77f14978d4f40ce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2026-06-22T11:52:38.445Z</dcterms:created>
  <dcterms:modified xsi:type="dcterms:W3CDTF">2026-06-22T11:52:38.460Z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