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F32741" w14:textId="77777777" w:rsidR="009F74B8" w:rsidRPr="0094534B" w:rsidRDefault="00000000">
      <w:pPr>
        <w:jc w:val="center"/>
        <w:rPr>
          <w:lang w:val="ru-RU"/>
        </w:rPr>
      </w:pPr>
      <w:r w:rsidRPr="0094534B">
        <w:rPr>
          <w:b/>
          <w:sz w:val="28"/>
          <w:lang w:val="ru-RU"/>
        </w:rPr>
        <w:t>Отчёт по лабораторной работе № 3</w:t>
      </w:r>
    </w:p>
    <w:p w14:paraId="7D35A706" w14:textId="77777777" w:rsidR="009F74B8" w:rsidRPr="0094534B" w:rsidRDefault="00000000">
      <w:pPr>
        <w:jc w:val="center"/>
        <w:rPr>
          <w:lang w:val="ru-RU"/>
        </w:rPr>
      </w:pPr>
      <w:r w:rsidRPr="0094534B">
        <w:rPr>
          <w:b/>
          <w:sz w:val="28"/>
          <w:lang w:val="ru-RU"/>
        </w:rPr>
        <w:t>Основы обработки цифровых изображений</w:t>
      </w:r>
    </w:p>
    <w:p w14:paraId="0E559D26" w14:textId="77777777" w:rsidR="009F74B8" w:rsidRPr="0094534B" w:rsidRDefault="00000000">
      <w:pPr>
        <w:rPr>
          <w:lang w:val="ru-RU"/>
        </w:rPr>
      </w:pPr>
      <w:r w:rsidRPr="0094534B">
        <w:rPr>
          <w:lang w:val="ru-RU"/>
        </w:rPr>
        <w:t>Группа: 10А</w:t>
      </w:r>
    </w:p>
    <w:p w14:paraId="057A79F9" w14:textId="77777777" w:rsidR="009F74B8" w:rsidRPr="0094534B" w:rsidRDefault="00000000">
      <w:pPr>
        <w:rPr>
          <w:lang w:val="ru-RU"/>
        </w:rPr>
      </w:pPr>
      <w:r w:rsidRPr="0094534B">
        <w:rPr>
          <w:lang w:val="ru-RU"/>
        </w:rPr>
        <w:t xml:space="preserve">Приложение реализовано на </w:t>
      </w:r>
      <w:r>
        <w:t>HTML</w:t>
      </w:r>
      <w:r w:rsidRPr="0094534B">
        <w:rPr>
          <w:lang w:val="ru-RU"/>
        </w:rPr>
        <w:t xml:space="preserve">, </w:t>
      </w:r>
      <w:r>
        <w:t>CSS</w:t>
      </w:r>
      <w:r w:rsidRPr="0094534B">
        <w:rPr>
          <w:lang w:val="ru-RU"/>
        </w:rPr>
        <w:t xml:space="preserve"> и </w:t>
      </w:r>
      <w:r>
        <w:t>JavaScript</w:t>
      </w:r>
      <w:r w:rsidRPr="0094534B">
        <w:rPr>
          <w:lang w:val="ru-RU"/>
        </w:rPr>
        <w:t>.</w:t>
      </w:r>
    </w:p>
    <w:p w14:paraId="23F9D116" w14:textId="77777777" w:rsidR="0094534B" w:rsidRPr="00F67A5A" w:rsidRDefault="0094534B" w:rsidP="0094534B">
      <w:pPr>
        <w:pStyle w:val="1"/>
        <w:rPr>
          <w:lang w:val="ru-RU"/>
        </w:rPr>
      </w:pPr>
      <w:r w:rsidRPr="00F67A5A">
        <w:rPr>
          <w:lang w:val="ru-RU"/>
        </w:rPr>
        <w:t>1. Цель работы</w:t>
      </w:r>
    </w:p>
    <w:p w14:paraId="41D70BDD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>Изучить и практически реализовать алгоритмы обработки цифровых изображений согласно варианту 6: поэлементные операции, линейное контрастирование, глобальную пороговую обработку (2 метода на выбор) и адаптивную пороговую обработку. Получить навыки прямой работы с пиксельными данными в памяти и сравнения изображений и их гистограмм до и после обработки.</w:t>
      </w:r>
    </w:p>
    <w:p w14:paraId="71EEF313" w14:textId="77777777" w:rsidR="0094534B" w:rsidRPr="00F67A5A" w:rsidRDefault="0094534B" w:rsidP="0094534B">
      <w:pPr>
        <w:pStyle w:val="1"/>
        <w:rPr>
          <w:lang w:val="ru-RU"/>
        </w:rPr>
      </w:pPr>
      <w:r w:rsidRPr="00F67A5A">
        <w:rPr>
          <w:lang w:val="ru-RU"/>
        </w:rPr>
        <w:t>2. Постановка задачи</w:t>
      </w:r>
    </w:p>
    <w:p w14:paraId="76F01F47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Разработать веб-приложение с графическим интерфейсом, которое позволяет загрузить изображение, выбрать алгоритм обработки из варианта задания, настроить его параметры, просмотреть результат вместе с гистограммой яркости и сохранить обработанное изображение в формате </w:t>
      </w:r>
      <w:r>
        <w:t>PNG</w:t>
      </w:r>
      <w:r w:rsidRPr="00F67A5A">
        <w:rPr>
          <w:lang w:val="ru-RU"/>
        </w:rPr>
        <w:t>.</w:t>
      </w:r>
    </w:p>
    <w:p w14:paraId="74ECDEE6" w14:textId="77777777" w:rsidR="0094534B" w:rsidRDefault="0094534B" w:rsidP="0094534B">
      <w:proofErr w:type="spellStart"/>
      <w:r>
        <w:t>Состав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6:</w:t>
      </w:r>
    </w:p>
    <w:p w14:paraId="3E30245A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>Поэлементные операции и линейное контрастирование: линейное растяжение динамического диапазона контраста, коррекция яркости, инверсия (негатив) и нелинейная гамма-коррекция.</w:t>
      </w:r>
    </w:p>
    <w:p w14:paraId="57EF61D7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 xml:space="preserve">Глобальная пороговая обработка (2 метода): метод </w:t>
      </w:r>
      <w:proofErr w:type="spellStart"/>
      <w:r w:rsidRPr="00F67A5A">
        <w:rPr>
          <w:lang w:val="ru-RU"/>
        </w:rPr>
        <w:t>Оцу</w:t>
      </w:r>
      <w:proofErr w:type="spellEnd"/>
      <w:r w:rsidRPr="00F67A5A">
        <w:rPr>
          <w:lang w:val="ru-RU"/>
        </w:rPr>
        <w:t xml:space="preserve"> (</w:t>
      </w:r>
      <w:r>
        <w:t>Otsu</w:t>
      </w:r>
      <w:r w:rsidRPr="00F67A5A">
        <w:rPr>
          <w:lang w:val="ru-RU"/>
        </w:rPr>
        <w:t>) и итеративный метод подбора порога (</w:t>
      </w:r>
      <w:r>
        <w:t>ISODATA</w:t>
      </w:r>
      <w:r w:rsidRPr="00F67A5A">
        <w:rPr>
          <w:lang w:val="ru-RU"/>
        </w:rPr>
        <w:t xml:space="preserve"> / </w:t>
      </w:r>
      <w:proofErr w:type="spellStart"/>
      <w:r w:rsidRPr="00F67A5A">
        <w:rPr>
          <w:lang w:val="ru-RU"/>
        </w:rPr>
        <w:t>Ридлера</w:t>
      </w:r>
      <w:proofErr w:type="spellEnd"/>
      <w:r w:rsidRPr="00F67A5A">
        <w:rPr>
          <w:lang w:val="ru-RU"/>
        </w:rPr>
        <w:t>—</w:t>
      </w:r>
      <w:proofErr w:type="spellStart"/>
      <w:r w:rsidRPr="00F67A5A">
        <w:rPr>
          <w:lang w:val="ru-RU"/>
        </w:rPr>
        <w:t>Кальварда</w:t>
      </w:r>
      <w:proofErr w:type="spellEnd"/>
      <w:r w:rsidRPr="00F67A5A">
        <w:rPr>
          <w:lang w:val="ru-RU"/>
        </w:rPr>
        <w:t>).</w:t>
      </w:r>
    </w:p>
    <w:p w14:paraId="15896A72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 xml:space="preserve">Адаптивная пороговая обработка: метод </w:t>
      </w:r>
      <w:proofErr w:type="spellStart"/>
      <w:r w:rsidRPr="00F67A5A">
        <w:rPr>
          <w:lang w:val="ru-RU"/>
        </w:rPr>
        <w:t>Сауволы</w:t>
      </w:r>
      <w:proofErr w:type="spellEnd"/>
      <w:r w:rsidRPr="00F67A5A">
        <w:rPr>
          <w:lang w:val="ru-RU"/>
        </w:rPr>
        <w:t xml:space="preserve"> (</w:t>
      </w:r>
      <w:r>
        <w:t>Sauvola</w:t>
      </w:r>
      <w:r w:rsidRPr="00F67A5A">
        <w:rPr>
          <w:lang w:val="ru-RU"/>
        </w:rPr>
        <w:t>) в скользящем окне.</w:t>
      </w:r>
    </w:p>
    <w:p w14:paraId="53C55C1F" w14:textId="77777777" w:rsidR="0094534B" w:rsidRDefault="0094534B" w:rsidP="0094534B">
      <w:pPr>
        <w:pStyle w:val="21"/>
      </w:pPr>
      <w:proofErr w:type="spellStart"/>
      <w:r>
        <w:t>Специальные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10А</w:t>
      </w:r>
    </w:p>
    <w:p w14:paraId="556C00C1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 xml:space="preserve">Честный пиксельный доступ: перевод изображения в массив интенсивностей и обработка вложенными циклами без высокоуровневых библиотечных и </w:t>
      </w:r>
      <w:r>
        <w:t>CSS</w:t>
      </w:r>
      <w:r w:rsidRPr="00F67A5A">
        <w:rPr>
          <w:lang w:val="ru-RU"/>
        </w:rPr>
        <w:t>-фильтров.</w:t>
      </w:r>
    </w:p>
    <w:p w14:paraId="2B65D0BE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>Обработка краёв: две стратегии — зеркальное отражение (</w:t>
      </w:r>
      <w:r>
        <w:t>Reflect</w:t>
      </w:r>
      <w:r w:rsidRPr="00F67A5A">
        <w:rPr>
          <w:lang w:val="ru-RU"/>
        </w:rPr>
        <w:t>) и дублирование граничных пикселей (</w:t>
      </w:r>
      <w:r>
        <w:t>Clamp</w:t>
      </w:r>
      <w:r w:rsidRPr="00F67A5A">
        <w:rPr>
          <w:lang w:val="ru-RU"/>
        </w:rPr>
        <w:t>) для оконной адаптивной бинаризации.</w:t>
      </w:r>
    </w:p>
    <w:p w14:paraId="7C05E0B0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 xml:space="preserve">Алгоритмическая оптимизация: расчёт адаптивного порога за </w:t>
      </w:r>
      <w:proofErr w:type="gramStart"/>
      <w:r>
        <w:t>O</w:t>
      </w:r>
      <w:r w:rsidRPr="00F67A5A">
        <w:rPr>
          <w:lang w:val="ru-RU"/>
        </w:rPr>
        <w:t>(</w:t>
      </w:r>
      <w:proofErr w:type="gramEnd"/>
      <w:r w:rsidRPr="00F67A5A">
        <w:rPr>
          <w:lang w:val="ru-RU"/>
        </w:rPr>
        <w:t>1) на пиксель с помощью интегрального изображения (</w:t>
      </w:r>
      <w:r>
        <w:t>Summed</w:t>
      </w:r>
      <w:r w:rsidRPr="00F67A5A">
        <w:rPr>
          <w:lang w:val="ru-RU"/>
        </w:rPr>
        <w:t>-</w:t>
      </w:r>
      <w:r>
        <w:t>Area</w:t>
      </w:r>
      <w:r w:rsidRPr="00F67A5A">
        <w:rPr>
          <w:lang w:val="ru-RU"/>
        </w:rPr>
        <w:t xml:space="preserve"> </w:t>
      </w:r>
      <w:r>
        <w:t>Table</w:t>
      </w:r>
      <w:r w:rsidRPr="00F67A5A">
        <w:rPr>
          <w:lang w:val="ru-RU"/>
        </w:rPr>
        <w:t xml:space="preserve">, </w:t>
      </w:r>
      <w:r>
        <w:t>SAT</w:t>
      </w:r>
      <w:r w:rsidRPr="00F67A5A">
        <w:rPr>
          <w:lang w:val="ru-RU"/>
        </w:rPr>
        <w:t>).</w:t>
      </w:r>
    </w:p>
    <w:p w14:paraId="0889ADB6" w14:textId="77777777" w:rsidR="0094534B" w:rsidRDefault="0094534B" w:rsidP="0094534B">
      <w:pPr>
        <w:pStyle w:val="a0"/>
        <w:spacing w:after="200"/>
      </w:pPr>
      <w:proofErr w:type="spellStart"/>
      <w:r>
        <w:t>Трёхслойная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>: Presentation Layer (UI), Memory &amp; Pixel Access Layer (Buffer Wrapper) и Processing Layer (Algorithms).</w:t>
      </w:r>
    </w:p>
    <w:p w14:paraId="24D9D6A4" w14:textId="77777777" w:rsidR="0094534B" w:rsidRPr="00F67A5A" w:rsidRDefault="0094534B" w:rsidP="0094534B">
      <w:pPr>
        <w:pStyle w:val="1"/>
        <w:rPr>
          <w:lang w:val="ru-RU"/>
        </w:rPr>
      </w:pPr>
      <w:r w:rsidRPr="00F67A5A">
        <w:rPr>
          <w:lang w:val="ru-RU"/>
        </w:rPr>
        <w:t>3. Архитектура приложения</w:t>
      </w:r>
    </w:p>
    <w:p w14:paraId="540C1BE8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Приложение является статическим веб-приложением и запускается напрямую через </w:t>
      </w:r>
      <w:r>
        <w:t>index</w:t>
      </w:r>
      <w:r w:rsidRPr="00F67A5A">
        <w:rPr>
          <w:lang w:val="ru-RU"/>
        </w:rPr>
        <w:t>.</w:t>
      </w:r>
      <w:r>
        <w:t>html</w:t>
      </w:r>
      <w:r w:rsidRPr="00F67A5A">
        <w:rPr>
          <w:lang w:val="ru-RU"/>
        </w:rPr>
        <w:t xml:space="preserve"> в любом браузере без сторонних библиотек.</w:t>
      </w:r>
    </w:p>
    <w:p w14:paraId="6F977450" w14:textId="77777777" w:rsidR="0094534B" w:rsidRDefault="0094534B" w:rsidP="0094534B">
      <w:pPr>
        <w:pStyle w:val="21"/>
      </w:pPr>
      <w:r>
        <w:lastRenderedPageBreak/>
        <w:t xml:space="preserve">3.1.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и </w:t>
      </w:r>
      <w:proofErr w:type="spellStart"/>
      <w:r>
        <w:t>слои</w:t>
      </w:r>
      <w:proofErr w:type="spellEnd"/>
      <w:r>
        <w:t xml:space="preserve"> </w:t>
      </w:r>
      <w:proofErr w:type="spellStart"/>
      <w:r>
        <w:t>приложения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94534B" w14:paraId="728DA8AB" w14:textId="77777777" w:rsidTr="00061922">
        <w:trPr>
          <w:jc w:val="center"/>
        </w:trPr>
        <w:tc>
          <w:tcPr>
            <w:tcW w:w="4896" w:type="dxa"/>
            <w:shd w:val="clear" w:color="auto" w:fill="D9EAF7"/>
          </w:tcPr>
          <w:p w14:paraId="20560385" w14:textId="77777777" w:rsidR="0094534B" w:rsidRDefault="0094534B" w:rsidP="00061922">
            <w:proofErr w:type="spellStart"/>
            <w:r>
              <w:rPr>
                <w:b/>
              </w:rPr>
              <w:t>Файл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слой</w:t>
            </w:r>
            <w:proofErr w:type="spellEnd"/>
          </w:p>
        </w:tc>
        <w:tc>
          <w:tcPr>
            <w:tcW w:w="4896" w:type="dxa"/>
            <w:shd w:val="clear" w:color="auto" w:fill="D9EAF7"/>
          </w:tcPr>
          <w:p w14:paraId="1ED1D2B8" w14:textId="77777777" w:rsidR="0094534B" w:rsidRDefault="0094534B" w:rsidP="00061922"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94534B" w:rsidRPr="00F67A5A" w14:paraId="272BCEF9" w14:textId="77777777" w:rsidTr="00061922">
        <w:trPr>
          <w:jc w:val="center"/>
        </w:trPr>
        <w:tc>
          <w:tcPr>
            <w:tcW w:w="4896" w:type="dxa"/>
          </w:tcPr>
          <w:p w14:paraId="3F8CA16E" w14:textId="77777777" w:rsidR="0094534B" w:rsidRDefault="0094534B" w:rsidP="00061922">
            <w:r>
              <w:t>index.html, style.css (Presentation Layer)</w:t>
            </w:r>
          </w:p>
        </w:tc>
        <w:tc>
          <w:tcPr>
            <w:tcW w:w="4896" w:type="dxa"/>
          </w:tcPr>
          <w:p w14:paraId="1119D5CD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Графический интерфейс: загрузка изображения, выбор метода, настройка параметров, отрисовка канвасов «до/после» и гистограмм.</w:t>
            </w:r>
          </w:p>
        </w:tc>
      </w:tr>
      <w:tr w:rsidR="0094534B" w:rsidRPr="00F67A5A" w14:paraId="7B7B89D1" w14:textId="77777777" w:rsidTr="00061922">
        <w:trPr>
          <w:jc w:val="center"/>
        </w:trPr>
        <w:tc>
          <w:tcPr>
            <w:tcW w:w="4896" w:type="dxa"/>
          </w:tcPr>
          <w:p w14:paraId="56AFF475" w14:textId="77777777" w:rsidR="0094534B" w:rsidRDefault="0094534B" w:rsidP="00061922">
            <w:r>
              <w:t xml:space="preserve">script.js — </w:t>
            </w:r>
            <w:proofErr w:type="spellStart"/>
            <w:r>
              <w:t>PixelBuffer</w:t>
            </w:r>
            <w:proofErr w:type="spellEnd"/>
            <w:r>
              <w:t xml:space="preserve"> (Memory &amp; Pixel Access Layer)</w:t>
            </w:r>
          </w:p>
        </w:tc>
        <w:tc>
          <w:tcPr>
            <w:tcW w:w="4896" w:type="dxa"/>
          </w:tcPr>
          <w:p w14:paraId="374209B7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 xml:space="preserve">Обёртка над массивом пикселей, перевод </w:t>
            </w:r>
            <w:r>
              <w:t>RGBA</w:t>
            </w:r>
            <w:r w:rsidRPr="00F67A5A">
              <w:rPr>
                <w:lang w:val="ru-RU"/>
              </w:rPr>
              <w:t xml:space="preserve"> в массив яркости </w:t>
            </w:r>
            <w:r>
              <w:t>Y</w:t>
            </w:r>
            <w:r w:rsidRPr="00F67A5A">
              <w:rPr>
                <w:lang w:val="ru-RU"/>
              </w:rPr>
              <w:t xml:space="preserve"> = 0,299</w:t>
            </w:r>
            <w:r>
              <w:t>R</w:t>
            </w:r>
            <w:r w:rsidRPr="00F67A5A">
              <w:rPr>
                <w:lang w:val="ru-RU"/>
              </w:rPr>
              <w:t xml:space="preserve"> + 0,587</w:t>
            </w:r>
            <w:r>
              <w:t>G</w:t>
            </w:r>
            <w:r w:rsidRPr="00F67A5A">
              <w:rPr>
                <w:lang w:val="ru-RU"/>
              </w:rPr>
              <w:t xml:space="preserve"> + 0,114</w:t>
            </w:r>
            <w:r>
              <w:t>B</w:t>
            </w:r>
            <w:r w:rsidRPr="00F67A5A">
              <w:rPr>
                <w:lang w:val="ru-RU"/>
              </w:rPr>
              <w:t xml:space="preserve"> и обработка выхода за границы (</w:t>
            </w:r>
            <w:r>
              <w:t>Reflect</w:t>
            </w:r>
            <w:r w:rsidRPr="00F67A5A">
              <w:rPr>
                <w:lang w:val="ru-RU"/>
              </w:rPr>
              <w:t xml:space="preserve"> / </w:t>
            </w:r>
            <w:r>
              <w:t>Clamp</w:t>
            </w:r>
            <w:r w:rsidRPr="00F67A5A">
              <w:rPr>
                <w:lang w:val="ru-RU"/>
              </w:rPr>
              <w:t>).</w:t>
            </w:r>
          </w:p>
        </w:tc>
      </w:tr>
      <w:tr w:rsidR="0094534B" w:rsidRPr="00F67A5A" w14:paraId="2F0EC026" w14:textId="77777777" w:rsidTr="00061922">
        <w:trPr>
          <w:jc w:val="center"/>
        </w:trPr>
        <w:tc>
          <w:tcPr>
            <w:tcW w:w="4896" w:type="dxa"/>
          </w:tcPr>
          <w:p w14:paraId="4D631D0C" w14:textId="77777777" w:rsidR="0094534B" w:rsidRDefault="0094534B" w:rsidP="00061922">
            <w:r>
              <w:t>script.js — Algorithms (Processing Layer)</w:t>
            </w:r>
          </w:p>
        </w:tc>
        <w:tc>
          <w:tcPr>
            <w:tcW w:w="4896" w:type="dxa"/>
          </w:tcPr>
          <w:p w14:paraId="6E5E3471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Математические функции поэлементных операций, линейного контрастирования, глобальной и адаптивной бинаризации.</w:t>
            </w:r>
          </w:p>
        </w:tc>
      </w:tr>
      <w:tr w:rsidR="0094534B" w:rsidRPr="00F67A5A" w14:paraId="3811402A" w14:textId="77777777" w:rsidTr="00061922">
        <w:trPr>
          <w:jc w:val="center"/>
        </w:trPr>
        <w:tc>
          <w:tcPr>
            <w:tcW w:w="4896" w:type="dxa"/>
          </w:tcPr>
          <w:p w14:paraId="63EE3743" w14:textId="77777777" w:rsidR="0094534B" w:rsidRDefault="0094534B" w:rsidP="00061922">
            <w:r>
              <w:t>README.md</w:t>
            </w:r>
          </w:p>
        </w:tc>
        <w:tc>
          <w:tcPr>
            <w:tcW w:w="4896" w:type="dxa"/>
          </w:tcPr>
          <w:p w14:paraId="44CAEDCA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Инструкция по запуску и описание реализованных методов варианта 6.</w:t>
            </w:r>
          </w:p>
        </w:tc>
      </w:tr>
    </w:tbl>
    <w:p w14:paraId="08D766AD" w14:textId="77777777" w:rsidR="0094534B" w:rsidRPr="00F67A5A" w:rsidRDefault="0094534B" w:rsidP="0094534B">
      <w:pPr>
        <w:pStyle w:val="21"/>
        <w:rPr>
          <w:lang w:val="ru-RU"/>
        </w:rPr>
      </w:pPr>
      <w:r w:rsidRPr="00F67A5A">
        <w:rPr>
          <w:lang w:val="ru-RU"/>
        </w:rPr>
        <w:t>3.2. Принцип обработки изображения</w:t>
      </w:r>
    </w:p>
    <w:p w14:paraId="4A8A9F0A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>Исходное изображение считывается в пиксельный буфер. Для каждого пикселя вычисляется яркость:</w:t>
      </w:r>
    </w:p>
    <w:p w14:paraId="43041235" w14:textId="77777777" w:rsidR="0094534B" w:rsidRPr="00F67A5A" w:rsidRDefault="0094534B" w:rsidP="0094534B">
      <w:pPr>
        <w:jc w:val="center"/>
        <w:rPr>
          <w:lang w:val="ru-RU"/>
        </w:rPr>
      </w:pP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 xml:space="preserve"> = 0,299</w:t>
      </w:r>
      <w:r>
        <w:rPr>
          <w:rFonts w:ascii="Cambria Math" w:hAnsi="Cambria Math"/>
          <w:b/>
        </w:rPr>
        <w:t>R</w:t>
      </w:r>
      <w:r w:rsidRPr="00F67A5A">
        <w:rPr>
          <w:rFonts w:ascii="Cambria Math" w:hAnsi="Cambria Math"/>
          <w:b/>
          <w:lang w:val="ru-RU"/>
        </w:rPr>
        <w:t xml:space="preserve"> + 0,587</w:t>
      </w:r>
      <w:r>
        <w:rPr>
          <w:rFonts w:ascii="Cambria Math" w:hAnsi="Cambria Math"/>
          <w:b/>
        </w:rPr>
        <w:t>G</w:t>
      </w:r>
      <w:r w:rsidRPr="00F67A5A">
        <w:rPr>
          <w:rFonts w:ascii="Cambria Math" w:hAnsi="Cambria Math"/>
          <w:b/>
          <w:lang w:val="ru-RU"/>
        </w:rPr>
        <w:t xml:space="preserve"> + 0,114</w:t>
      </w:r>
      <w:r>
        <w:rPr>
          <w:rFonts w:ascii="Cambria Math" w:hAnsi="Cambria Math"/>
          <w:b/>
        </w:rPr>
        <w:t>B</w:t>
      </w:r>
    </w:p>
    <w:p w14:paraId="0E3B515A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>Выбранный алгоритм обрабатывает массив яркостей, после чего результат отображается в интерфейсе. Для анализа строятся гистограммы исходного и обработанного изображений.</w:t>
      </w:r>
    </w:p>
    <w:p w14:paraId="14AC91DC" w14:textId="77777777" w:rsidR="0094534B" w:rsidRPr="00F67A5A" w:rsidRDefault="0094534B" w:rsidP="0094534B">
      <w:pPr>
        <w:pStyle w:val="1"/>
        <w:rPr>
          <w:lang w:val="ru-RU"/>
        </w:rPr>
      </w:pPr>
      <w:r w:rsidRPr="00F67A5A">
        <w:rPr>
          <w:lang w:val="ru-RU"/>
        </w:rPr>
        <w:t>4. Реализованные методы</w:t>
      </w:r>
    </w:p>
    <w:p w14:paraId="3B64662F" w14:textId="77777777" w:rsidR="0094534B" w:rsidRPr="00F67A5A" w:rsidRDefault="0094534B" w:rsidP="0094534B">
      <w:pPr>
        <w:pStyle w:val="21"/>
        <w:rPr>
          <w:lang w:val="ru-RU"/>
        </w:rPr>
      </w:pPr>
      <w:r w:rsidRPr="00F67A5A">
        <w:rPr>
          <w:lang w:val="ru-RU"/>
        </w:rPr>
        <w:t>4.1. Линейное контрастирование</w:t>
      </w:r>
    </w:p>
    <w:p w14:paraId="15B0FAEF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За один проход по массиву пикселей находятся минимальная </w:t>
      </w:r>
      <w:proofErr w:type="spellStart"/>
      <w:r>
        <w:t>Ymin</w:t>
      </w:r>
      <w:proofErr w:type="spellEnd"/>
      <w:r w:rsidRPr="00F67A5A">
        <w:rPr>
          <w:lang w:val="ru-RU"/>
        </w:rPr>
        <w:t xml:space="preserve"> и максимальная </w:t>
      </w:r>
      <w:proofErr w:type="spellStart"/>
      <w:r>
        <w:t>Ymax</w:t>
      </w:r>
      <w:proofErr w:type="spellEnd"/>
      <w:r w:rsidRPr="00F67A5A">
        <w:rPr>
          <w:lang w:val="ru-RU"/>
        </w:rPr>
        <w:t xml:space="preserve"> яркости изображения. Затем к каждому пикселю применяется линейное растяжение диапазона до [0; 255]:</w:t>
      </w:r>
    </w:p>
    <w:p w14:paraId="41975ED8" w14:textId="77777777" w:rsidR="0094534B" w:rsidRPr="00F67A5A" w:rsidRDefault="0094534B" w:rsidP="0094534B">
      <w:pPr>
        <w:jc w:val="center"/>
        <w:rPr>
          <w:lang w:val="ru-RU"/>
        </w:rPr>
      </w:pP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>′ = ((</w:t>
      </w: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 xml:space="preserve"> − </w:t>
      </w:r>
      <w:proofErr w:type="spellStart"/>
      <w:r>
        <w:rPr>
          <w:rFonts w:ascii="Cambria Math" w:hAnsi="Cambria Math"/>
          <w:b/>
        </w:rPr>
        <w:t>Ymin</w:t>
      </w:r>
      <w:proofErr w:type="spellEnd"/>
      <w:r w:rsidRPr="00F67A5A">
        <w:rPr>
          <w:rFonts w:ascii="Cambria Math" w:hAnsi="Cambria Math"/>
          <w:b/>
          <w:lang w:val="ru-RU"/>
        </w:rPr>
        <w:t>) / (</w:t>
      </w:r>
      <w:proofErr w:type="spellStart"/>
      <w:r>
        <w:rPr>
          <w:rFonts w:ascii="Cambria Math" w:hAnsi="Cambria Math"/>
          <w:b/>
        </w:rPr>
        <w:t>Ymax</w:t>
      </w:r>
      <w:proofErr w:type="spellEnd"/>
      <w:r w:rsidRPr="00F67A5A">
        <w:rPr>
          <w:rFonts w:ascii="Cambria Math" w:hAnsi="Cambria Math"/>
          <w:b/>
          <w:lang w:val="ru-RU"/>
        </w:rPr>
        <w:t xml:space="preserve"> − </w:t>
      </w:r>
      <w:proofErr w:type="spellStart"/>
      <w:r>
        <w:rPr>
          <w:rFonts w:ascii="Cambria Math" w:hAnsi="Cambria Math"/>
          <w:b/>
        </w:rPr>
        <w:t>Ymin</w:t>
      </w:r>
      <w:proofErr w:type="spellEnd"/>
      <w:r w:rsidRPr="00F67A5A">
        <w:rPr>
          <w:rFonts w:ascii="Cambria Math" w:hAnsi="Cambria Math"/>
          <w:b/>
          <w:lang w:val="ru-RU"/>
        </w:rPr>
        <w:t>)) · 255</w:t>
      </w:r>
    </w:p>
    <w:p w14:paraId="671E4AE6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Если </w:t>
      </w:r>
      <w:proofErr w:type="spellStart"/>
      <w:r>
        <w:t>Ymax</w:t>
      </w:r>
      <w:proofErr w:type="spellEnd"/>
      <w:r w:rsidRPr="00F67A5A">
        <w:rPr>
          <w:lang w:val="ru-RU"/>
        </w:rPr>
        <w:t xml:space="preserve"> = </w:t>
      </w:r>
      <w:proofErr w:type="spellStart"/>
      <w:r>
        <w:t>Ymin</w:t>
      </w:r>
      <w:proofErr w:type="spellEnd"/>
      <w:r w:rsidRPr="00F67A5A">
        <w:rPr>
          <w:lang w:val="ru-RU"/>
        </w:rPr>
        <w:t>, исходные значения сохраняются без изменений.</w:t>
      </w:r>
    </w:p>
    <w:p w14:paraId="102C4FDF" w14:textId="77777777" w:rsidR="0094534B" w:rsidRPr="00F67A5A" w:rsidRDefault="0094534B" w:rsidP="0094534B">
      <w:pPr>
        <w:pStyle w:val="21"/>
        <w:rPr>
          <w:lang w:val="ru-RU"/>
        </w:rPr>
      </w:pPr>
      <w:r w:rsidRPr="00F67A5A">
        <w:rPr>
          <w:lang w:val="ru-RU"/>
        </w:rPr>
        <w:t>4.2. Поэлементные операции</w:t>
      </w:r>
    </w:p>
    <w:p w14:paraId="0F00CA39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>Значение каждого выходного пикселя зависит только от значения соответствующего входного пикселя.</w:t>
      </w:r>
    </w:p>
    <w:p w14:paraId="2C5AA6A1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 xml:space="preserve">Изменение яркости: </w:t>
      </w:r>
      <w:r>
        <w:t>Y</w:t>
      </w:r>
      <w:r w:rsidRPr="00F67A5A">
        <w:rPr>
          <w:lang w:val="ru-RU"/>
        </w:rPr>
        <w:t xml:space="preserve">′ = </w:t>
      </w:r>
      <w:proofErr w:type="gramStart"/>
      <w:r>
        <w:t>clamp</w:t>
      </w:r>
      <w:r w:rsidRPr="00F67A5A">
        <w:rPr>
          <w:lang w:val="ru-RU"/>
        </w:rPr>
        <w:t>(</w:t>
      </w:r>
      <w:proofErr w:type="gramEnd"/>
      <w:r>
        <w:t>Y</w:t>
      </w:r>
      <w:r w:rsidRPr="00F67A5A">
        <w:rPr>
          <w:lang w:val="ru-RU"/>
        </w:rPr>
        <w:t xml:space="preserve"> + </w:t>
      </w:r>
      <w:r>
        <w:t>ΔB</w:t>
      </w:r>
      <w:r w:rsidRPr="00F67A5A">
        <w:rPr>
          <w:lang w:val="ru-RU"/>
        </w:rPr>
        <w:t xml:space="preserve">, 0, 255), где </w:t>
      </w:r>
      <w:r>
        <w:t>ΔB</w:t>
      </w:r>
      <w:r w:rsidRPr="00F67A5A">
        <w:rPr>
          <w:lang w:val="ru-RU"/>
        </w:rPr>
        <w:t xml:space="preserve"> ∈ [−100; 100].</w:t>
      </w:r>
    </w:p>
    <w:p w14:paraId="2CB731A0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 xml:space="preserve">Инверсия (негатив): </w:t>
      </w:r>
      <w:r>
        <w:t>Y</w:t>
      </w:r>
      <w:r w:rsidRPr="00F67A5A">
        <w:rPr>
          <w:lang w:val="ru-RU"/>
        </w:rPr>
        <w:t xml:space="preserve">′ = 255 − </w:t>
      </w:r>
      <w:r>
        <w:t>Y</w:t>
      </w:r>
      <w:r w:rsidRPr="00F67A5A">
        <w:rPr>
          <w:lang w:val="ru-RU"/>
        </w:rPr>
        <w:t>. Позволяет выделить тёмные детали на светлом фоне.</w:t>
      </w:r>
    </w:p>
    <w:p w14:paraId="0AF79760" w14:textId="77777777" w:rsidR="0094534B" w:rsidRPr="00F67A5A" w:rsidRDefault="0094534B" w:rsidP="0094534B">
      <w:pPr>
        <w:pStyle w:val="a0"/>
        <w:spacing w:after="200"/>
        <w:rPr>
          <w:lang w:val="ru-RU"/>
        </w:rPr>
      </w:pPr>
      <w:r w:rsidRPr="00F67A5A">
        <w:rPr>
          <w:lang w:val="ru-RU"/>
        </w:rPr>
        <w:t xml:space="preserve">Гамма-коррекция: </w:t>
      </w:r>
      <w:r>
        <w:t>Y</w:t>
      </w:r>
      <w:r w:rsidRPr="00F67A5A">
        <w:rPr>
          <w:lang w:val="ru-RU"/>
        </w:rPr>
        <w:t>′ = 255 · (</w:t>
      </w:r>
      <w:r>
        <w:t>Y</w:t>
      </w:r>
      <w:r w:rsidRPr="00F67A5A">
        <w:rPr>
          <w:lang w:val="ru-RU"/>
        </w:rPr>
        <w:t xml:space="preserve"> / </w:t>
      </w:r>
      <w:proofErr w:type="gramStart"/>
      <w:r w:rsidRPr="00F67A5A">
        <w:rPr>
          <w:lang w:val="ru-RU"/>
        </w:rPr>
        <w:t>255)^</w:t>
      </w:r>
      <w:proofErr w:type="gramEnd"/>
      <w:r>
        <w:t>γ</w:t>
      </w:r>
      <w:r w:rsidRPr="00F67A5A">
        <w:rPr>
          <w:lang w:val="ru-RU"/>
        </w:rPr>
        <w:t xml:space="preserve">. При </w:t>
      </w:r>
      <w:r>
        <w:t>γ</w:t>
      </w:r>
      <w:r w:rsidRPr="00F67A5A">
        <w:rPr>
          <w:lang w:val="ru-RU"/>
        </w:rPr>
        <w:t xml:space="preserve"> </w:t>
      </w:r>
      <w:proofErr w:type="gramStart"/>
      <w:r w:rsidRPr="00F67A5A">
        <w:rPr>
          <w:lang w:val="ru-RU"/>
        </w:rPr>
        <w:t>&lt; 1</w:t>
      </w:r>
      <w:proofErr w:type="gramEnd"/>
      <w:r w:rsidRPr="00F67A5A">
        <w:rPr>
          <w:lang w:val="ru-RU"/>
        </w:rPr>
        <w:t xml:space="preserve"> осветляются тёмные участки изображения, при </w:t>
      </w:r>
      <w:proofErr w:type="gramStart"/>
      <w:r>
        <w:t>γ</w:t>
      </w:r>
      <w:r w:rsidRPr="00F67A5A">
        <w:rPr>
          <w:lang w:val="ru-RU"/>
        </w:rPr>
        <w:t xml:space="preserve"> &gt;</w:t>
      </w:r>
      <w:proofErr w:type="gramEnd"/>
      <w:r w:rsidRPr="00F67A5A">
        <w:rPr>
          <w:lang w:val="ru-RU"/>
        </w:rPr>
        <w:t xml:space="preserve"> 1 — притемняются светлые.</w:t>
      </w:r>
    </w:p>
    <w:p w14:paraId="577705F4" w14:textId="77777777" w:rsidR="0094534B" w:rsidRPr="00F67A5A" w:rsidRDefault="0094534B" w:rsidP="0094534B">
      <w:pPr>
        <w:pStyle w:val="21"/>
        <w:rPr>
          <w:lang w:val="ru-RU"/>
        </w:rPr>
      </w:pPr>
      <w:r w:rsidRPr="00F67A5A">
        <w:rPr>
          <w:lang w:val="ru-RU"/>
        </w:rPr>
        <w:lastRenderedPageBreak/>
        <w:t>4.3. Глобальная пороговая обработка (2 метода)</w:t>
      </w:r>
    </w:p>
    <w:p w14:paraId="0C2C57CE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Метод </w:t>
      </w:r>
      <w:proofErr w:type="spellStart"/>
      <w:r w:rsidRPr="00F67A5A">
        <w:rPr>
          <w:lang w:val="ru-RU"/>
        </w:rPr>
        <w:t>Оцу</w:t>
      </w:r>
      <w:proofErr w:type="spellEnd"/>
      <w:r w:rsidRPr="00F67A5A">
        <w:rPr>
          <w:lang w:val="ru-RU"/>
        </w:rPr>
        <w:t xml:space="preserve"> (</w:t>
      </w:r>
      <w:r>
        <w:t>Otsu</w:t>
      </w:r>
      <w:r w:rsidRPr="00F67A5A">
        <w:rPr>
          <w:lang w:val="ru-RU"/>
        </w:rPr>
        <w:t xml:space="preserve">) автоматически строит гистограмму из 256 уровней и ищет порог </w:t>
      </w:r>
      <w:r>
        <w:t>T</w:t>
      </w:r>
      <w:r w:rsidRPr="00F67A5A">
        <w:rPr>
          <w:lang w:val="ru-RU"/>
        </w:rPr>
        <w:t>, максимизирующий межклассовую дисперсию двух классов пикселей (фон и объект):</w:t>
      </w:r>
    </w:p>
    <w:p w14:paraId="1C313E79" w14:textId="77777777" w:rsidR="0094534B" w:rsidRPr="00F67A5A" w:rsidRDefault="0094534B" w:rsidP="0094534B">
      <w:pPr>
        <w:jc w:val="center"/>
        <w:rPr>
          <w:lang w:val="ru-RU"/>
        </w:rPr>
      </w:pPr>
      <w:r>
        <w:rPr>
          <w:rFonts w:ascii="Cambria Math" w:hAnsi="Cambria Math"/>
          <w:b/>
        </w:rPr>
        <w:t>σ</w:t>
      </w:r>
      <w:r w:rsidRPr="00F67A5A">
        <w:rPr>
          <w:rFonts w:ascii="Cambria Math" w:hAnsi="Cambria Math"/>
          <w:b/>
          <w:lang w:val="ru-RU"/>
        </w:rPr>
        <w:t>²</w:t>
      </w:r>
      <w:r>
        <w:rPr>
          <w:rFonts w:ascii="Cambria Math" w:hAnsi="Cambria Math"/>
          <w:b/>
        </w:rPr>
        <w:t>B</w:t>
      </w:r>
      <w:r w:rsidRPr="00F67A5A">
        <w:rPr>
          <w:rFonts w:ascii="Cambria Math" w:hAnsi="Cambria Math"/>
          <w:b/>
          <w:lang w:val="ru-RU"/>
        </w:rPr>
        <w:t>(</w:t>
      </w:r>
      <w:r>
        <w:rPr>
          <w:rFonts w:ascii="Cambria Math" w:hAnsi="Cambria Math"/>
          <w:b/>
        </w:rPr>
        <w:t>T</w:t>
      </w:r>
      <w:r w:rsidRPr="00F67A5A">
        <w:rPr>
          <w:rFonts w:ascii="Cambria Math" w:hAnsi="Cambria Math"/>
          <w:b/>
          <w:lang w:val="ru-RU"/>
        </w:rPr>
        <w:t xml:space="preserve">) = </w:t>
      </w:r>
      <w:r>
        <w:rPr>
          <w:rFonts w:ascii="Cambria Math" w:hAnsi="Cambria Math"/>
          <w:b/>
        </w:rPr>
        <w:t>ω</w:t>
      </w:r>
      <w:r w:rsidRPr="00F67A5A">
        <w:rPr>
          <w:rFonts w:ascii="Cambria Math" w:hAnsi="Cambria Math"/>
          <w:b/>
          <w:lang w:val="ru-RU"/>
        </w:rPr>
        <w:t>0(</w:t>
      </w:r>
      <w:r>
        <w:rPr>
          <w:rFonts w:ascii="Cambria Math" w:hAnsi="Cambria Math"/>
          <w:b/>
        </w:rPr>
        <w:t>T</w:t>
      </w:r>
      <w:r w:rsidRPr="00F67A5A">
        <w:rPr>
          <w:rFonts w:ascii="Cambria Math" w:hAnsi="Cambria Math"/>
          <w:b/>
          <w:lang w:val="ru-RU"/>
        </w:rPr>
        <w:t xml:space="preserve">) · </w:t>
      </w:r>
      <w:r>
        <w:rPr>
          <w:rFonts w:ascii="Cambria Math" w:hAnsi="Cambria Math"/>
          <w:b/>
        </w:rPr>
        <w:t>ω</w:t>
      </w:r>
      <w:r w:rsidRPr="00F67A5A">
        <w:rPr>
          <w:rFonts w:ascii="Cambria Math" w:hAnsi="Cambria Math"/>
          <w:b/>
          <w:lang w:val="ru-RU"/>
        </w:rPr>
        <w:t>1(</w:t>
      </w:r>
      <w:r>
        <w:rPr>
          <w:rFonts w:ascii="Cambria Math" w:hAnsi="Cambria Math"/>
          <w:b/>
        </w:rPr>
        <w:t>T</w:t>
      </w:r>
      <w:r w:rsidRPr="00F67A5A">
        <w:rPr>
          <w:rFonts w:ascii="Cambria Math" w:hAnsi="Cambria Math"/>
          <w:b/>
          <w:lang w:val="ru-RU"/>
        </w:rPr>
        <w:t>) · (</w:t>
      </w:r>
      <w:r>
        <w:rPr>
          <w:rFonts w:ascii="Cambria Math" w:hAnsi="Cambria Math"/>
          <w:b/>
        </w:rPr>
        <w:t>μ</w:t>
      </w:r>
      <w:r w:rsidRPr="00F67A5A">
        <w:rPr>
          <w:rFonts w:ascii="Cambria Math" w:hAnsi="Cambria Math"/>
          <w:b/>
          <w:lang w:val="ru-RU"/>
        </w:rPr>
        <w:t>0(</w:t>
      </w:r>
      <w:r>
        <w:rPr>
          <w:rFonts w:ascii="Cambria Math" w:hAnsi="Cambria Math"/>
          <w:b/>
        </w:rPr>
        <w:t>T</w:t>
      </w:r>
      <w:r w:rsidRPr="00F67A5A">
        <w:rPr>
          <w:rFonts w:ascii="Cambria Math" w:hAnsi="Cambria Math"/>
          <w:b/>
          <w:lang w:val="ru-RU"/>
        </w:rPr>
        <w:t xml:space="preserve">) − </w:t>
      </w:r>
      <w:r>
        <w:rPr>
          <w:rFonts w:ascii="Cambria Math" w:hAnsi="Cambria Math"/>
          <w:b/>
        </w:rPr>
        <w:t>μ</w:t>
      </w:r>
      <w:r w:rsidRPr="00F67A5A">
        <w:rPr>
          <w:rFonts w:ascii="Cambria Math" w:hAnsi="Cambria Math"/>
          <w:b/>
          <w:lang w:val="ru-RU"/>
        </w:rPr>
        <w:t>1(</w:t>
      </w:r>
      <w:r>
        <w:rPr>
          <w:rFonts w:ascii="Cambria Math" w:hAnsi="Cambria Math"/>
          <w:b/>
        </w:rPr>
        <w:t>T</w:t>
      </w:r>
      <w:proofErr w:type="gramStart"/>
      <w:r w:rsidRPr="00F67A5A">
        <w:rPr>
          <w:rFonts w:ascii="Cambria Math" w:hAnsi="Cambria Math"/>
          <w:b/>
          <w:lang w:val="ru-RU"/>
        </w:rPr>
        <w:t>))²</w:t>
      </w:r>
      <w:proofErr w:type="gramEnd"/>
      <w:r w:rsidRPr="00F67A5A">
        <w:rPr>
          <w:rFonts w:ascii="Cambria Math" w:hAnsi="Cambria Math"/>
          <w:b/>
          <w:lang w:val="ru-RU"/>
        </w:rPr>
        <w:t xml:space="preserve"> → </w:t>
      </w:r>
      <w:r>
        <w:rPr>
          <w:rFonts w:ascii="Cambria Math" w:hAnsi="Cambria Math"/>
          <w:b/>
        </w:rPr>
        <w:t>max</w:t>
      </w:r>
    </w:p>
    <w:p w14:paraId="28366A1F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>Итеративный метод (</w:t>
      </w:r>
      <w:r>
        <w:t>ISODATA</w:t>
      </w:r>
      <w:r w:rsidRPr="00F67A5A">
        <w:rPr>
          <w:lang w:val="ru-RU"/>
        </w:rPr>
        <w:t xml:space="preserve"> / </w:t>
      </w:r>
      <w:proofErr w:type="spellStart"/>
      <w:r w:rsidRPr="00F67A5A">
        <w:rPr>
          <w:lang w:val="ru-RU"/>
        </w:rPr>
        <w:t>Ридлера</w:t>
      </w:r>
      <w:proofErr w:type="spellEnd"/>
      <w:r w:rsidRPr="00F67A5A">
        <w:rPr>
          <w:lang w:val="ru-RU"/>
        </w:rPr>
        <w:t>—</w:t>
      </w:r>
      <w:proofErr w:type="spellStart"/>
      <w:r w:rsidRPr="00F67A5A">
        <w:rPr>
          <w:lang w:val="ru-RU"/>
        </w:rPr>
        <w:t>Кальварда</w:t>
      </w:r>
      <w:proofErr w:type="spellEnd"/>
      <w:r w:rsidRPr="00F67A5A">
        <w:rPr>
          <w:lang w:val="ru-RU"/>
        </w:rPr>
        <w:t xml:space="preserve">): начальный порог </w:t>
      </w:r>
      <w:r>
        <w:t>T</w:t>
      </w:r>
      <w:r w:rsidRPr="00F67A5A">
        <w:rPr>
          <w:lang w:val="ru-RU"/>
        </w:rPr>
        <w:t xml:space="preserve">₀ равен средней яркости изображения. На каждой итерации пиксели делятся на классы </w:t>
      </w:r>
      <w:r>
        <w:t>Y</w:t>
      </w:r>
      <w:r w:rsidRPr="00F67A5A">
        <w:rPr>
          <w:lang w:val="ru-RU"/>
        </w:rPr>
        <w:t xml:space="preserve"> ≤ </w:t>
      </w:r>
      <w:r>
        <w:t>T</w:t>
      </w:r>
      <w:r w:rsidRPr="00F67A5A">
        <w:rPr>
          <w:lang w:val="ru-RU"/>
        </w:rPr>
        <w:t xml:space="preserve">ₖ и </w:t>
      </w:r>
      <w:proofErr w:type="gramStart"/>
      <w:r>
        <w:t>Y</w:t>
      </w:r>
      <w:r w:rsidRPr="00F67A5A">
        <w:rPr>
          <w:lang w:val="ru-RU"/>
        </w:rPr>
        <w:t xml:space="preserve"> &gt;</w:t>
      </w:r>
      <w:proofErr w:type="gramEnd"/>
      <w:r w:rsidRPr="00F67A5A">
        <w:rPr>
          <w:lang w:val="ru-RU"/>
        </w:rPr>
        <w:t xml:space="preserve"> </w:t>
      </w:r>
      <w:r>
        <w:t>T</w:t>
      </w:r>
      <w:r w:rsidRPr="00F67A5A">
        <w:rPr>
          <w:lang w:val="ru-RU"/>
        </w:rPr>
        <w:t xml:space="preserve">ₖ, вычисляются средние яркости классов </w:t>
      </w:r>
      <w:r>
        <w:t>μ</w:t>
      </w:r>
      <w:r w:rsidRPr="00F67A5A">
        <w:rPr>
          <w:lang w:val="ru-RU"/>
        </w:rPr>
        <w:t xml:space="preserve">₀ и </w:t>
      </w:r>
      <w:r>
        <w:t>μ</w:t>
      </w:r>
      <w:r w:rsidRPr="00F67A5A">
        <w:rPr>
          <w:lang w:val="ru-RU"/>
        </w:rPr>
        <w:t>₁, после чего порог обновляется:</w:t>
      </w:r>
    </w:p>
    <w:p w14:paraId="4A91E9A6" w14:textId="77777777" w:rsidR="0094534B" w:rsidRPr="00F67A5A" w:rsidRDefault="0094534B" w:rsidP="0094534B">
      <w:pPr>
        <w:jc w:val="center"/>
        <w:rPr>
          <w:lang w:val="ru-RU"/>
        </w:rPr>
      </w:pPr>
      <w:r>
        <w:rPr>
          <w:rFonts w:ascii="Cambria Math" w:hAnsi="Cambria Math"/>
          <w:b/>
        </w:rPr>
        <w:t>T</w:t>
      </w:r>
      <w:r w:rsidRPr="00F67A5A">
        <w:rPr>
          <w:rFonts w:ascii="Cambria Math" w:hAnsi="Cambria Math"/>
          <w:b/>
          <w:lang w:val="ru-RU"/>
        </w:rPr>
        <w:t>ₖ₊₁ = (</w:t>
      </w:r>
      <w:r>
        <w:rPr>
          <w:rFonts w:ascii="Cambria Math" w:hAnsi="Cambria Math"/>
          <w:b/>
        </w:rPr>
        <w:t>μ</w:t>
      </w:r>
      <w:r w:rsidRPr="00F67A5A">
        <w:rPr>
          <w:rFonts w:ascii="Cambria Math" w:hAnsi="Cambria Math"/>
          <w:b/>
          <w:lang w:val="ru-RU"/>
        </w:rPr>
        <w:t xml:space="preserve">₀ + </w:t>
      </w:r>
      <w:r>
        <w:rPr>
          <w:rFonts w:ascii="Cambria Math" w:hAnsi="Cambria Math"/>
          <w:b/>
        </w:rPr>
        <w:t>μ</w:t>
      </w:r>
      <w:r w:rsidRPr="00F67A5A">
        <w:rPr>
          <w:rFonts w:ascii="Cambria Math" w:hAnsi="Cambria Math"/>
          <w:b/>
          <w:lang w:val="ru-RU"/>
        </w:rPr>
        <w:t>₁) / 2</w:t>
      </w:r>
    </w:p>
    <w:p w14:paraId="5ABD5C98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>Итерации продолжаются до стабилизации: |</w:t>
      </w:r>
      <w:r>
        <w:t>T</w:t>
      </w:r>
      <w:r w:rsidRPr="00F67A5A">
        <w:rPr>
          <w:lang w:val="ru-RU"/>
        </w:rPr>
        <w:t xml:space="preserve">ₖ₊₁ − </w:t>
      </w:r>
      <w:r>
        <w:t>T</w:t>
      </w:r>
      <w:r w:rsidRPr="00F67A5A">
        <w:rPr>
          <w:lang w:val="ru-RU"/>
        </w:rPr>
        <w:t xml:space="preserve">ₖ| </w:t>
      </w:r>
      <w:proofErr w:type="gramStart"/>
      <w:r w:rsidRPr="00F67A5A">
        <w:rPr>
          <w:lang w:val="ru-RU"/>
        </w:rPr>
        <w:t>&lt; 0</w:t>
      </w:r>
      <w:proofErr w:type="gramEnd"/>
      <w:r w:rsidRPr="00F67A5A">
        <w:rPr>
          <w:lang w:val="ru-RU"/>
        </w:rPr>
        <w:t>,5.</w:t>
      </w:r>
    </w:p>
    <w:p w14:paraId="2D962483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Сравнение методов: </w:t>
      </w:r>
      <w:proofErr w:type="spellStart"/>
      <w:r w:rsidRPr="00F67A5A">
        <w:rPr>
          <w:lang w:val="ru-RU"/>
        </w:rPr>
        <w:t>Оцу</w:t>
      </w:r>
      <w:proofErr w:type="spellEnd"/>
      <w:r w:rsidRPr="00F67A5A">
        <w:rPr>
          <w:lang w:val="ru-RU"/>
        </w:rPr>
        <w:t xml:space="preserve"> особенно эффективен на изображениях с выраженной бимодальной гистограммой и сопоставимыми площадями объекта и фона. </w:t>
      </w:r>
      <w:r>
        <w:t>ISODATA</w:t>
      </w:r>
      <w:r w:rsidRPr="00F67A5A">
        <w:rPr>
          <w:lang w:val="ru-RU"/>
        </w:rPr>
        <w:t xml:space="preserve"> может быть полезен, когда небольшой контрастный объект занимает малую долю кадра, а гистограмма имеет длинный хвост.</w:t>
      </w:r>
    </w:p>
    <w:p w14:paraId="740381A4" w14:textId="77777777" w:rsidR="0094534B" w:rsidRPr="00F67A5A" w:rsidRDefault="0094534B" w:rsidP="0094534B">
      <w:pPr>
        <w:pStyle w:val="21"/>
        <w:rPr>
          <w:lang w:val="ru-RU"/>
        </w:rPr>
      </w:pPr>
      <w:r w:rsidRPr="00F67A5A">
        <w:rPr>
          <w:lang w:val="ru-RU"/>
        </w:rPr>
        <w:t xml:space="preserve">4.4. Адаптивная пороговая обработка (метод </w:t>
      </w:r>
      <w:proofErr w:type="spellStart"/>
      <w:r w:rsidRPr="00F67A5A">
        <w:rPr>
          <w:lang w:val="ru-RU"/>
        </w:rPr>
        <w:t>Сауволы</w:t>
      </w:r>
      <w:proofErr w:type="spellEnd"/>
      <w:r w:rsidRPr="00F67A5A">
        <w:rPr>
          <w:lang w:val="ru-RU"/>
        </w:rPr>
        <w:t xml:space="preserve"> с </w:t>
      </w:r>
      <w:r>
        <w:t>SAT</w:t>
      </w:r>
      <w:r w:rsidRPr="00F67A5A">
        <w:rPr>
          <w:lang w:val="ru-RU"/>
        </w:rPr>
        <w:t>)</w:t>
      </w:r>
    </w:p>
    <w:p w14:paraId="4591586E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>Для каждого пикселя (</w:t>
      </w:r>
      <w:r>
        <w:t>x</w:t>
      </w:r>
      <w:r w:rsidRPr="00F67A5A">
        <w:rPr>
          <w:lang w:val="ru-RU"/>
        </w:rPr>
        <w:t xml:space="preserve">, </w:t>
      </w:r>
      <w:r>
        <w:t>y</w:t>
      </w:r>
      <w:r w:rsidRPr="00F67A5A">
        <w:rPr>
          <w:lang w:val="ru-RU"/>
        </w:rPr>
        <w:t xml:space="preserve">) в окрестности радиуса </w:t>
      </w:r>
      <w:r>
        <w:t>r</w:t>
      </w:r>
      <w:r w:rsidRPr="00F67A5A">
        <w:rPr>
          <w:lang w:val="ru-RU"/>
        </w:rPr>
        <w:t xml:space="preserve"> (окно (2</w:t>
      </w:r>
      <w:r>
        <w:t>r</w:t>
      </w:r>
      <w:r w:rsidRPr="00F67A5A">
        <w:rPr>
          <w:lang w:val="ru-RU"/>
        </w:rPr>
        <w:t xml:space="preserve"> + 1) × (2</w:t>
      </w:r>
      <w:r>
        <w:t>r</w:t>
      </w:r>
      <w:r w:rsidRPr="00F67A5A">
        <w:rPr>
          <w:lang w:val="ru-RU"/>
        </w:rPr>
        <w:t xml:space="preserve"> + 1)) вычисляются локальное среднее </w:t>
      </w:r>
      <w:proofErr w:type="gramStart"/>
      <w:r>
        <w:t>m</w:t>
      </w:r>
      <w:r w:rsidRPr="00F67A5A">
        <w:rPr>
          <w:lang w:val="ru-RU"/>
        </w:rPr>
        <w:t>(</w:t>
      </w:r>
      <w:proofErr w:type="gramEnd"/>
      <w:r>
        <w:t>x</w:t>
      </w:r>
      <w:r w:rsidRPr="00F67A5A">
        <w:rPr>
          <w:lang w:val="ru-RU"/>
        </w:rPr>
        <w:t xml:space="preserve">, </w:t>
      </w:r>
      <w:r>
        <w:t>y</w:t>
      </w:r>
      <w:r w:rsidRPr="00F67A5A">
        <w:rPr>
          <w:lang w:val="ru-RU"/>
        </w:rPr>
        <w:t xml:space="preserve">) и стандартное отклонение </w:t>
      </w:r>
      <w:proofErr w:type="gramStart"/>
      <w:r>
        <w:t>s</w:t>
      </w:r>
      <w:r w:rsidRPr="00F67A5A">
        <w:rPr>
          <w:lang w:val="ru-RU"/>
        </w:rPr>
        <w:t>(</w:t>
      </w:r>
      <w:proofErr w:type="gramEnd"/>
      <w:r>
        <w:t>x</w:t>
      </w:r>
      <w:r w:rsidRPr="00F67A5A">
        <w:rPr>
          <w:lang w:val="ru-RU"/>
        </w:rPr>
        <w:t xml:space="preserve">, </w:t>
      </w:r>
      <w:r>
        <w:t>y</w:t>
      </w:r>
      <w:r w:rsidRPr="00F67A5A">
        <w:rPr>
          <w:lang w:val="ru-RU"/>
        </w:rPr>
        <w:t>). Локальный порог определяется формулой:</w:t>
      </w:r>
    </w:p>
    <w:p w14:paraId="73FA445B" w14:textId="77777777" w:rsidR="0094534B" w:rsidRPr="00F67A5A" w:rsidRDefault="0094534B" w:rsidP="0094534B">
      <w:pPr>
        <w:jc w:val="center"/>
        <w:rPr>
          <w:lang w:val="ru-RU"/>
        </w:rPr>
      </w:pPr>
      <w:proofErr w:type="gramStart"/>
      <w:r>
        <w:rPr>
          <w:rFonts w:ascii="Cambria Math" w:hAnsi="Cambria Math"/>
          <w:b/>
        </w:rPr>
        <w:t>T</w:t>
      </w:r>
      <w:r w:rsidRPr="00F67A5A">
        <w:rPr>
          <w:rFonts w:ascii="Cambria Math" w:hAnsi="Cambria Math"/>
          <w:b/>
          <w:lang w:val="ru-RU"/>
        </w:rPr>
        <w:t>(</w:t>
      </w:r>
      <w:proofErr w:type="gramEnd"/>
      <w:r>
        <w:rPr>
          <w:rFonts w:ascii="Cambria Math" w:hAnsi="Cambria Math"/>
          <w:b/>
        </w:rPr>
        <w:t>x</w:t>
      </w:r>
      <w:r w:rsidRPr="00F67A5A">
        <w:rPr>
          <w:rFonts w:ascii="Cambria Math" w:hAnsi="Cambria Math"/>
          <w:b/>
          <w:lang w:val="ru-RU"/>
        </w:rPr>
        <w:t xml:space="preserve">, </w:t>
      </w: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 xml:space="preserve">) = </w:t>
      </w:r>
      <w:proofErr w:type="gramStart"/>
      <w:r>
        <w:rPr>
          <w:rFonts w:ascii="Cambria Math" w:hAnsi="Cambria Math"/>
          <w:b/>
        </w:rPr>
        <w:t>m</w:t>
      </w:r>
      <w:r w:rsidRPr="00F67A5A">
        <w:rPr>
          <w:rFonts w:ascii="Cambria Math" w:hAnsi="Cambria Math"/>
          <w:b/>
          <w:lang w:val="ru-RU"/>
        </w:rPr>
        <w:t>(</w:t>
      </w:r>
      <w:proofErr w:type="gramEnd"/>
      <w:r>
        <w:rPr>
          <w:rFonts w:ascii="Cambria Math" w:hAnsi="Cambria Math"/>
          <w:b/>
        </w:rPr>
        <w:t>x</w:t>
      </w:r>
      <w:r w:rsidRPr="00F67A5A">
        <w:rPr>
          <w:rFonts w:ascii="Cambria Math" w:hAnsi="Cambria Math"/>
          <w:b/>
          <w:lang w:val="ru-RU"/>
        </w:rPr>
        <w:t xml:space="preserve">, </w:t>
      </w: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 xml:space="preserve">) · [1 + </w:t>
      </w:r>
      <w:r>
        <w:rPr>
          <w:rFonts w:ascii="Cambria Math" w:hAnsi="Cambria Math"/>
          <w:b/>
        </w:rPr>
        <w:t>k</w:t>
      </w:r>
      <w:r w:rsidRPr="00F67A5A">
        <w:rPr>
          <w:rFonts w:ascii="Cambria Math" w:hAnsi="Cambria Math"/>
          <w:b/>
          <w:lang w:val="ru-RU"/>
        </w:rPr>
        <w:t xml:space="preserve"> · (</w:t>
      </w:r>
      <w:proofErr w:type="gramStart"/>
      <w:r>
        <w:rPr>
          <w:rFonts w:ascii="Cambria Math" w:hAnsi="Cambria Math"/>
          <w:b/>
        </w:rPr>
        <w:t>s</w:t>
      </w:r>
      <w:r w:rsidRPr="00F67A5A">
        <w:rPr>
          <w:rFonts w:ascii="Cambria Math" w:hAnsi="Cambria Math"/>
          <w:b/>
          <w:lang w:val="ru-RU"/>
        </w:rPr>
        <w:t>(</w:t>
      </w:r>
      <w:proofErr w:type="gramEnd"/>
      <w:r>
        <w:rPr>
          <w:rFonts w:ascii="Cambria Math" w:hAnsi="Cambria Math"/>
          <w:b/>
        </w:rPr>
        <w:t>x</w:t>
      </w:r>
      <w:r w:rsidRPr="00F67A5A">
        <w:rPr>
          <w:rFonts w:ascii="Cambria Math" w:hAnsi="Cambria Math"/>
          <w:b/>
          <w:lang w:val="ru-RU"/>
        </w:rPr>
        <w:t xml:space="preserve">, </w:t>
      </w: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 xml:space="preserve">) / </w:t>
      </w:r>
      <w:r>
        <w:rPr>
          <w:rFonts w:ascii="Cambria Math" w:hAnsi="Cambria Math"/>
          <w:b/>
        </w:rPr>
        <w:t>R</w:t>
      </w:r>
      <w:r w:rsidRPr="00F67A5A">
        <w:rPr>
          <w:rFonts w:ascii="Cambria Math" w:hAnsi="Cambria Math"/>
          <w:b/>
          <w:lang w:val="ru-RU"/>
        </w:rPr>
        <w:t xml:space="preserve"> − 1)]</w:t>
      </w:r>
    </w:p>
    <w:p w14:paraId="631D5370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Здесь </w:t>
      </w:r>
      <w:r>
        <w:t>R</w:t>
      </w:r>
      <w:r w:rsidRPr="00F67A5A">
        <w:rPr>
          <w:lang w:val="ru-RU"/>
        </w:rPr>
        <w:t xml:space="preserve"> = 128 — динамический диапазон стандартного отклонения, </w:t>
      </w:r>
      <w:r>
        <w:t>k</w:t>
      </w:r>
      <w:r w:rsidRPr="00F67A5A">
        <w:rPr>
          <w:lang w:val="ru-RU"/>
        </w:rPr>
        <w:t xml:space="preserve"> ∈ [0,05; 0,50] — пользовательский коэффициент чувствительности.</w:t>
      </w:r>
    </w:p>
    <w:p w14:paraId="7716DD9B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Для достижения сложности </w:t>
      </w:r>
      <w:proofErr w:type="gramStart"/>
      <w:r>
        <w:t>O</w:t>
      </w:r>
      <w:r w:rsidRPr="00F67A5A">
        <w:rPr>
          <w:lang w:val="ru-RU"/>
        </w:rPr>
        <w:t>(</w:t>
      </w:r>
      <w:proofErr w:type="gramEnd"/>
      <w:r w:rsidRPr="00F67A5A">
        <w:rPr>
          <w:lang w:val="ru-RU"/>
        </w:rPr>
        <w:t>1) на пиксель предварительно формируется буфер с обработкой краёв (</w:t>
      </w:r>
      <w:r>
        <w:t>Reflect</w:t>
      </w:r>
      <w:r w:rsidRPr="00F67A5A">
        <w:rPr>
          <w:lang w:val="ru-RU"/>
        </w:rPr>
        <w:t xml:space="preserve"> или </w:t>
      </w:r>
      <w:r>
        <w:t>Clamp</w:t>
      </w:r>
      <w:r w:rsidRPr="00F67A5A">
        <w:rPr>
          <w:lang w:val="ru-RU"/>
        </w:rPr>
        <w:t>) и строятся два интегральных изображения (</w:t>
      </w:r>
      <w:r>
        <w:t>Summed</w:t>
      </w:r>
      <w:r w:rsidRPr="00F67A5A">
        <w:rPr>
          <w:lang w:val="ru-RU"/>
        </w:rPr>
        <w:t>-</w:t>
      </w:r>
      <w:r>
        <w:t>Area</w:t>
      </w:r>
      <w:r w:rsidRPr="00F67A5A">
        <w:rPr>
          <w:lang w:val="ru-RU"/>
        </w:rPr>
        <w:t xml:space="preserve"> </w:t>
      </w:r>
      <w:r>
        <w:t>Table</w:t>
      </w:r>
      <w:r w:rsidRPr="00F67A5A">
        <w:rPr>
          <w:lang w:val="ru-RU"/>
        </w:rPr>
        <w:t xml:space="preserve">, </w:t>
      </w:r>
      <w:r>
        <w:t>SAT</w:t>
      </w:r>
      <w:r w:rsidRPr="00F67A5A">
        <w:rPr>
          <w:lang w:val="ru-RU"/>
        </w:rPr>
        <w:t xml:space="preserve">): для яркости </w:t>
      </w:r>
      <w:proofErr w:type="gramStart"/>
      <w:r>
        <w:t>I</w:t>
      </w:r>
      <w:r w:rsidRPr="00F67A5A">
        <w:rPr>
          <w:lang w:val="ru-RU"/>
        </w:rPr>
        <w:t>(</w:t>
      </w:r>
      <w:proofErr w:type="gramEnd"/>
      <w:r>
        <w:t>x</w:t>
      </w:r>
      <w:r w:rsidRPr="00F67A5A">
        <w:rPr>
          <w:lang w:val="ru-RU"/>
        </w:rPr>
        <w:t xml:space="preserve">, </w:t>
      </w:r>
      <w:r>
        <w:t>y</w:t>
      </w:r>
      <w:r w:rsidRPr="00F67A5A">
        <w:rPr>
          <w:lang w:val="ru-RU"/>
        </w:rPr>
        <w:t xml:space="preserve">) и квадратов яркости </w:t>
      </w:r>
      <w:r>
        <w:t>I</w:t>
      </w:r>
      <w:proofErr w:type="gramStart"/>
      <w:r w:rsidRPr="00F67A5A">
        <w:rPr>
          <w:lang w:val="ru-RU"/>
        </w:rPr>
        <w:t>²(</w:t>
      </w:r>
      <w:proofErr w:type="gramEnd"/>
      <w:r>
        <w:t>x</w:t>
      </w:r>
      <w:r w:rsidRPr="00F67A5A">
        <w:rPr>
          <w:lang w:val="ru-RU"/>
        </w:rPr>
        <w:t xml:space="preserve">, </w:t>
      </w:r>
      <w:r>
        <w:t>y</w:t>
      </w:r>
      <w:r w:rsidRPr="00F67A5A">
        <w:rPr>
          <w:lang w:val="ru-RU"/>
        </w:rPr>
        <w:t>). Сумма в прямоугольном окне находится за четыре обращения к памяти:</w:t>
      </w:r>
    </w:p>
    <w:p w14:paraId="43406F0E" w14:textId="77777777" w:rsidR="0094534B" w:rsidRPr="00F67A5A" w:rsidRDefault="0094534B" w:rsidP="0094534B">
      <w:pPr>
        <w:jc w:val="center"/>
        <w:rPr>
          <w:lang w:val="ru-RU"/>
        </w:rPr>
      </w:pPr>
      <w:r>
        <w:rPr>
          <w:rFonts w:ascii="Cambria Math" w:hAnsi="Cambria Math"/>
          <w:b/>
        </w:rPr>
        <w:t>S</w:t>
      </w:r>
      <w:r w:rsidRPr="00F67A5A">
        <w:rPr>
          <w:rFonts w:ascii="Cambria Math" w:hAnsi="Cambria Math"/>
          <w:b/>
          <w:lang w:val="ru-RU"/>
        </w:rPr>
        <w:t xml:space="preserve"> = </w:t>
      </w:r>
      <w:proofErr w:type="gramStart"/>
      <w:r>
        <w:rPr>
          <w:rFonts w:ascii="Cambria Math" w:hAnsi="Cambria Math"/>
          <w:b/>
        </w:rPr>
        <w:t>SAT</w:t>
      </w:r>
      <w:r w:rsidRPr="00F67A5A">
        <w:rPr>
          <w:rFonts w:ascii="Cambria Math" w:hAnsi="Cambria Math"/>
          <w:b/>
          <w:lang w:val="ru-RU"/>
        </w:rPr>
        <w:t>(</w:t>
      </w:r>
      <w:proofErr w:type="gramEnd"/>
      <w:r>
        <w:rPr>
          <w:rFonts w:ascii="Cambria Math" w:hAnsi="Cambria Math"/>
          <w:b/>
        </w:rPr>
        <w:t>x</w:t>
      </w:r>
      <w:r w:rsidRPr="00F67A5A">
        <w:rPr>
          <w:rFonts w:ascii="Cambria Math" w:hAnsi="Cambria Math"/>
          <w:b/>
          <w:lang w:val="ru-RU"/>
        </w:rPr>
        <w:t xml:space="preserve">₂, </w:t>
      </w: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 xml:space="preserve">₂) − </w:t>
      </w:r>
      <w:proofErr w:type="gramStart"/>
      <w:r>
        <w:rPr>
          <w:rFonts w:ascii="Cambria Math" w:hAnsi="Cambria Math"/>
          <w:b/>
        </w:rPr>
        <w:t>SAT</w:t>
      </w:r>
      <w:r w:rsidRPr="00F67A5A">
        <w:rPr>
          <w:rFonts w:ascii="Cambria Math" w:hAnsi="Cambria Math"/>
          <w:b/>
          <w:lang w:val="ru-RU"/>
        </w:rPr>
        <w:t>(</w:t>
      </w:r>
      <w:proofErr w:type="gramEnd"/>
      <w:r>
        <w:rPr>
          <w:rFonts w:ascii="Cambria Math" w:hAnsi="Cambria Math"/>
          <w:b/>
        </w:rPr>
        <w:t>x</w:t>
      </w:r>
      <w:r w:rsidRPr="00F67A5A">
        <w:rPr>
          <w:rFonts w:ascii="Cambria Math" w:hAnsi="Cambria Math"/>
          <w:b/>
          <w:lang w:val="ru-RU"/>
        </w:rPr>
        <w:t xml:space="preserve">₁−1, </w:t>
      </w: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 xml:space="preserve">₂) − </w:t>
      </w:r>
      <w:proofErr w:type="gramStart"/>
      <w:r>
        <w:rPr>
          <w:rFonts w:ascii="Cambria Math" w:hAnsi="Cambria Math"/>
          <w:b/>
        </w:rPr>
        <w:t>SAT</w:t>
      </w:r>
      <w:r w:rsidRPr="00F67A5A">
        <w:rPr>
          <w:rFonts w:ascii="Cambria Math" w:hAnsi="Cambria Math"/>
          <w:b/>
          <w:lang w:val="ru-RU"/>
        </w:rPr>
        <w:t>(</w:t>
      </w:r>
      <w:proofErr w:type="gramEnd"/>
      <w:r>
        <w:rPr>
          <w:rFonts w:ascii="Cambria Math" w:hAnsi="Cambria Math"/>
          <w:b/>
        </w:rPr>
        <w:t>x</w:t>
      </w:r>
      <w:r w:rsidRPr="00F67A5A">
        <w:rPr>
          <w:rFonts w:ascii="Cambria Math" w:hAnsi="Cambria Math"/>
          <w:b/>
          <w:lang w:val="ru-RU"/>
        </w:rPr>
        <w:t xml:space="preserve">₂, </w:t>
      </w: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 xml:space="preserve">₁−1) + </w:t>
      </w:r>
      <w:proofErr w:type="gramStart"/>
      <w:r>
        <w:rPr>
          <w:rFonts w:ascii="Cambria Math" w:hAnsi="Cambria Math"/>
          <w:b/>
        </w:rPr>
        <w:t>SAT</w:t>
      </w:r>
      <w:r w:rsidRPr="00F67A5A">
        <w:rPr>
          <w:rFonts w:ascii="Cambria Math" w:hAnsi="Cambria Math"/>
          <w:b/>
          <w:lang w:val="ru-RU"/>
        </w:rPr>
        <w:t>(</w:t>
      </w:r>
      <w:proofErr w:type="gramEnd"/>
      <w:r>
        <w:rPr>
          <w:rFonts w:ascii="Cambria Math" w:hAnsi="Cambria Math"/>
          <w:b/>
        </w:rPr>
        <w:t>x</w:t>
      </w:r>
      <w:r w:rsidRPr="00F67A5A">
        <w:rPr>
          <w:rFonts w:ascii="Cambria Math" w:hAnsi="Cambria Math"/>
          <w:b/>
          <w:lang w:val="ru-RU"/>
        </w:rPr>
        <w:t xml:space="preserve">₁−1, </w:t>
      </w:r>
      <w:r>
        <w:rPr>
          <w:rFonts w:ascii="Cambria Math" w:hAnsi="Cambria Math"/>
          <w:b/>
        </w:rPr>
        <w:t>y</w:t>
      </w:r>
      <w:r w:rsidRPr="00F67A5A">
        <w:rPr>
          <w:rFonts w:ascii="Cambria Math" w:hAnsi="Cambria Math"/>
          <w:b/>
          <w:lang w:val="ru-RU"/>
        </w:rPr>
        <w:t>₁−1)</w:t>
      </w:r>
    </w:p>
    <w:p w14:paraId="19F14D92" w14:textId="77777777" w:rsidR="0094534B" w:rsidRDefault="0094534B" w:rsidP="0094534B">
      <w:pPr>
        <w:pStyle w:val="1"/>
      </w:pPr>
      <w:r>
        <w:t xml:space="preserve">5.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и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результаты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4534B" w:rsidRPr="00F67A5A" w14:paraId="71A68FD2" w14:textId="77777777" w:rsidTr="00061922">
        <w:trPr>
          <w:jc w:val="center"/>
        </w:trPr>
        <w:tc>
          <w:tcPr>
            <w:tcW w:w="3264" w:type="dxa"/>
            <w:shd w:val="clear" w:color="auto" w:fill="D9EAF7"/>
          </w:tcPr>
          <w:p w14:paraId="59399994" w14:textId="77777777" w:rsidR="0094534B" w:rsidRDefault="0094534B" w:rsidP="00061922">
            <w:proofErr w:type="spellStart"/>
            <w:r>
              <w:rPr>
                <w:b/>
              </w:rPr>
              <w:t>Метод</w:t>
            </w:r>
            <w:proofErr w:type="spellEnd"/>
          </w:p>
        </w:tc>
        <w:tc>
          <w:tcPr>
            <w:tcW w:w="3264" w:type="dxa"/>
            <w:shd w:val="clear" w:color="auto" w:fill="D9EAF7"/>
          </w:tcPr>
          <w:p w14:paraId="11C59DCF" w14:textId="77777777" w:rsidR="0094534B" w:rsidRDefault="0094534B" w:rsidP="00061922">
            <w:proofErr w:type="spellStart"/>
            <w:r>
              <w:rPr>
                <w:b/>
              </w:rPr>
              <w:t>Параметры</w:t>
            </w:r>
            <w:proofErr w:type="spellEnd"/>
          </w:p>
        </w:tc>
        <w:tc>
          <w:tcPr>
            <w:tcW w:w="3264" w:type="dxa"/>
            <w:shd w:val="clear" w:color="auto" w:fill="D9EAF7"/>
          </w:tcPr>
          <w:p w14:paraId="6543B5E9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b/>
                <w:lang w:val="ru-RU"/>
              </w:rPr>
              <w:t>Ожидаемый эффект и тестовые изображения</w:t>
            </w:r>
          </w:p>
        </w:tc>
      </w:tr>
      <w:tr w:rsidR="0094534B" w:rsidRPr="00F67A5A" w14:paraId="093045DB" w14:textId="77777777" w:rsidTr="00061922">
        <w:trPr>
          <w:jc w:val="center"/>
        </w:trPr>
        <w:tc>
          <w:tcPr>
            <w:tcW w:w="3264" w:type="dxa"/>
          </w:tcPr>
          <w:p w14:paraId="1DE865E0" w14:textId="77777777" w:rsidR="0094534B" w:rsidRDefault="0094534B" w:rsidP="00061922">
            <w:proofErr w:type="spellStart"/>
            <w:r>
              <w:t>Линейное</w:t>
            </w:r>
            <w:proofErr w:type="spellEnd"/>
            <w:r>
              <w:t xml:space="preserve"> </w:t>
            </w:r>
            <w:proofErr w:type="spellStart"/>
            <w:r>
              <w:t>контрастирование</w:t>
            </w:r>
            <w:proofErr w:type="spellEnd"/>
          </w:p>
        </w:tc>
        <w:tc>
          <w:tcPr>
            <w:tcW w:w="3264" w:type="dxa"/>
          </w:tcPr>
          <w:p w14:paraId="7798FC24" w14:textId="77777777" w:rsidR="0094534B" w:rsidRDefault="0094534B" w:rsidP="00061922">
            <w:proofErr w:type="spellStart"/>
            <w:r>
              <w:t>Автоматические</w:t>
            </w:r>
            <w:proofErr w:type="spellEnd"/>
            <w:r>
              <w:t xml:space="preserve"> </w:t>
            </w:r>
            <w:proofErr w:type="spellStart"/>
            <w:r>
              <w:t>Ymin</w:t>
            </w:r>
            <w:proofErr w:type="spellEnd"/>
            <w:r>
              <w:t xml:space="preserve">, </w:t>
            </w:r>
            <w:proofErr w:type="spellStart"/>
            <w:r>
              <w:t>Ymax</w:t>
            </w:r>
            <w:proofErr w:type="spellEnd"/>
          </w:p>
        </w:tc>
        <w:tc>
          <w:tcPr>
            <w:tcW w:w="3264" w:type="dxa"/>
          </w:tcPr>
          <w:p w14:paraId="430DF301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Растяжение узкой гистограммы малоконтрастных снимков на весь диапазон 0–255.</w:t>
            </w:r>
          </w:p>
        </w:tc>
      </w:tr>
      <w:tr w:rsidR="0094534B" w:rsidRPr="00F67A5A" w14:paraId="76953782" w14:textId="77777777" w:rsidTr="00061922">
        <w:trPr>
          <w:jc w:val="center"/>
        </w:trPr>
        <w:tc>
          <w:tcPr>
            <w:tcW w:w="3264" w:type="dxa"/>
          </w:tcPr>
          <w:p w14:paraId="1BF4A9E5" w14:textId="77777777" w:rsidR="0094534B" w:rsidRDefault="0094534B" w:rsidP="00061922">
            <w:proofErr w:type="spellStart"/>
            <w:r>
              <w:t>Поэлементные</w:t>
            </w:r>
            <w:proofErr w:type="spellEnd"/>
            <w:r>
              <w:t xml:space="preserve"> </w:t>
            </w:r>
            <w:proofErr w:type="spellStart"/>
            <w:r>
              <w:t>операции</w:t>
            </w:r>
            <w:proofErr w:type="spellEnd"/>
          </w:p>
        </w:tc>
        <w:tc>
          <w:tcPr>
            <w:tcW w:w="3264" w:type="dxa"/>
          </w:tcPr>
          <w:p w14:paraId="142666AC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 xml:space="preserve">Яркость </w:t>
            </w:r>
            <w:r>
              <w:t>ΔB</w:t>
            </w:r>
            <w:r w:rsidRPr="00F67A5A">
              <w:rPr>
                <w:lang w:val="ru-RU"/>
              </w:rPr>
              <w:t xml:space="preserve">, гамма </w:t>
            </w:r>
            <w:r>
              <w:t>γ</w:t>
            </w:r>
            <w:r w:rsidRPr="00F67A5A">
              <w:rPr>
                <w:lang w:val="ru-RU"/>
              </w:rPr>
              <w:t>, негатив</w:t>
            </w:r>
          </w:p>
        </w:tc>
        <w:tc>
          <w:tcPr>
            <w:tcW w:w="3264" w:type="dxa"/>
          </w:tcPr>
          <w:p w14:paraId="203D9BF8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Сдвиг гистограммы, изменение теней и светов, обращение полярности яркостей.</w:t>
            </w:r>
          </w:p>
        </w:tc>
      </w:tr>
      <w:tr w:rsidR="0094534B" w:rsidRPr="00F67A5A" w14:paraId="480743C4" w14:textId="77777777" w:rsidTr="00061922">
        <w:trPr>
          <w:jc w:val="center"/>
        </w:trPr>
        <w:tc>
          <w:tcPr>
            <w:tcW w:w="3264" w:type="dxa"/>
          </w:tcPr>
          <w:p w14:paraId="557F5BD4" w14:textId="77777777" w:rsidR="0094534B" w:rsidRDefault="0094534B" w:rsidP="00061922">
            <w:proofErr w:type="spellStart"/>
            <w:r>
              <w:lastRenderedPageBreak/>
              <w:t>Глобальный</w:t>
            </w:r>
            <w:proofErr w:type="spellEnd"/>
            <w:r>
              <w:t xml:space="preserve"> </w:t>
            </w:r>
            <w:proofErr w:type="spellStart"/>
            <w:r>
              <w:t>порог</w:t>
            </w:r>
            <w:proofErr w:type="spellEnd"/>
            <w:r>
              <w:t xml:space="preserve"> </w:t>
            </w:r>
            <w:proofErr w:type="spellStart"/>
            <w:r>
              <w:t>Оцу</w:t>
            </w:r>
            <w:proofErr w:type="spellEnd"/>
          </w:p>
        </w:tc>
        <w:tc>
          <w:tcPr>
            <w:tcW w:w="3264" w:type="dxa"/>
          </w:tcPr>
          <w:p w14:paraId="11F2B98C" w14:textId="77777777" w:rsidR="0094534B" w:rsidRDefault="0094534B" w:rsidP="00061922">
            <w:proofErr w:type="spellStart"/>
            <w:r>
              <w:t>Автоматический</w:t>
            </w:r>
            <w:proofErr w:type="spellEnd"/>
            <w:r>
              <w:t xml:space="preserve"> </w:t>
            </w:r>
            <w:proofErr w:type="spellStart"/>
            <w:r>
              <w:t>порог</w:t>
            </w:r>
            <w:proofErr w:type="spellEnd"/>
            <w:r>
              <w:t xml:space="preserve"> </w:t>
            </w:r>
            <w:proofErr w:type="spellStart"/>
            <w:r>
              <w:t>TOtsu</w:t>
            </w:r>
            <w:proofErr w:type="spellEnd"/>
          </w:p>
        </w:tc>
        <w:tc>
          <w:tcPr>
            <w:tcW w:w="3264" w:type="dxa"/>
          </w:tcPr>
          <w:p w14:paraId="27C4E80F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Бинаризация равномерно освещённых сцен с бимодальной гистограммой.</w:t>
            </w:r>
          </w:p>
        </w:tc>
      </w:tr>
      <w:tr w:rsidR="0094534B" w:rsidRPr="00F67A5A" w14:paraId="71340ABA" w14:textId="77777777" w:rsidTr="00061922">
        <w:trPr>
          <w:jc w:val="center"/>
        </w:trPr>
        <w:tc>
          <w:tcPr>
            <w:tcW w:w="3264" w:type="dxa"/>
          </w:tcPr>
          <w:p w14:paraId="59BF9882" w14:textId="77777777" w:rsidR="0094534B" w:rsidRDefault="0094534B" w:rsidP="00061922">
            <w:proofErr w:type="spellStart"/>
            <w:r>
              <w:t>Глобальный</w:t>
            </w:r>
            <w:proofErr w:type="spellEnd"/>
            <w:r>
              <w:t xml:space="preserve"> </w:t>
            </w:r>
            <w:proofErr w:type="spellStart"/>
            <w:r>
              <w:t>порог</w:t>
            </w:r>
            <w:proofErr w:type="spellEnd"/>
            <w:r>
              <w:t xml:space="preserve"> ISODATA</w:t>
            </w:r>
          </w:p>
        </w:tc>
        <w:tc>
          <w:tcPr>
            <w:tcW w:w="3264" w:type="dxa"/>
          </w:tcPr>
          <w:p w14:paraId="264A990E" w14:textId="77777777" w:rsidR="0094534B" w:rsidRDefault="0094534B" w:rsidP="00061922">
            <w:proofErr w:type="spellStart"/>
            <w:r>
              <w:t>Автоматический</w:t>
            </w:r>
            <w:proofErr w:type="spellEnd"/>
            <w:r>
              <w:t xml:space="preserve"> </w:t>
            </w:r>
            <w:proofErr w:type="spellStart"/>
            <w:r>
              <w:t>итеративный</w:t>
            </w:r>
            <w:proofErr w:type="spellEnd"/>
            <w:r>
              <w:t xml:space="preserve"> </w:t>
            </w:r>
            <w:proofErr w:type="spellStart"/>
            <w:r>
              <w:t>порог</w:t>
            </w:r>
            <w:proofErr w:type="spellEnd"/>
            <w:r>
              <w:t xml:space="preserve"> TISO</w:t>
            </w:r>
          </w:p>
        </w:tc>
        <w:tc>
          <w:tcPr>
            <w:tcW w:w="3264" w:type="dxa"/>
          </w:tcPr>
          <w:p w14:paraId="16DE8229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Выделение объектов на однородном фоне.</w:t>
            </w:r>
          </w:p>
        </w:tc>
      </w:tr>
      <w:tr w:rsidR="0094534B" w:rsidRPr="00F67A5A" w14:paraId="3E88977D" w14:textId="77777777" w:rsidTr="00061922">
        <w:trPr>
          <w:jc w:val="center"/>
        </w:trPr>
        <w:tc>
          <w:tcPr>
            <w:tcW w:w="3264" w:type="dxa"/>
          </w:tcPr>
          <w:p w14:paraId="748C655F" w14:textId="77777777" w:rsidR="0094534B" w:rsidRDefault="0094534B" w:rsidP="00061922">
            <w:proofErr w:type="spellStart"/>
            <w:r>
              <w:t>Адаптивный</w:t>
            </w:r>
            <w:proofErr w:type="spellEnd"/>
            <w:r>
              <w:t xml:space="preserve"> </w:t>
            </w:r>
            <w:proofErr w:type="spellStart"/>
            <w:r>
              <w:t>порог</w:t>
            </w:r>
            <w:proofErr w:type="spellEnd"/>
            <w:r>
              <w:t xml:space="preserve"> </w:t>
            </w:r>
            <w:proofErr w:type="spellStart"/>
            <w:r>
              <w:t>Сауволы</w:t>
            </w:r>
            <w:proofErr w:type="spellEnd"/>
          </w:p>
        </w:tc>
        <w:tc>
          <w:tcPr>
            <w:tcW w:w="3264" w:type="dxa"/>
          </w:tcPr>
          <w:p w14:paraId="4919EB9E" w14:textId="77777777" w:rsidR="0094534B" w:rsidRDefault="0094534B" w:rsidP="00061922">
            <w:proofErr w:type="spellStart"/>
            <w:r>
              <w:t>Радиус</w:t>
            </w:r>
            <w:proofErr w:type="spellEnd"/>
            <w:r>
              <w:t xml:space="preserve"> r, </w:t>
            </w:r>
            <w:proofErr w:type="spellStart"/>
            <w:r>
              <w:t>коэффициент</w:t>
            </w:r>
            <w:proofErr w:type="spellEnd"/>
            <w:r>
              <w:t xml:space="preserve"> k, Reflect/Clamp</w:t>
            </w:r>
          </w:p>
        </w:tc>
        <w:tc>
          <w:tcPr>
            <w:tcW w:w="3264" w:type="dxa"/>
          </w:tcPr>
          <w:p w14:paraId="0270DADA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Бинаризация документов и объектов с тенями, бликами и градиентом освещения.</w:t>
            </w:r>
          </w:p>
        </w:tc>
      </w:tr>
    </w:tbl>
    <w:p w14:paraId="19287C65" w14:textId="77777777" w:rsidR="0094534B" w:rsidRDefault="0094534B" w:rsidP="0094534B">
      <w:pPr>
        <w:pStyle w:val="1"/>
      </w:pPr>
      <w:r>
        <w:t xml:space="preserve">6. </w:t>
      </w:r>
      <w:proofErr w:type="spellStart"/>
      <w:r>
        <w:t>Проверка</w:t>
      </w:r>
      <w:proofErr w:type="spellEnd"/>
      <w:r>
        <w:t xml:space="preserve"> </w:t>
      </w:r>
      <w:proofErr w:type="spellStart"/>
      <w:r>
        <w:t>работы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94534B" w14:paraId="45252A22" w14:textId="77777777" w:rsidTr="00061922">
        <w:trPr>
          <w:jc w:val="center"/>
        </w:trPr>
        <w:tc>
          <w:tcPr>
            <w:tcW w:w="4896" w:type="dxa"/>
            <w:shd w:val="clear" w:color="auto" w:fill="D9EAF7"/>
          </w:tcPr>
          <w:p w14:paraId="4138DAF9" w14:textId="77777777" w:rsidR="0094534B" w:rsidRDefault="0094534B" w:rsidP="00061922">
            <w:proofErr w:type="spellStart"/>
            <w:r>
              <w:rPr>
                <w:b/>
              </w:rPr>
              <w:t>Проверка</w:t>
            </w:r>
            <w:proofErr w:type="spellEnd"/>
          </w:p>
        </w:tc>
        <w:tc>
          <w:tcPr>
            <w:tcW w:w="4896" w:type="dxa"/>
            <w:shd w:val="clear" w:color="auto" w:fill="D9EAF7"/>
          </w:tcPr>
          <w:p w14:paraId="3D3569B5" w14:textId="77777777" w:rsidR="0094534B" w:rsidRDefault="0094534B" w:rsidP="00061922"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проверяется</w:t>
            </w:r>
            <w:proofErr w:type="spellEnd"/>
          </w:p>
        </w:tc>
      </w:tr>
      <w:tr w:rsidR="0094534B" w:rsidRPr="00F67A5A" w14:paraId="02FDD3CD" w14:textId="77777777" w:rsidTr="00061922">
        <w:trPr>
          <w:jc w:val="center"/>
        </w:trPr>
        <w:tc>
          <w:tcPr>
            <w:tcW w:w="4896" w:type="dxa"/>
          </w:tcPr>
          <w:p w14:paraId="3DCE2AFA" w14:textId="77777777" w:rsidR="0094534B" w:rsidRDefault="0094534B" w:rsidP="00061922">
            <w:proofErr w:type="spellStart"/>
            <w:r>
              <w:t>Загрузка</w:t>
            </w:r>
            <w:proofErr w:type="spellEnd"/>
            <w:r>
              <w:t xml:space="preserve"> </w:t>
            </w:r>
            <w:proofErr w:type="spellStart"/>
            <w:r>
              <w:t>изображения</w:t>
            </w:r>
            <w:proofErr w:type="spellEnd"/>
          </w:p>
        </w:tc>
        <w:tc>
          <w:tcPr>
            <w:tcW w:w="4896" w:type="dxa"/>
          </w:tcPr>
          <w:p w14:paraId="29537D62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 xml:space="preserve">Изображение корректно считывается в </w:t>
            </w:r>
            <w:proofErr w:type="spellStart"/>
            <w:r>
              <w:t>ImageData</w:t>
            </w:r>
            <w:proofErr w:type="spellEnd"/>
            <w:r w:rsidRPr="00F67A5A">
              <w:rPr>
                <w:lang w:val="ru-RU"/>
              </w:rPr>
              <w:t>, отображаются исходные размеры и гистограмма.</w:t>
            </w:r>
          </w:p>
        </w:tc>
      </w:tr>
      <w:tr w:rsidR="0094534B" w:rsidRPr="00F67A5A" w14:paraId="24C233E1" w14:textId="77777777" w:rsidTr="00061922">
        <w:trPr>
          <w:jc w:val="center"/>
        </w:trPr>
        <w:tc>
          <w:tcPr>
            <w:tcW w:w="4896" w:type="dxa"/>
          </w:tcPr>
          <w:p w14:paraId="5EB2FF9E" w14:textId="77777777" w:rsidR="0094534B" w:rsidRDefault="0094534B" w:rsidP="00061922">
            <w:proofErr w:type="spellStart"/>
            <w:r>
              <w:t>Поэлементные</w:t>
            </w:r>
            <w:proofErr w:type="spellEnd"/>
            <w:r>
              <w:t xml:space="preserve"> </w:t>
            </w:r>
            <w:proofErr w:type="spellStart"/>
            <w:r>
              <w:t>операции</w:t>
            </w:r>
            <w:proofErr w:type="spellEnd"/>
            <w:r>
              <w:t xml:space="preserve"> и </w:t>
            </w:r>
            <w:proofErr w:type="spellStart"/>
            <w:r>
              <w:t>контраст</w:t>
            </w:r>
            <w:proofErr w:type="spellEnd"/>
          </w:p>
        </w:tc>
        <w:tc>
          <w:tcPr>
            <w:tcW w:w="4896" w:type="dxa"/>
          </w:tcPr>
          <w:p w14:paraId="14052752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>При линейном контрастировании гистограмма растягивается от 0 до 255; при изменении яркости и гаммы корректно пересчитывается каждый пиксель.</w:t>
            </w:r>
          </w:p>
        </w:tc>
      </w:tr>
      <w:tr w:rsidR="0094534B" w:rsidRPr="00F67A5A" w14:paraId="1CADB45C" w14:textId="77777777" w:rsidTr="00061922">
        <w:trPr>
          <w:jc w:val="center"/>
        </w:trPr>
        <w:tc>
          <w:tcPr>
            <w:tcW w:w="4896" w:type="dxa"/>
          </w:tcPr>
          <w:p w14:paraId="494D1654" w14:textId="77777777" w:rsidR="0094534B" w:rsidRDefault="0094534B" w:rsidP="00061922">
            <w:proofErr w:type="spellStart"/>
            <w:r>
              <w:t>Глобальная</w:t>
            </w:r>
            <w:proofErr w:type="spellEnd"/>
            <w:r>
              <w:t xml:space="preserve"> </w:t>
            </w:r>
            <w:proofErr w:type="spellStart"/>
            <w:r>
              <w:t>бинаризация</w:t>
            </w:r>
            <w:proofErr w:type="spellEnd"/>
          </w:p>
        </w:tc>
        <w:tc>
          <w:tcPr>
            <w:tcW w:w="4896" w:type="dxa"/>
          </w:tcPr>
          <w:p w14:paraId="2D5E7B52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 xml:space="preserve">На выходе присутствуют только значения 0 и 255; выводятся рассчитанные пороги </w:t>
            </w:r>
            <w:proofErr w:type="spellStart"/>
            <w:r w:rsidRPr="00F67A5A">
              <w:rPr>
                <w:lang w:val="ru-RU"/>
              </w:rPr>
              <w:t>Оцу</w:t>
            </w:r>
            <w:proofErr w:type="spellEnd"/>
            <w:r w:rsidRPr="00F67A5A">
              <w:rPr>
                <w:lang w:val="ru-RU"/>
              </w:rPr>
              <w:t xml:space="preserve"> и </w:t>
            </w:r>
            <w:r>
              <w:t>ISODATA</w:t>
            </w:r>
            <w:r w:rsidRPr="00F67A5A">
              <w:rPr>
                <w:lang w:val="ru-RU"/>
              </w:rPr>
              <w:t>.</w:t>
            </w:r>
          </w:p>
        </w:tc>
      </w:tr>
      <w:tr w:rsidR="0094534B" w:rsidRPr="00F67A5A" w14:paraId="24648ED4" w14:textId="77777777" w:rsidTr="00061922">
        <w:trPr>
          <w:jc w:val="center"/>
        </w:trPr>
        <w:tc>
          <w:tcPr>
            <w:tcW w:w="4896" w:type="dxa"/>
          </w:tcPr>
          <w:p w14:paraId="4EECF068" w14:textId="77777777" w:rsidR="0094534B" w:rsidRDefault="0094534B" w:rsidP="00061922">
            <w:proofErr w:type="spellStart"/>
            <w:r>
              <w:t>Адаптивная</w:t>
            </w:r>
            <w:proofErr w:type="spellEnd"/>
            <w:r>
              <w:t xml:space="preserve"> </w:t>
            </w:r>
            <w:proofErr w:type="spellStart"/>
            <w:r>
              <w:t>бинаризация</w:t>
            </w:r>
            <w:proofErr w:type="spellEnd"/>
            <w:r>
              <w:t xml:space="preserve"> и </w:t>
            </w:r>
            <w:proofErr w:type="spellStart"/>
            <w:r>
              <w:t>края</w:t>
            </w:r>
            <w:proofErr w:type="spellEnd"/>
          </w:p>
        </w:tc>
        <w:tc>
          <w:tcPr>
            <w:tcW w:w="4896" w:type="dxa"/>
          </w:tcPr>
          <w:p w14:paraId="72CFAE74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 xml:space="preserve">Детали в затенённых областях сохраняются; на границах изображения работают стратегии </w:t>
            </w:r>
            <w:r>
              <w:t>Reflect</w:t>
            </w:r>
            <w:r w:rsidRPr="00F67A5A">
              <w:rPr>
                <w:lang w:val="ru-RU"/>
              </w:rPr>
              <w:t xml:space="preserve"> и </w:t>
            </w:r>
            <w:r>
              <w:t>Clamp</w:t>
            </w:r>
            <w:r w:rsidRPr="00F67A5A">
              <w:rPr>
                <w:lang w:val="ru-RU"/>
              </w:rPr>
              <w:t xml:space="preserve"> без чёрных рамок.</w:t>
            </w:r>
          </w:p>
        </w:tc>
      </w:tr>
      <w:tr w:rsidR="0094534B" w:rsidRPr="00F67A5A" w14:paraId="30D52B92" w14:textId="77777777" w:rsidTr="00061922">
        <w:trPr>
          <w:jc w:val="center"/>
        </w:trPr>
        <w:tc>
          <w:tcPr>
            <w:tcW w:w="4896" w:type="dxa"/>
          </w:tcPr>
          <w:p w14:paraId="40C82A11" w14:textId="77777777" w:rsidR="0094534B" w:rsidRDefault="0094534B" w:rsidP="00061922">
            <w:proofErr w:type="spellStart"/>
            <w:r>
              <w:t>Сохранение</w:t>
            </w:r>
            <w:proofErr w:type="spellEnd"/>
          </w:p>
        </w:tc>
        <w:tc>
          <w:tcPr>
            <w:tcW w:w="4896" w:type="dxa"/>
          </w:tcPr>
          <w:p w14:paraId="5A0299DA" w14:textId="77777777" w:rsidR="0094534B" w:rsidRPr="00F67A5A" w:rsidRDefault="0094534B" w:rsidP="00061922">
            <w:pPr>
              <w:rPr>
                <w:lang w:val="ru-RU"/>
              </w:rPr>
            </w:pPr>
            <w:r w:rsidRPr="00F67A5A">
              <w:rPr>
                <w:lang w:val="ru-RU"/>
              </w:rPr>
              <w:t xml:space="preserve">Результат скачивается в формате </w:t>
            </w:r>
            <w:r>
              <w:t>PNG</w:t>
            </w:r>
            <w:r w:rsidRPr="00F67A5A">
              <w:rPr>
                <w:lang w:val="ru-RU"/>
              </w:rPr>
              <w:t>.</w:t>
            </w:r>
          </w:p>
        </w:tc>
      </w:tr>
    </w:tbl>
    <w:p w14:paraId="7CF53EAD" w14:textId="77777777" w:rsidR="0094534B" w:rsidRPr="00F67A5A" w:rsidRDefault="0094534B" w:rsidP="0094534B">
      <w:pPr>
        <w:pStyle w:val="1"/>
        <w:rPr>
          <w:lang w:val="ru-RU"/>
        </w:rPr>
      </w:pPr>
      <w:r w:rsidRPr="00F67A5A">
        <w:rPr>
          <w:lang w:val="ru-RU"/>
        </w:rPr>
        <w:t>7. Вывод</w:t>
      </w:r>
    </w:p>
    <w:p w14:paraId="67726D5A" w14:textId="77777777" w:rsidR="0094534B" w:rsidRPr="00F67A5A" w:rsidRDefault="0094534B" w:rsidP="0094534B">
      <w:pPr>
        <w:rPr>
          <w:lang w:val="ru-RU"/>
        </w:rPr>
      </w:pPr>
      <w:r w:rsidRPr="00F67A5A">
        <w:rPr>
          <w:lang w:val="ru-RU"/>
        </w:rPr>
        <w:t xml:space="preserve">В ходе лабораторной работы разработано трёхслойное веб-приложение на </w:t>
      </w:r>
      <w:r>
        <w:t>HTML</w:t>
      </w:r>
      <w:r w:rsidRPr="00F67A5A">
        <w:rPr>
          <w:lang w:val="ru-RU"/>
        </w:rPr>
        <w:t xml:space="preserve">, </w:t>
      </w:r>
      <w:r>
        <w:t>CSS</w:t>
      </w:r>
      <w:r w:rsidRPr="00F67A5A">
        <w:rPr>
          <w:lang w:val="ru-RU"/>
        </w:rPr>
        <w:t xml:space="preserve"> и </w:t>
      </w:r>
      <w:r>
        <w:t>JavaScript</w:t>
      </w:r>
      <w:r w:rsidRPr="00F67A5A">
        <w:rPr>
          <w:lang w:val="ru-RU"/>
        </w:rPr>
        <w:t xml:space="preserve">, реализующее методы варианта 6 для группы 10А. Выполнены поэлементные операции (коррекция яркости, инверсия, гамма-коррекция) и линейное контрастирование. Реализованы и сравнены два автоматических метода глобальной пороговой обработки (метод </w:t>
      </w:r>
      <w:proofErr w:type="spellStart"/>
      <w:r w:rsidRPr="00F67A5A">
        <w:rPr>
          <w:lang w:val="ru-RU"/>
        </w:rPr>
        <w:t>Оцу</w:t>
      </w:r>
      <w:proofErr w:type="spellEnd"/>
      <w:r w:rsidRPr="00F67A5A">
        <w:rPr>
          <w:lang w:val="ru-RU"/>
        </w:rPr>
        <w:t xml:space="preserve"> и итеративный метод </w:t>
      </w:r>
      <w:r>
        <w:t>ISODATA</w:t>
      </w:r>
      <w:r w:rsidRPr="00F67A5A">
        <w:rPr>
          <w:lang w:val="ru-RU"/>
        </w:rPr>
        <w:t xml:space="preserve">), а также адаптивная пороговая обработка методом </w:t>
      </w:r>
      <w:proofErr w:type="spellStart"/>
      <w:r w:rsidRPr="00F67A5A">
        <w:rPr>
          <w:lang w:val="ru-RU"/>
        </w:rPr>
        <w:t>Сауволы</w:t>
      </w:r>
      <w:proofErr w:type="spellEnd"/>
      <w:r w:rsidRPr="00F67A5A">
        <w:rPr>
          <w:lang w:val="ru-RU"/>
        </w:rPr>
        <w:t xml:space="preserve">, оптимизированная до </w:t>
      </w:r>
      <w:r>
        <w:t>O</w:t>
      </w:r>
      <w:r w:rsidRPr="00F67A5A">
        <w:rPr>
          <w:lang w:val="ru-RU"/>
        </w:rPr>
        <w:t>(1) на пиксель при помощи интегральных изображений (</w:t>
      </w:r>
      <w:r>
        <w:t>SAT</w:t>
      </w:r>
      <w:r w:rsidRPr="00F67A5A">
        <w:rPr>
          <w:lang w:val="ru-RU"/>
        </w:rPr>
        <w:t xml:space="preserve">) с поддержкой граничных условий </w:t>
      </w:r>
      <w:r>
        <w:t>Reflect</w:t>
      </w:r>
      <w:r w:rsidRPr="00F67A5A">
        <w:rPr>
          <w:lang w:val="ru-RU"/>
        </w:rPr>
        <w:t xml:space="preserve"> и </w:t>
      </w:r>
      <w:r>
        <w:t>Clamp</w:t>
      </w:r>
      <w:r w:rsidRPr="00F67A5A">
        <w:rPr>
          <w:lang w:val="ru-RU"/>
        </w:rPr>
        <w:t>.</w:t>
      </w:r>
    </w:p>
    <w:p w14:paraId="120493D8" w14:textId="384A425A" w:rsidR="009F74B8" w:rsidRPr="0094534B" w:rsidRDefault="009F74B8">
      <w:pPr>
        <w:rPr>
          <w:lang w:val="ru-RU"/>
        </w:rPr>
      </w:pPr>
    </w:p>
    <w:sectPr w:rsidR="009F74B8" w:rsidRPr="0094534B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E97B86" w14:textId="77777777" w:rsidR="007C320E" w:rsidRDefault="007C320E">
      <w:pPr>
        <w:spacing w:after="0" w:line="240" w:lineRule="auto"/>
      </w:pPr>
      <w:r>
        <w:separator/>
      </w:r>
    </w:p>
  </w:endnote>
  <w:endnote w:type="continuationSeparator" w:id="0">
    <w:p w14:paraId="2EE8F56C" w14:textId="77777777" w:rsidR="007C320E" w:rsidRDefault="007C3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25D7C" w14:textId="77777777" w:rsidR="009F74B8" w:rsidRDefault="00000000">
    <w:pPr>
      <w:pStyle w:val="a7"/>
      <w:jc w:val="center"/>
    </w:pPr>
    <w:r w:rsidRPr="0094534B">
      <w:rPr>
        <w:lang w:val="ru-RU"/>
      </w:rPr>
      <w:t xml:space="preserve">Лабораторная работа № 3 · группа 10А · стр. </w:t>
    </w:r>
    <w:r>
      <w:fldChar w:fldCharType="begin"/>
    </w:r>
    <w:r w:rsidRPr="0094534B">
      <w:rPr>
        <w:lang w:val="ru-RU"/>
      </w:rPr>
      <w:instrText xml:space="preserve"> </w:instrText>
    </w:r>
    <w:r>
      <w:instrText>PAGE</w:instrText>
    </w:r>
    <w:r w:rsidRPr="0094534B">
      <w:rPr>
        <w:lang w:val="ru-RU"/>
      </w:rPr>
      <w:instrText xml:space="preserve"> </w:instrText>
    </w:r>
    <w:r w:rsidR="0094534B">
      <w:fldChar w:fldCharType="separate"/>
    </w:r>
    <w:r w:rsidR="009453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67B600" w14:textId="77777777" w:rsidR="007C320E" w:rsidRDefault="007C320E">
      <w:pPr>
        <w:spacing w:after="0" w:line="240" w:lineRule="auto"/>
      </w:pPr>
      <w:r>
        <w:separator/>
      </w:r>
    </w:p>
  </w:footnote>
  <w:footnote w:type="continuationSeparator" w:id="0">
    <w:p w14:paraId="6634E716" w14:textId="77777777" w:rsidR="007C320E" w:rsidRDefault="007C3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143048">
    <w:abstractNumId w:val="8"/>
  </w:num>
  <w:num w:numId="2" w16cid:durableId="1722559975">
    <w:abstractNumId w:val="6"/>
  </w:num>
  <w:num w:numId="3" w16cid:durableId="182717968">
    <w:abstractNumId w:val="5"/>
  </w:num>
  <w:num w:numId="4" w16cid:durableId="1854219675">
    <w:abstractNumId w:val="4"/>
  </w:num>
  <w:num w:numId="5" w16cid:durableId="2073651130">
    <w:abstractNumId w:val="7"/>
  </w:num>
  <w:num w:numId="6" w16cid:durableId="1770662098">
    <w:abstractNumId w:val="3"/>
  </w:num>
  <w:num w:numId="7" w16cid:durableId="1704087514">
    <w:abstractNumId w:val="2"/>
  </w:num>
  <w:num w:numId="8" w16cid:durableId="1773359735">
    <w:abstractNumId w:val="1"/>
  </w:num>
  <w:num w:numId="9" w16cid:durableId="7879697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4B3"/>
    <w:rsid w:val="0029639D"/>
    <w:rsid w:val="00326F90"/>
    <w:rsid w:val="007C320E"/>
    <w:rsid w:val="0094534B"/>
    <w:rsid w:val="009F74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D154032"/>
  <w14:defaultImageDpi w14:val="300"/>
  <w15:docId w15:val="{2035B8A5-CB32-F846-9B5F-F6305B86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marinavolodko6@gmail.com</cp:lastModifiedBy>
  <cp:revision>2</cp:revision>
  <dcterms:created xsi:type="dcterms:W3CDTF">2013-12-23T23:15:00Z</dcterms:created>
  <dcterms:modified xsi:type="dcterms:W3CDTF">2026-10-26T21:49:00Z</dcterms:modified>
  <cp:category/>
</cp:coreProperties>
</file>