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6F" w:rsidRDefault="00FC126F" w:rsidP="00FC126F">
      <w:pPr>
        <w:spacing w:before="60"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FC126F" w:rsidTr="00B037AA">
        <w:trPr>
          <w:trHeight w:hRule="exact" w:val="1701"/>
        </w:trPr>
        <w:tc>
          <w:tcPr>
            <w:tcW w:w="1701" w:type="dxa"/>
          </w:tcPr>
          <w:p w:rsidR="00FC126F" w:rsidRDefault="00FC126F" w:rsidP="00B037AA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 w:rsidRPr="00C550CF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19652136" r:id="rId9"/>
              </w:object>
            </w:r>
          </w:p>
        </w:tc>
        <w:tc>
          <w:tcPr>
            <w:tcW w:w="6521" w:type="dxa"/>
            <w:vAlign w:val="center"/>
          </w:tcPr>
          <w:p w:rsidR="00FC126F" w:rsidRDefault="00FC126F" w:rsidP="00B037AA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FC126F" w:rsidRDefault="00FC126F" w:rsidP="00B037AA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FC126F" w:rsidRDefault="00FC126F" w:rsidP="00B037AA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79145" cy="858520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26F" w:rsidRDefault="00FC126F" w:rsidP="00FC126F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FC126F" w:rsidRDefault="00FC126F" w:rsidP="00FC126F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FC126F" w:rsidRDefault="00FC126F" w:rsidP="00FC126F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FC126F" w:rsidRDefault="00FC126F" w:rsidP="00FC126F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FC126F" w:rsidRDefault="00FC126F" w:rsidP="00FC126F">
      <w:pPr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  <w:lang w:val="sr-Cyrl-CS"/>
        </w:rPr>
        <w:t>Марија Кастратовић</w:t>
      </w:r>
    </w:p>
    <w:p w:rsidR="00FC126F" w:rsidRPr="007B1392" w:rsidRDefault="00FC126F" w:rsidP="00FC126F">
      <w:pPr>
        <w:spacing w:before="60" w:after="0"/>
        <w:jc w:val="center"/>
        <w:rPr>
          <w:rFonts w:ascii="Arial" w:hAnsi="Arial"/>
          <w:sz w:val="40"/>
          <w:szCs w:val="40"/>
        </w:rPr>
      </w:pPr>
    </w:p>
    <w:p w:rsidR="00FC126F" w:rsidRDefault="00FC126F" w:rsidP="00FC126F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FC126F" w:rsidRDefault="00FC126F" w:rsidP="00FC126F">
      <w:pPr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  <w:lang w:val="sr-Cyrl-CS"/>
        </w:rPr>
        <w:t xml:space="preserve">GoBooking – портал </w:t>
      </w:r>
      <w:r>
        <w:rPr>
          <w:rFonts w:ascii="Arial" w:hAnsi="Arial"/>
          <w:sz w:val="40"/>
          <w:szCs w:val="40"/>
        </w:rPr>
        <w:t>за туристичку агенцију базиран на микросервисној архитектури</w:t>
      </w:r>
    </w:p>
    <w:p w:rsidR="00FC126F" w:rsidRPr="007B1392" w:rsidRDefault="00FC126F" w:rsidP="00FC126F">
      <w:pPr>
        <w:spacing w:before="60" w:after="0"/>
        <w:jc w:val="center"/>
        <w:rPr>
          <w:rFonts w:ascii="Arial" w:hAnsi="Arial"/>
          <w:sz w:val="40"/>
          <w:szCs w:val="40"/>
        </w:rPr>
      </w:pPr>
    </w:p>
    <w:p w:rsidR="00FC126F" w:rsidRDefault="00FC126F" w:rsidP="00FC126F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FC126F" w:rsidRDefault="00FC126F" w:rsidP="00FC126F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ДИПЛОМСКИ РАД</w:t>
      </w:r>
    </w:p>
    <w:p w:rsidR="00FC126F" w:rsidRDefault="00FC126F" w:rsidP="00FC126F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Основне академске студије -</w:t>
      </w: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FC126F" w:rsidRDefault="00FC126F" w:rsidP="00FC126F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>Нови Сад, 2022</w:t>
      </w:r>
    </w:p>
    <w:p w:rsidR="00FC126F" w:rsidRDefault="00FC126F" w:rsidP="00FC126F">
      <w:pPr>
        <w:spacing w:before="60" w:after="0"/>
        <w:rPr>
          <w:rFonts w:ascii="Arial" w:hAnsi="Arial"/>
          <w:sz w:val="12"/>
          <w:lang w:val="sr-Cyrl-CS"/>
        </w:rPr>
      </w:pPr>
    </w:p>
    <w:p w:rsidR="00FC126F" w:rsidRDefault="00FC126F" w:rsidP="00FC126F">
      <w:pPr>
        <w:pStyle w:val="tab"/>
        <w:spacing w:before="0" w:after="0"/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  <w:lang w:val="ru-RU"/>
        </w:rPr>
        <w:t xml:space="preserve">Образац </w:t>
      </w:r>
      <w:r>
        <w:rPr>
          <w:rFonts w:ascii="Arial" w:hAnsi="Arial"/>
          <w:b/>
          <w:sz w:val="18"/>
        </w:rPr>
        <w:t>Q</w:t>
      </w:r>
      <w:r>
        <w:rPr>
          <w:rFonts w:ascii="Arial" w:hAnsi="Arial"/>
          <w:b/>
          <w:sz w:val="18"/>
          <w:lang w:val="ru-RU"/>
        </w:rPr>
        <w:t>2</w:t>
      </w:r>
      <w:r>
        <w:rPr>
          <w:rFonts w:ascii="Arial" w:hAnsi="Arial"/>
          <w:b/>
          <w:sz w:val="18"/>
          <w:lang w:val="sr-Cyrl-CS"/>
        </w:rPr>
        <w:t>.НА.</w:t>
      </w:r>
      <w:r w:rsidRPr="00996D89">
        <w:rPr>
          <w:rFonts w:ascii="Arial" w:hAnsi="Arial"/>
          <w:b/>
          <w:sz w:val="18"/>
          <w:lang w:val="ru-RU"/>
        </w:rPr>
        <w:t>15</w:t>
      </w:r>
      <w:r w:rsidRPr="00996D89">
        <w:rPr>
          <w:rFonts w:ascii="Arial" w:hAnsi="Arial"/>
          <w:sz w:val="18"/>
          <w:lang w:val="ru-RU"/>
        </w:rPr>
        <w:t>-</w:t>
      </w:r>
      <w:r w:rsidRPr="00996D89">
        <w:rPr>
          <w:rFonts w:ascii="Arial" w:hAnsi="Arial"/>
          <w:b/>
          <w:sz w:val="18"/>
          <w:lang w:val="sr-Cyrl-CS"/>
        </w:rPr>
        <w:t>04</w:t>
      </w:r>
      <w:r w:rsidRPr="00996D89">
        <w:rPr>
          <w:rFonts w:ascii="Arial" w:hAnsi="Arial"/>
          <w:sz w:val="18"/>
          <w:lang w:val="ru-RU"/>
        </w:rPr>
        <w:t xml:space="preserve"> - Изда</w:t>
      </w:r>
      <w:r w:rsidRPr="00996D89">
        <w:rPr>
          <w:rFonts w:ascii="Arial" w:hAnsi="Arial"/>
          <w:sz w:val="18"/>
          <w:lang w:val="sr-Cyrl-CS"/>
        </w:rPr>
        <w:t>њ</w:t>
      </w:r>
      <w:r w:rsidRPr="00996D89">
        <w:rPr>
          <w:rFonts w:ascii="Arial" w:hAnsi="Arial"/>
          <w:sz w:val="18"/>
          <w:lang w:val="ru-RU"/>
        </w:rPr>
        <w:t xml:space="preserve">е </w:t>
      </w:r>
      <w:r w:rsidRPr="00996D89">
        <w:rPr>
          <w:rFonts w:ascii="Arial" w:hAnsi="Arial"/>
          <w:sz w:val="18"/>
          <w:lang w:val="sr-Cyrl-CS"/>
        </w:rPr>
        <w:t>1</w:t>
      </w:r>
    </w:p>
    <w:p w:rsidR="00FC126F" w:rsidRPr="00FC126F" w:rsidRDefault="00FC126F" w:rsidP="00FC126F">
      <w:pPr>
        <w:pStyle w:val="Heading3"/>
        <w:rPr>
          <w:rFonts w:cs="Arial"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  <w:sz w:val="32"/>
          <w:szCs w:val="32"/>
        </w:rPr>
        <w:lastRenderedPageBreak/>
        <w:t>Садржај</w:t>
      </w:r>
    </w:p>
    <w:p w:rsidR="00FC126F" w:rsidRDefault="00FC126F" w:rsidP="00FC126F">
      <w:pPr>
        <w:jc w:val="both"/>
      </w:pPr>
    </w:p>
    <w:p w:rsidR="00FC126F" w:rsidRPr="00FC126F" w:rsidRDefault="00FC126F" w:rsidP="00FC126F">
      <w:pPr>
        <w:jc w:val="both"/>
        <w:rPr>
          <w:rFonts w:asciiTheme="majorHAnsi" w:eastAsiaTheme="majorEastAsia" w:hAnsiTheme="majorHAnsi"/>
        </w:rPr>
      </w:pPr>
      <w:r>
        <w:t>references, table of contents</w:t>
      </w:r>
      <w:r>
        <w:br w:type="page"/>
      </w:r>
    </w:p>
    <w:p w:rsidR="00FC126F" w:rsidRPr="00FC126F" w:rsidRDefault="00FC126F" w:rsidP="00FC126F">
      <w:pPr>
        <w:pStyle w:val="Heading3"/>
        <w:rPr>
          <w:rFonts w:cs="Arial"/>
          <w:color w:val="000000" w:themeColor="text1"/>
          <w:sz w:val="32"/>
          <w:szCs w:val="32"/>
        </w:rPr>
      </w:pPr>
      <w:r w:rsidRPr="00FC126F">
        <w:rPr>
          <w:rFonts w:cs="Arial"/>
          <w:color w:val="000000" w:themeColor="text1"/>
          <w:sz w:val="32"/>
          <w:szCs w:val="32"/>
        </w:rPr>
        <w:lastRenderedPageBreak/>
        <w:t>1 Увод</w:t>
      </w:r>
    </w:p>
    <w:p w:rsidR="00FC126F" w:rsidRPr="00FC126F" w:rsidRDefault="00FC126F" w:rsidP="00FC126F"/>
    <w:p w:rsidR="00FC126F" w:rsidRPr="00FC126F" w:rsidRDefault="00FC126F" w:rsidP="00FC126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FC126F">
        <w:rPr>
          <w:rStyle w:val="Emphasis"/>
          <w:rFonts w:ascii="Arial" w:hAnsi="Arial" w:cs="Arial"/>
          <w:i w:val="0"/>
          <w:sz w:val="24"/>
          <w:szCs w:val="24"/>
        </w:rPr>
        <w:t xml:space="preserve">Тема овог рада је креирање портала за туристичку агенцију – Go Booking који је базиран на микросервисној архитектури. Апликацији могу да приступе регистровани корисници који желе да прегледају доступна путовања и резервишу карту за жељено путовање. Такође, корисницима је омогућено оцењивање дестинација као и отказивање резервација. Приступ апликацији имају и администратори система који имају могућност ажурирања података о дестинацијама и путовањима, као и додавање других админа система. </w:t>
      </w:r>
    </w:p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Default="00FC126F" w:rsidP="00FC126F"/>
    <w:p w:rsidR="00FC126F" w:rsidRPr="00FC126F" w:rsidRDefault="00FC126F" w:rsidP="00FC126F"/>
    <w:p w:rsidR="00361D73" w:rsidRDefault="00361D73" w:rsidP="00F82DB6"/>
    <w:p w:rsidR="00EB3945" w:rsidRDefault="00FC126F" w:rsidP="00361D73">
      <w:pPr>
        <w:pStyle w:val="Heading2"/>
        <w:rPr>
          <w:color w:val="000000" w:themeColor="text1"/>
          <w:sz w:val="32"/>
          <w:szCs w:val="32"/>
        </w:rPr>
      </w:pPr>
      <w:r w:rsidRPr="00EB3945">
        <w:rPr>
          <w:color w:val="000000" w:themeColor="text1"/>
          <w:sz w:val="32"/>
          <w:szCs w:val="32"/>
        </w:rPr>
        <w:lastRenderedPageBreak/>
        <w:t xml:space="preserve">2 </w:t>
      </w:r>
      <w:r w:rsidR="00EB3945" w:rsidRPr="00EB3945">
        <w:rPr>
          <w:color w:val="000000" w:themeColor="text1"/>
          <w:sz w:val="32"/>
          <w:szCs w:val="32"/>
        </w:rPr>
        <w:t>ТЕОРИЈСКЕ ОСНОВЕ</w:t>
      </w:r>
    </w:p>
    <w:p w:rsidR="00EB3945" w:rsidRDefault="00EB3945" w:rsidP="00EB3945"/>
    <w:p w:rsidR="00EB3945" w:rsidRPr="00857D5B" w:rsidRDefault="00EB3945" w:rsidP="00EB3945">
      <w:pPr>
        <w:rPr>
          <w:rFonts w:ascii="Arial" w:hAnsi="Arial" w:cs="Arial"/>
          <w:sz w:val="24"/>
          <w:szCs w:val="24"/>
        </w:rPr>
      </w:pPr>
      <w:r w:rsidRPr="00857D5B">
        <w:rPr>
          <w:rFonts w:ascii="Arial" w:hAnsi="Arial" w:cs="Arial"/>
          <w:sz w:val="24"/>
          <w:szCs w:val="24"/>
        </w:rPr>
        <w:t>Израда решења захтева предзнање о микросервисима, па ће у овом поглављу бити .........</w:t>
      </w:r>
    </w:p>
    <w:p w:rsidR="00361D73" w:rsidRPr="00EB3945" w:rsidRDefault="00EB3945" w:rsidP="00361D73">
      <w:pPr>
        <w:pStyle w:val="Heading2"/>
        <w:rPr>
          <w:color w:val="000000" w:themeColor="text1"/>
          <w:sz w:val="28"/>
          <w:szCs w:val="28"/>
        </w:rPr>
      </w:pPr>
      <w:r w:rsidRPr="00EB3945">
        <w:rPr>
          <w:color w:val="000000" w:themeColor="text1"/>
          <w:sz w:val="28"/>
          <w:szCs w:val="28"/>
        </w:rPr>
        <w:t xml:space="preserve">2.1 </w:t>
      </w:r>
      <w:r w:rsidR="00FC126F" w:rsidRPr="00EB3945">
        <w:rPr>
          <w:color w:val="000000" w:themeColor="text1"/>
          <w:sz w:val="28"/>
          <w:szCs w:val="28"/>
        </w:rPr>
        <w:t>Микросервисна архитектура</w:t>
      </w:r>
    </w:p>
    <w:p w:rsidR="00FC126F" w:rsidRPr="00FC126F" w:rsidRDefault="00FC126F" w:rsidP="00FC126F"/>
    <w:p w:rsidR="00FC126F" w:rsidRDefault="00FC126F" w:rsidP="00857D5B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FC126F">
        <w:rPr>
          <w:rStyle w:val="Emphasis"/>
          <w:rFonts w:ascii="Arial" w:hAnsi="Arial" w:cs="Arial"/>
          <w:i w:val="0"/>
          <w:sz w:val="24"/>
          <w:szCs w:val="24"/>
        </w:rPr>
        <w:t xml:space="preserve">Апликација базирана на микросервисној архитектури  је апликација која је прављена као скуп лабаво везаних сервиса који имплементирају функционалности апликације, а сами су независно развијани и независно имплементирани. Сваки од микросервиса покренут је у сопственом процесу и комуницирају преко мреже добро дефинисаним и стандардизованим протоколом, обично </w:t>
      </w:r>
      <w:r>
        <w:rPr>
          <w:rStyle w:val="Emphasis"/>
          <w:rFonts w:ascii="Arial" w:hAnsi="Arial" w:cs="Arial"/>
          <w:i w:val="0"/>
          <w:sz w:val="24"/>
          <w:szCs w:val="24"/>
        </w:rPr>
        <w:t>HTTP</w:t>
      </w:r>
      <w:r w:rsidRPr="00FC126F">
        <w:rPr>
          <w:rStyle w:val="Emphasis"/>
          <w:rFonts w:ascii="Arial" w:hAnsi="Arial" w:cs="Arial"/>
          <w:i w:val="0"/>
          <w:sz w:val="24"/>
          <w:szCs w:val="24"/>
        </w:rPr>
        <w:t xml:space="preserve">(енг. </w:t>
      </w:r>
      <w:r w:rsidRPr="00A50BC0">
        <w:rPr>
          <w:i/>
        </w:rPr>
        <w:t>Hypertext Transfer Protocol</w:t>
      </w:r>
      <w:r w:rsidRPr="00FC126F">
        <w:rPr>
          <w:rStyle w:val="Emphasis"/>
          <w:rFonts w:ascii="Arial" w:hAnsi="Arial" w:cs="Arial"/>
          <w:i w:val="0"/>
          <w:sz w:val="24"/>
          <w:szCs w:val="24"/>
        </w:rPr>
        <w:t xml:space="preserve">). Микросервиси (модули који их реализују) имају потпуно ограничен контекст - не морају бити свесни никаквих имплементационих детаља и архитектуре других микросервисих модула. </w:t>
      </w:r>
    </w:p>
    <w:p w:rsidR="00FC126F" w:rsidRPr="00FC126F" w:rsidRDefault="00FC126F" w:rsidP="00FC126F">
      <w:pPr>
        <w:pStyle w:val="NoSpacing"/>
        <w:rPr>
          <w:rStyle w:val="Emphasis"/>
          <w:rFonts w:ascii="Arial" w:hAnsi="Arial" w:cs="Arial"/>
          <w:i w:val="0"/>
          <w:sz w:val="24"/>
          <w:szCs w:val="24"/>
        </w:rPr>
      </w:pPr>
    </w:p>
    <w:p w:rsidR="00FC126F" w:rsidRPr="00FC126F" w:rsidRDefault="00FC126F" w:rsidP="00857D5B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FC126F">
        <w:rPr>
          <w:rStyle w:val="Emphasis"/>
          <w:rFonts w:ascii="Arial" w:hAnsi="Arial" w:cs="Arial"/>
          <w:i w:val="0"/>
          <w:sz w:val="24"/>
          <w:szCs w:val="24"/>
        </w:rPr>
        <w:t>Иако је монолитна архитектура и данас врло популарна приликом израде њеб апликација, она садржи и поједине недостатке који могу послужити као увод у микросервисне архитектуре.  Монолитне архитектуре су најчешће сачињене од једне софтверске компоненте која је представљала спрегу између корисничког интерфејса и базе података. Растом и развојем оваквих система јављају се многи проблеми као што су скалирање и одржавање њеб апликације, што резултира великом комплексности програмског кода те отежаним будућим одржавањем програмског кода и надоградњом апликације. Улога микросервисне архитектуре је да се апликација подели на мање делове, односно сервисе који су задужени за решавање специфичних проблема у апликацији. Микросервиси могу бити независно испоручивани у продукцију, док је код монолитних апликација било неопходно испоручити целу апликацију и приликом најмање измене система.</w:t>
      </w:r>
    </w:p>
    <w:p w:rsidR="00BE06C1" w:rsidRPr="00BE06C1" w:rsidRDefault="00BE06C1" w:rsidP="00BE06C1"/>
    <w:p w:rsidR="00BE06C1" w:rsidRDefault="00BE06C1" w:rsidP="00361D73"/>
    <w:p w:rsidR="0098575D" w:rsidRDefault="0098575D">
      <w:r>
        <w:br w:type="page"/>
      </w:r>
    </w:p>
    <w:p w:rsidR="00BE06C1" w:rsidRDefault="00BE06C1" w:rsidP="00361D73"/>
    <w:p w:rsidR="009F31D6" w:rsidRDefault="0098575D" w:rsidP="00250126">
      <w:pPr>
        <w:pStyle w:val="Heading1"/>
        <w:rPr>
          <w:rFonts w:ascii="Cambria" w:hAnsi="Cambria" w:cs="Arial"/>
          <w:color w:val="000000" w:themeColor="text1"/>
          <w:sz w:val="32"/>
          <w:szCs w:val="32"/>
        </w:rPr>
      </w:pPr>
      <w:r w:rsidRPr="0098575D">
        <w:rPr>
          <w:rFonts w:ascii="Cambria" w:hAnsi="Cambria" w:cs="Arial"/>
          <w:color w:val="000000" w:themeColor="text1"/>
          <w:sz w:val="32"/>
          <w:szCs w:val="32"/>
        </w:rPr>
        <w:t>3 Коришћене технологије</w:t>
      </w:r>
    </w:p>
    <w:p w:rsidR="0098575D" w:rsidRDefault="0098575D" w:rsidP="0098575D">
      <w:pPr>
        <w:rPr>
          <w:rFonts w:ascii="Arial" w:hAnsi="Arial" w:cs="Arial"/>
          <w:sz w:val="24"/>
          <w:szCs w:val="24"/>
        </w:rPr>
      </w:pPr>
    </w:p>
    <w:p w:rsidR="0098575D" w:rsidRPr="0098575D" w:rsidRDefault="0098575D" w:rsidP="00985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 овом поглављу ће бити представљене технологије коришћене приликом имплементације решења.</w:t>
      </w:r>
    </w:p>
    <w:p w:rsidR="00FA5FA2" w:rsidRDefault="00FA5FA2" w:rsidP="00FA5FA2">
      <w:pPr>
        <w:pStyle w:val="Heading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3.1 ГO</w:t>
      </w:r>
    </w:p>
    <w:p w:rsidR="00FA5FA2" w:rsidRPr="00FA5FA2" w:rsidRDefault="00FA5FA2" w:rsidP="00FA5FA2"/>
    <w:p w:rsidR="00FA5FA2" w:rsidRPr="00FA5FA2" w:rsidRDefault="00FA5FA2" w:rsidP="00FA5FA2">
      <w:pPr>
        <w:rPr>
          <w:rFonts w:ascii="Arial" w:hAnsi="Arial" w:cs="Arial"/>
          <w:sz w:val="24"/>
          <w:szCs w:val="24"/>
        </w:rPr>
      </w:pPr>
      <w:r w:rsidRPr="00FA5FA2">
        <w:rPr>
          <w:rFonts w:ascii="Arial" w:hAnsi="Arial" w:cs="Arial"/>
          <w:sz w:val="24"/>
          <w:szCs w:val="24"/>
        </w:rPr>
        <w:t xml:space="preserve">Го је програмски језик опште намене, развијен у компанији </w:t>
      </w:r>
      <w:r>
        <w:rPr>
          <w:rFonts w:ascii="Arial" w:hAnsi="Arial" w:cs="Arial"/>
          <w:sz w:val="24"/>
          <w:szCs w:val="24"/>
        </w:rPr>
        <w:t>Google</w:t>
      </w:r>
      <w:r w:rsidRPr="00FA5FA2">
        <w:rPr>
          <w:rFonts w:ascii="Arial" w:hAnsi="Arial" w:cs="Arial"/>
          <w:sz w:val="24"/>
          <w:szCs w:val="24"/>
        </w:rPr>
        <w:t xml:space="preserve">. Настао 2007. годинем а јавно представљем 2009. године и као такав спада у младе програмске језике. Настао је са циљем да се направи нови језик опште намене, при чему се водило рачуна да се укомбиују лак начин читања и писања као и сигурност језика који се компајлира. Слична синтакса, али знатно поједностављена у односу на језик Ц, омогућила је великом броју програмера да се лако упознају са овим језиком. </w:t>
      </w:r>
    </w:p>
    <w:p w:rsidR="00FA5FA2" w:rsidRPr="00FA5FA2" w:rsidRDefault="00FA5FA2" w:rsidP="00FA5FA2">
      <w:pPr>
        <w:rPr>
          <w:rFonts w:ascii="Arial" w:hAnsi="Arial" w:cs="Arial"/>
          <w:sz w:val="24"/>
          <w:szCs w:val="24"/>
        </w:rPr>
      </w:pPr>
      <w:r w:rsidRPr="00FA5FA2">
        <w:rPr>
          <w:rFonts w:ascii="Arial" w:hAnsi="Arial" w:cs="Arial"/>
          <w:sz w:val="24"/>
          <w:szCs w:val="24"/>
        </w:rPr>
        <w:t xml:space="preserve"> Го је статички типизирани, компајлирани језик и поседује гарбаге-цоллецтор механизам.  Сличан је Ц програмском језику али са додацима меморијске безбедности garbage-collection механизма, структурне типизираности и ЦСП (енг. </w:t>
      </w:r>
      <w:r w:rsidRPr="00A50BC0">
        <w:rPr>
          <w:rFonts w:ascii="Arial" w:hAnsi="Arial" w:cs="Arial"/>
          <w:i/>
          <w:sz w:val="24"/>
          <w:szCs w:val="24"/>
        </w:rPr>
        <w:t>Communicating Sequential Processes</w:t>
      </w:r>
      <w:r w:rsidRPr="00FA5FA2">
        <w:rPr>
          <w:rFonts w:ascii="Arial" w:hAnsi="Arial" w:cs="Arial"/>
          <w:sz w:val="24"/>
          <w:szCs w:val="24"/>
        </w:rPr>
        <w:t xml:space="preserve">) конкурентности. Го није објектно-оријентисан, али преузима неке од концепата објектно оријентисаних језика. Брзо компајлирање као и високе перформансе  приликом мрежне комуникације чине Го погодним за развој микросервисних апликација. Ово нам омогућава лакши и бржи развој, као и континуирану испоруку сервиса. </w:t>
      </w:r>
    </w:p>
    <w:p w:rsidR="005C1D49" w:rsidRPr="00250126" w:rsidRDefault="005C1D49" w:rsidP="00250126"/>
    <w:p w:rsidR="003922A6" w:rsidRPr="004D0B91" w:rsidRDefault="00FA5FA2" w:rsidP="003922A6">
      <w:pPr>
        <w:pStyle w:val="Heading2"/>
        <w:rPr>
          <w:color w:val="000000" w:themeColor="text1"/>
          <w:sz w:val="28"/>
          <w:szCs w:val="28"/>
        </w:rPr>
      </w:pPr>
      <w:r w:rsidRPr="00FA5FA2">
        <w:rPr>
          <w:color w:val="000000" w:themeColor="text1"/>
          <w:sz w:val="28"/>
          <w:szCs w:val="28"/>
        </w:rPr>
        <w:t xml:space="preserve">3.2 </w:t>
      </w:r>
      <w:r w:rsidR="004D0B91">
        <w:rPr>
          <w:color w:val="000000" w:themeColor="text1"/>
          <w:sz w:val="28"/>
          <w:szCs w:val="28"/>
        </w:rPr>
        <w:t>ПАЈТОН И ФЛАСК</w:t>
      </w:r>
    </w:p>
    <w:p w:rsidR="003922A6" w:rsidRDefault="003922A6" w:rsidP="002472FD">
      <w:pPr>
        <w:rPr>
          <w:b/>
        </w:rPr>
      </w:pPr>
    </w:p>
    <w:p w:rsidR="000647E9" w:rsidRPr="00A50BC0" w:rsidRDefault="00A50BC0" w:rsidP="002472FD">
      <w:pPr>
        <w:rPr>
          <w:rFonts w:ascii="Arial" w:hAnsi="Arial" w:cs="Arial"/>
          <w:sz w:val="24"/>
          <w:szCs w:val="24"/>
        </w:rPr>
      </w:pPr>
      <w:r w:rsidRPr="00A50BC0">
        <w:rPr>
          <w:rFonts w:ascii="Arial" w:hAnsi="Arial" w:cs="Arial"/>
          <w:sz w:val="24"/>
          <w:szCs w:val="24"/>
        </w:rPr>
        <w:t xml:space="preserve">Пајтон (енг. </w:t>
      </w:r>
      <w:r w:rsidRPr="00A50BC0">
        <w:rPr>
          <w:rFonts w:ascii="Arial" w:hAnsi="Arial" w:cs="Arial"/>
          <w:i/>
          <w:sz w:val="24"/>
          <w:szCs w:val="24"/>
        </w:rPr>
        <w:t>Python</w:t>
      </w:r>
      <w:r w:rsidRPr="00A50BC0">
        <w:rPr>
          <w:rFonts w:ascii="Arial" w:hAnsi="Arial" w:cs="Arial"/>
          <w:sz w:val="24"/>
          <w:szCs w:val="24"/>
        </w:rPr>
        <w:t xml:space="preserve">) </w:t>
      </w:r>
      <w:r w:rsidR="00FB228D" w:rsidRPr="00A50BC0">
        <w:rPr>
          <w:sz w:val="24"/>
          <w:szCs w:val="24"/>
        </w:rPr>
        <w:t xml:space="preserve"> </w:t>
      </w:r>
      <w:r w:rsidR="00FA5FA2" w:rsidRPr="00A50BC0">
        <w:rPr>
          <w:rFonts w:ascii="Arial" w:hAnsi="Arial" w:cs="Arial"/>
          <w:sz w:val="24"/>
          <w:szCs w:val="24"/>
        </w:rPr>
        <w:t>је интерпретирани програмски језик високог нивоа настао почетком деведесетих година двадесетог века. Његов творац, холандски програмер Гвидо Ван Росум, имао је жељу да направи програмски језик у коме ће акценат бити на читљивом и прегледном коду који ће програмери лако разумети. Подржава процедуралну, објектно-оријентисану и функционалну парадигму програмирања. За програмски језик Пајтон развијен је велики број стандардних модула који омогућавају ефикасан рад у многим областима.</w:t>
      </w:r>
    </w:p>
    <w:p w:rsidR="00FA5FA2" w:rsidRPr="00A50BC0" w:rsidRDefault="00FA5FA2" w:rsidP="002472FD">
      <w:pPr>
        <w:rPr>
          <w:rFonts w:ascii="Arial" w:hAnsi="Arial" w:cs="Arial"/>
          <w:sz w:val="24"/>
          <w:szCs w:val="24"/>
        </w:rPr>
      </w:pPr>
    </w:p>
    <w:p w:rsidR="003922A6" w:rsidRPr="00A50BC0" w:rsidRDefault="003922A6" w:rsidP="003922A6">
      <w:pPr>
        <w:rPr>
          <w:sz w:val="24"/>
          <w:szCs w:val="24"/>
        </w:rPr>
      </w:pPr>
    </w:p>
    <w:p w:rsidR="00FA5FA2" w:rsidRPr="00A50BC0" w:rsidRDefault="00A50BC0" w:rsidP="000647E9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50BC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Фласк (енг. </w:t>
      </w:r>
      <w:r w:rsidR="002D08A9" w:rsidRPr="00A50BC0">
        <w:rPr>
          <w:rFonts w:ascii="Arial" w:hAnsi="Arial" w:cs="Arial"/>
          <w:i/>
          <w:color w:val="202122"/>
          <w:sz w:val="24"/>
          <w:szCs w:val="24"/>
          <w:shd w:val="clear" w:color="auto" w:fill="FFFFFF"/>
        </w:rPr>
        <w:t>Flask</w:t>
      </w:r>
      <w:r w:rsidRPr="00A50BC0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  <w:r w:rsidR="00FA5FA2" w:rsidRPr="00A50BC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микро веб развојни оквир (енг. </w:t>
      </w:r>
      <w:r w:rsidR="00FA5FA2" w:rsidRPr="00A50BC0">
        <w:rPr>
          <w:rFonts w:ascii="Arial" w:hAnsi="Arial" w:cs="Arial"/>
          <w:i/>
          <w:color w:val="202122"/>
          <w:sz w:val="24"/>
          <w:szCs w:val="24"/>
          <w:shd w:val="clear" w:color="auto" w:fill="FFFFFF"/>
        </w:rPr>
        <w:t>Microframework</w:t>
      </w:r>
      <w:r w:rsidR="00FA5FA2" w:rsidRPr="00A50BC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) написан у програмском језику Python. Flask подржава екстензије које су написане изван самог Flask-а, а могу додати могућности апликацијама попут рада с веб формама, приступа базама података, логовања и слично. Једна од предности коришћења Flask микровеб развојног оквира је његова скалабилност, односно погодан је за креирање мањих апликација које у будућности имају потенцијал да прерасту у велике и сложене апликације.</w:t>
      </w:r>
    </w:p>
    <w:p w:rsidR="00B47B92" w:rsidRPr="00625B7E" w:rsidRDefault="00B47B92" w:rsidP="00B47B92">
      <w:pPr>
        <w:pStyle w:val="Heading2"/>
        <w:rPr>
          <w:color w:val="000000" w:themeColor="text1"/>
          <w:sz w:val="28"/>
          <w:szCs w:val="28"/>
        </w:rPr>
      </w:pPr>
      <w:r w:rsidRPr="00057F18"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  <w:lang/>
        </w:rPr>
        <w:t>3</w:t>
      </w:r>
      <w:r w:rsidRPr="00057F1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PHARO</w:t>
      </w:r>
    </w:p>
    <w:p w:rsidR="00B47B92" w:rsidRDefault="00B47B92" w:rsidP="00B47B92">
      <w:pPr>
        <w:jc w:val="both"/>
      </w:pPr>
    </w:p>
    <w:p w:rsidR="000647E9" w:rsidRPr="000647E9" w:rsidRDefault="00B47B92" w:rsidP="00B47B92">
      <w:r w:rsidRPr="0052367A">
        <w:rPr>
          <w:rFonts w:ascii="Arial" w:hAnsi="Arial" w:cs="Arial"/>
          <w:i/>
          <w:sz w:val="24"/>
          <w:szCs w:val="24"/>
        </w:rPr>
        <w:t xml:space="preserve">Pharo </w:t>
      </w:r>
      <w:r w:rsidRPr="0052367A">
        <w:rPr>
          <w:rFonts w:ascii="Arial" w:hAnsi="Arial" w:cs="Arial"/>
          <w:sz w:val="24"/>
          <w:szCs w:val="24"/>
          <w:lang/>
        </w:rPr>
        <w:t xml:space="preserve">је језик настао по угледу на </w:t>
      </w:r>
      <w:r w:rsidRPr="0052367A">
        <w:rPr>
          <w:rFonts w:ascii="Arial" w:hAnsi="Arial" w:cs="Arial"/>
          <w:sz w:val="24"/>
          <w:szCs w:val="24"/>
        </w:rPr>
        <w:t xml:space="preserve">Smalltalk </w:t>
      </w:r>
      <w:r w:rsidRPr="0052367A">
        <w:rPr>
          <w:rFonts w:ascii="Arial" w:hAnsi="Arial" w:cs="Arial"/>
          <w:sz w:val="24"/>
          <w:szCs w:val="24"/>
          <w:lang/>
        </w:rPr>
        <w:t>језик</w:t>
      </w:r>
      <w:r w:rsidR="000D207B">
        <w:rPr>
          <w:rFonts w:ascii="Arial" w:hAnsi="Arial" w:cs="Arial"/>
          <w:sz w:val="24"/>
          <w:szCs w:val="24"/>
          <w:lang/>
        </w:rPr>
        <w:t xml:space="preserve"> са циљем његовог унапређења</w:t>
      </w:r>
      <w:r w:rsidRPr="0052367A">
        <w:rPr>
          <w:rFonts w:ascii="Arial" w:hAnsi="Arial" w:cs="Arial"/>
          <w:sz w:val="24"/>
          <w:szCs w:val="24"/>
          <w:lang/>
        </w:rPr>
        <w:t xml:space="preserve">. Представља прави објекто-оријентисани језик јер је све објекат односно инстанца класе. Модел је динамички типизиран, типови се знају у рун-тајму. Методе су јавне и виртуалне, али су сви атрибути заштићени. </w:t>
      </w:r>
      <w:r w:rsidRPr="0052367A">
        <w:rPr>
          <w:rFonts w:ascii="Arial" w:hAnsi="Arial" w:cs="Arial"/>
          <w:i/>
          <w:sz w:val="24"/>
          <w:szCs w:val="24"/>
        </w:rPr>
        <w:t>Pharo</w:t>
      </w:r>
      <w:r w:rsidRPr="0052367A">
        <w:rPr>
          <w:rFonts w:ascii="Arial" w:hAnsi="Arial" w:cs="Arial"/>
          <w:sz w:val="24"/>
          <w:szCs w:val="24"/>
        </w:rPr>
        <w:t xml:space="preserve"> </w:t>
      </w:r>
      <w:r w:rsidRPr="0052367A">
        <w:rPr>
          <w:rFonts w:ascii="Arial" w:hAnsi="Arial" w:cs="Arial"/>
          <w:sz w:val="24"/>
          <w:szCs w:val="24"/>
          <w:lang/>
        </w:rPr>
        <w:t xml:space="preserve">подржава искључио једноструко наслеђивање. Као што је напоменуто у </w:t>
      </w:r>
      <w:r w:rsidRPr="0052367A">
        <w:rPr>
          <w:rFonts w:ascii="Arial" w:hAnsi="Arial" w:cs="Arial"/>
          <w:i/>
          <w:sz w:val="24"/>
          <w:szCs w:val="24"/>
        </w:rPr>
        <w:t>Pharu</w:t>
      </w:r>
      <w:r w:rsidRPr="0052367A">
        <w:rPr>
          <w:rFonts w:ascii="Arial" w:hAnsi="Arial" w:cs="Arial"/>
          <w:sz w:val="24"/>
          <w:szCs w:val="24"/>
          <w:lang/>
        </w:rPr>
        <w:t xml:space="preserve"> је све објекат, а тим објектима се управља коришћењем порука. Порука може бити било шта што исказује неку намеру или враћа одређено стање објекта. На поруку објекат одговра тако што позива одгповарајућу методу, а метода описује шта треба урадити када стигне одређена порука. Објекат који прима поруку се назива пријемник (</w:t>
      </w:r>
      <w:r w:rsidRPr="0052367A">
        <w:rPr>
          <w:rFonts w:ascii="Arial" w:hAnsi="Arial" w:cs="Arial"/>
          <w:i/>
          <w:sz w:val="24"/>
          <w:szCs w:val="24"/>
        </w:rPr>
        <w:t>receiver</w:t>
      </w:r>
      <w:r w:rsidRPr="0052367A">
        <w:rPr>
          <w:rFonts w:ascii="Arial" w:hAnsi="Arial" w:cs="Arial"/>
          <w:sz w:val="24"/>
          <w:szCs w:val="24"/>
          <w:lang/>
        </w:rPr>
        <w:t>)</w:t>
      </w:r>
    </w:p>
    <w:p w:rsidR="00250126" w:rsidRPr="00CB48CD" w:rsidRDefault="00301C9B" w:rsidP="002B0BFC">
      <w:pPr>
        <w:pStyle w:val="Heading2"/>
        <w:rPr>
          <w:i/>
          <w:color w:val="000000" w:themeColor="text1"/>
          <w:sz w:val="28"/>
          <w:szCs w:val="28"/>
        </w:rPr>
      </w:pPr>
      <w:r w:rsidRPr="00301C9B">
        <w:rPr>
          <w:color w:val="000000" w:themeColor="text1"/>
          <w:sz w:val="28"/>
          <w:szCs w:val="28"/>
        </w:rPr>
        <w:t>3.</w:t>
      </w:r>
      <w:r w:rsidR="00B47B92">
        <w:rPr>
          <w:color w:val="000000" w:themeColor="text1"/>
          <w:sz w:val="28"/>
          <w:szCs w:val="28"/>
          <w:lang/>
        </w:rPr>
        <w:t>4</w:t>
      </w:r>
      <w:r w:rsidRPr="00301C9B">
        <w:rPr>
          <w:color w:val="000000" w:themeColor="text1"/>
          <w:sz w:val="28"/>
          <w:szCs w:val="28"/>
        </w:rPr>
        <w:t xml:space="preserve"> </w:t>
      </w:r>
      <w:r w:rsidR="00250126" w:rsidRPr="00CB48CD">
        <w:rPr>
          <w:i/>
          <w:color w:val="000000" w:themeColor="text1"/>
          <w:sz w:val="28"/>
          <w:szCs w:val="28"/>
        </w:rPr>
        <w:t>POSTGRESQL</w:t>
      </w:r>
    </w:p>
    <w:p w:rsidR="00301C9B" w:rsidRPr="00301C9B" w:rsidRDefault="00301C9B" w:rsidP="00301C9B"/>
    <w:p w:rsidR="00F61BBB" w:rsidRPr="00CB48CD" w:rsidRDefault="002B0BFC" w:rsidP="00F61BB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B48CD">
        <w:rPr>
          <w:rFonts w:ascii="Arial" w:hAnsi="Arial" w:cs="Arial"/>
          <w:sz w:val="24"/>
          <w:szCs w:val="24"/>
        </w:rPr>
        <w:t>PostgreSQL </w:t>
      </w:r>
      <w:r w:rsidR="00301C9B" w:rsidRPr="00CB48CD">
        <w:rPr>
          <w:rFonts w:ascii="Arial" w:hAnsi="Arial" w:cs="Arial"/>
          <w:sz w:val="24"/>
          <w:szCs w:val="24"/>
        </w:rPr>
        <w:t xml:space="preserve">или једноставније </w:t>
      </w:r>
      <w:r w:rsidRPr="00CB48CD">
        <w:rPr>
          <w:rFonts w:ascii="Arial" w:hAnsi="Arial" w:cs="Arial"/>
          <w:sz w:val="24"/>
          <w:szCs w:val="24"/>
        </w:rPr>
        <w:t>Postgres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 je  </w:t>
      </w:r>
      <w:r w:rsidR="00301C9B"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врста релационих система за управљање базама података </w:t>
      </w:r>
      <w:r w:rsidRPr="00CB48CD">
        <w:rPr>
          <w:rFonts w:ascii="Arial" w:hAnsi="Arial" w:cs="Arial"/>
          <w:sz w:val="24"/>
          <w:szCs w:val="24"/>
        </w:rPr>
        <w:t>(</w:t>
      </w:r>
      <w:r w:rsidR="00301C9B" w:rsidRPr="00CB48CD">
        <w:rPr>
          <w:rFonts w:ascii="Arial" w:hAnsi="Arial" w:cs="Arial"/>
          <w:sz w:val="24"/>
          <w:szCs w:val="24"/>
        </w:rPr>
        <w:t>енг</w:t>
      </w:r>
      <w:r w:rsidRPr="00CB48CD">
        <w:rPr>
          <w:rFonts w:ascii="Arial" w:hAnsi="Arial" w:cs="Arial"/>
          <w:sz w:val="24"/>
          <w:szCs w:val="24"/>
        </w:rPr>
        <w:t xml:space="preserve">. Relational Database Management System – RDBMS), </w:t>
      </w:r>
      <w:r w:rsidR="00301C9B" w:rsidRPr="00CB48CD">
        <w:rPr>
          <w:rFonts w:ascii="Arial" w:hAnsi="Arial" w:cs="Arial"/>
          <w:sz w:val="24"/>
          <w:szCs w:val="24"/>
          <w:shd w:val="clear" w:color="auto" w:fill="FFFFFF"/>
        </w:rPr>
        <w:t>под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CB48CD">
        <w:rPr>
          <w:rStyle w:val="Emphasis"/>
          <w:rFonts w:ascii="Arial" w:hAnsi="Arial" w:cs="Arial"/>
          <w:color w:val="4F4F4F"/>
          <w:sz w:val="24"/>
          <w:szCs w:val="24"/>
          <w:bdr w:val="none" w:sz="0" w:space="0" w:color="auto" w:frame="1"/>
          <w:shd w:val="clear" w:color="auto" w:fill="FFFFFF"/>
        </w:rPr>
        <w:t>open source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301C9B"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лиценцом (отворени код). Сматра се једном од најпоузданијих база података. Најчешће користи за веб апликације и веб базе података. 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PostgreSQL </w:t>
      </w:r>
      <w:r w:rsidR="00301C9B" w:rsidRPr="00CB48CD">
        <w:rPr>
          <w:rFonts w:ascii="Arial" w:hAnsi="Arial" w:cs="Arial"/>
          <w:sz w:val="24"/>
          <w:szCs w:val="24"/>
          <w:shd w:val="clear" w:color="auto" w:fill="FFFFFF"/>
        </w:rPr>
        <w:t>садржи моћан објектно-релациони модел података, богат избор врста података, лаку надоградивост, као и надограђени сет наредби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 SQL </w:t>
      </w:r>
      <w:r w:rsidR="00A50BC0" w:rsidRPr="00CB48CD">
        <w:rPr>
          <w:rFonts w:ascii="Arial" w:hAnsi="Arial" w:cs="Arial"/>
          <w:sz w:val="24"/>
          <w:szCs w:val="24"/>
          <w:shd w:val="clear" w:color="auto" w:fill="FFFFFF"/>
        </w:rPr>
        <w:t>језика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 (engl. </w:t>
      </w:r>
      <w:r w:rsidR="00CB48CD"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B48CD" w:rsidRPr="00CB48CD">
        <w:rPr>
          <w:rFonts w:ascii="Arial" w:hAnsi="Arial" w:cs="Arial"/>
          <w:i/>
          <w:sz w:val="24"/>
          <w:szCs w:val="24"/>
        </w:rPr>
        <w:t xml:space="preserve">SQL - </w:t>
      </w:r>
      <w:r w:rsidR="00F61BBB" w:rsidRPr="00CB48CD">
        <w:rPr>
          <w:rFonts w:ascii="Arial" w:hAnsi="Arial" w:cs="Arial"/>
          <w:i/>
          <w:sz w:val="24"/>
          <w:szCs w:val="24"/>
        </w:rPr>
        <w:t>Structured Query Language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F61BBB"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F61BBB" w:rsidRPr="00CB48CD" w:rsidRDefault="00F61BBB" w:rsidP="00F61BBB">
      <w:pPr>
        <w:rPr>
          <w:rFonts w:ascii="Arial" w:hAnsi="Arial" w:cs="Arial"/>
          <w:sz w:val="24"/>
          <w:szCs w:val="24"/>
        </w:rPr>
      </w:pP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SQL </w:t>
      </w:r>
      <w:r w:rsidR="00CB48CD" w:rsidRPr="00CB48CD">
        <w:rPr>
          <w:rFonts w:ascii="Arial" w:hAnsi="Arial" w:cs="Arial"/>
          <w:sz w:val="24"/>
          <w:szCs w:val="24"/>
          <w:shd w:val="clear" w:color="auto" w:fill="FFFFFF"/>
        </w:rPr>
        <w:t>представља структуирани упитни језик за приступ и манипулацију подацима.</w:t>
      </w:r>
    </w:p>
    <w:p w:rsidR="00F61BBB" w:rsidRPr="00CB48CD" w:rsidRDefault="00CB48CD" w:rsidP="00F61BBB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CB48CD">
        <w:rPr>
          <w:rFonts w:ascii="Arial" w:hAnsi="Arial" w:cs="Arial"/>
          <w:sz w:val="24"/>
          <w:szCs w:val="24"/>
        </w:rPr>
        <w:t>Упитни језик</w:t>
      </w:r>
      <w:r w:rsidR="00F61BBB" w:rsidRPr="00CB48CD">
        <w:rPr>
          <w:rFonts w:ascii="Arial" w:hAnsi="Arial" w:cs="Arial"/>
          <w:sz w:val="24"/>
          <w:szCs w:val="24"/>
        </w:rPr>
        <w:t xml:space="preserve"> (</w:t>
      </w:r>
      <w:r w:rsidRPr="00CB48CD">
        <w:rPr>
          <w:rFonts w:ascii="Arial" w:hAnsi="Arial" w:cs="Arial"/>
          <w:sz w:val="24"/>
          <w:szCs w:val="24"/>
        </w:rPr>
        <w:t>енг</w:t>
      </w:r>
      <w:r w:rsidR="00F61BBB" w:rsidRPr="00CB48CD">
        <w:rPr>
          <w:rFonts w:ascii="Arial" w:hAnsi="Arial" w:cs="Arial"/>
          <w:sz w:val="24"/>
          <w:szCs w:val="24"/>
        </w:rPr>
        <w:t xml:space="preserve">. </w:t>
      </w:r>
      <w:r w:rsidR="00F61BBB" w:rsidRPr="00CB48CD">
        <w:rPr>
          <w:rFonts w:ascii="Arial" w:hAnsi="Arial" w:cs="Arial"/>
          <w:i/>
          <w:sz w:val="24"/>
          <w:szCs w:val="24"/>
        </w:rPr>
        <w:t>Query Language – QL</w:t>
      </w:r>
      <w:r w:rsidR="00F61BBB" w:rsidRPr="00CB48CD">
        <w:rPr>
          <w:rFonts w:ascii="Arial" w:hAnsi="Arial" w:cs="Arial"/>
          <w:sz w:val="24"/>
          <w:szCs w:val="24"/>
        </w:rPr>
        <w:t xml:space="preserve">) </w:t>
      </w:r>
    </w:p>
    <w:p w:rsidR="004E3321" w:rsidRPr="00CB48CD" w:rsidRDefault="00CB48CD" w:rsidP="004E3321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CB48CD">
        <w:rPr>
          <w:rFonts w:ascii="Arial" w:hAnsi="Arial" w:cs="Arial"/>
          <w:sz w:val="24"/>
          <w:szCs w:val="24"/>
        </w:rPr>
        <w:t>Језик за манипулацију подацима</w:t>
      </w:r>
      <w:r w:rsidR="004E3321" w:rsidRPr="00CB48CD">
        <w:rPr>
          <w:rFonts w:ascii="Arial" w:hAnsi="Arial" w:cs="Arial"/>
          <w:sz w:val="24"/>
          <w:szCs w:val="24"/>
        </w:rPr>
        <w:t xml:space="preserve"> (</w:t>
      </w:r>
      <w:r w:rsidRPr="00CB48CD">
        <w:rPr>
          <w:rFonts w:ascii="Arial" w:hAnsi="Arial" w:cs="Arial"/>
          <w:sz w:val="24"/>
          <w:szCs w:val="24"/>
        </w:rPr>
        <w:t>енг</w:t>
      </w:r>
      <w:r w:rsidR="004E3321" w:rsidRPr="00CB48CD">
        <w:rPr>
          <w:rFonts w:ascii="Arial" w:hAnsi="Arial" w:cs="Arial"/>
          <w:i/>
          <w:sz w:val="24"/>
          <w:szCs w:val="24"/>
        </w:rPr>
        <w:t>. Data Manipulation Language – DML</w:t>
      </w:r>
      <w:r w:rsidRPr="00CB48CD">
        <w:rPr>
          <w:rFonts w:ascii="Arial" w:hAnsi="Arial" w:cs="Arial"/>
          <w:sz w:val="24"/>
          <w:szCs w:val="24"/>
        </w:rPr>
        <w:t>)</w:t>
      </w:r>
    </w:p>
    <w:p w:rsidR="00F61BBB" w:rsidRPr="00CB48CD" w:rsidRDefault="00CB48CD" w:rsidP="00F61BBB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CB48CD">
        <w:rPr>
          <w:rFonts w:ascii="Arial" w:hAnsi="Arial" w:cs="Arial"/>
          <w:sz w:val="24"/>
          <w:szCs w:val="24"/>
        </w:rPr>
        <w:t>Језик за дефинисање података</w:t>
      </w:r>
      <w:r w:rsidR="00F61BBB" w:rsidRPr="00CB48CD">
        <w:rPr>
          <w:rFonts w:ascii="Arial" w:hAnsi="Arial" w:cs="Arial"/>
          <w:sz w:val="24"/>
          <w:szCs w:val="24"/>
        </w:rPr>
        <w:t xml:space="preserve"> (</w:t>
      </w:r>
      <w:r w:rsidRPr="00CB48CD">
        <w:rPr>
          <w:rFonts w:ascii="Arial" w:hAnsi="Arial" w:cs="Arial"/>
          <w:sz w:val="24"/>
          <w:szCs w:val="24"/>
        </w:rPr>
        <w:t>енг</w:t>
      </w:r>
      <w:r w:rsidR="00F61BBB" w:rsidRPr="00CB48CD">
        <w:rPr>
          <w:rFonts w:ascii="Arial" w:hAnsi="Arial" w:cs="Arial"/>
          <w:sz w:val="24"/>
          <w:szCs w:val="24"/>
        </w:rPr>
        <w:t xml:space="preserve">. </w:t>
      </w:r>
      <w:r w:rsidR="00F61BBB" w:rsidRPr="00CB48CD">
        <w:rPr>
          <w:rFonts w:ascii="Arial" w:hAnsi="Arial" w:cs="Arial"/>
          <w:i/>
          <w:sz w:val="24"/>
          <w:szCs w:val="24"/>
        </w:rPr>
        <w:t>Data Definition Language – DDL</w:t>
      </w:r>
      <w:r w:rsidR="00F61BBB" w:rsidRPr="00CB48CD">
        <w:rPr>
          <w:rFonts w:ascii="Arial" w:hAnsi="Arial" w:cs="Arial"/>
          <w:sz w:val="24"/>
          <w:szCs w:val="24"/>
        </w:rPr>
        <w:t xml:space="preserve">) </w:t>
      </w:r>
    </w:p>
    <w:p w:rsidR="005B3258" w:rsidRPr="00B47B92" w:rsidRDefault="00CB48CD" w:rsidP="005B3258">
      <w:pPr>
        <w:rPr>
          <w:rFonts w:ascii="Arial" w:hAnsi="Arial" w:cs="Arial"/>
          <w:sz w:val="24"/>
          <w:szCs w:val="24"/>
          <w:shd w:val="clear" w:color="auto" w:fill="FFFFFF"/>
          <w:lang/>
        </w:rPr>
      </w:pP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Прва главна предност коришц́ења </w:t>
      </w:r>
      <w:r w:rsidR="00BA217F">
        <w:rPr>
          <w:rFonts w:ascii="Arial" w:hAnsi="Arial" w:cs="Arial"/>
          <w:sz w:val="24"/>
          <w:szCs w:val="24"/>
          <w:shd w:val="clear" w:color="auto" w:fill="FFFFFF"/>
        </w:rPr>
        <w:t>Postgres-a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 је то што је </w:t>
      </w:r>
      <w:r w:rsidR="0041373C" w:rsidRPr="0041373C">
        <w:rPr>
          <w:rFonts w:ascii="Arial" w:hAnsi="Arial" w:cs="Arial"/>
          <w:i/>
          <w:sz w:val="24"/>
          <w:szCs w:val="24"/>
          <w:shd w:val="clear" w:color="auto" w:fill="FFFFFF"/>
        </w:rPr>
        <w:t>open-source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 и може се прилагодити према захтевима девелопера. Захтеви за одржавање и подешавање </w:t>
      </w:r>
      <w:r w:rsidR="002131B8">
        <w:rPr>
          <w:rFonts w:ascii="Arial" w:hAnsi="Arial" w:cs="Arial"/>
          <w:sz w:val="24"/>
          <w:szCs w:val="24"/>
          <w:shd w:val="clear" w:color="auto" w:fill="FFFFFF"/>
        </w:rPr>
        <w:t>Postgres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 базе података су релативно мали у односу на друге системе за управљање базама података. Такође,</w:t>
      </w:r>
      <w:r w:rsidR="00F61BBB" w:rsidRPr="00CB48CD">
        <w:rPr>
          <w:rFonts w:ascii="Arial" w:hAnsi="Arial" w:cs="Arial"/>
          <w:sz w:val="24"/>
          <w:szCs w:val="24"/>
          <w:shd w:val="clear" w:color="auto" w:fill="FFFFFF"/>
        </w:rPr>
        <w:t xml:space="preserve"> PostgreSQL </w:t>
      </w:r>
      <w:r w:rsidRPr="00CB48CD">
        <w:rPr>
          <w:rFonts w:ascii="Arial" w:hAnsi="Arial" w:cs="Arial"/>
          <w:sz w:val="24"/>
          <w:szCs w:val="24"/>
          <w:shd w:val="clear" w:color="auto" w:fill="FFFFFF"/>
        </w:rPr>
        <w:t>је портабилан и преносив са готово свим главним платформама и програмским језицима па је самим тим идеална за апликације намењене вишеструким платформама.</w:t>
      </w:r>
    </w:p>
    <w:p w:rsidR="00250126" w:rsidRPr="00B037AA" w:rsidRDefault="00057F18" w:rsidP="00057F18">
      <w:pPr>
        <w:pStyle w:val="Heading2"/>
        <w:rPr>
          <w:color w:val="000000" w:themeColor="text1"/>
          <w:sz w:val="28"/>
          <w:szCs w:val="28"/>
        </w:rPr>
      </w:pPr>
      <w:r w:rsidRPr="00057F18">
        <w:rPr>
          <w:color w:val="000000" w:themeColor="text1"/>
          <w:sz w:val="28"/>
          <w:szCs w:val="28"/>
        </w:rPr>
        <w:lastRenderedPageBreak/>
        <w:t xml:space="preserve">3.5 </w:t>
      </w:r>
      <w:r w:rsidR="00250126" w:rsidRPr="005375D6">
        <w:rPr>
          <w:i/>
          <w:color w:val="000000" w:themeColor="text1"/>
          <w:sz w:val="28"/>
          <w:szCs w:val="28"/>
        </w:rPr>
        <w:t>HTTP</w:t>
      </w:r>
      <w:r w:rsidR="00B037AA">
        <w:rPr>
          <w:color w:val="000000" w:themeColor="text1"/>
          <w:sz w:val="28"/>
          <w:szCs w:val="28"/>
        </w:rPr>
        <w:t xml:space="preserve"> ПРОТОКОЛ</w:t>
      </w:r>
      <w:r w:rsidR="00B037AA">
        <w:rPr>
          <w:color w:val="000000" w:themeColor="text1"/>
          <w:sz w:val="28"/>
          <w:szCs w:val="28"/>
        </w:rPr>
        <w:tab/>
      </w:r>
    </w:p>
    <w:p w:rsidR="00CE0E61" w:rsidRDefault="00057F18" w:rsidP="00CE0E61">
      <w:pPr>
        <w:jc w:val="both"/>
      </w:pPr>
      <w:r>
        <w:tab/>
      </w:r>
    </w:p>
    <w:p w:rsidR="00CE0E61" w:rsidRDefault="00CE0E61" w:rsidP="00CE0E61">
      <w:pPr>
        <w:jc w:val="both"/>
        <w:rPr>
          <w:rFonts w:ascii="Arial" w:hAnsi="Arial" w:cs="Arial"/>
          <w:sz w:val="24"/>
          <w:szCs w:val="24"/>
        </w:rPr>
      </w:pPr>
      <w:r w:rsidRPr="003E0D43">
        <w:rPr>
          <w:rFonts w:ascii="Arial" w:hAnsi="Arial" w:cs="Arial"/>
          <w:i/>
          <w:sz w:val="24"/>
          <w:szCs w:val="24"/>
        </w:rPr>
        <w:t xml:space="preserve">Http </w:t>
      </w:r>
      <w:r w:rsidRPr="003E0D43">
        <w:rPr>
          <w:rFonts w:ascii="Arial" w:hAnsi="Arial" w:cs="Arial"/>
          <w:sz w:val="24"/>
          <w:szCs w:val="24"/>
        </w:rPr>
        <w:t xml:space="preserve">(енг. HyperText Transfer Protocol) предтсавља мрежни протокол који служи за комуникацију између сервера и клијента. </w:t>
      </w:r>
      <w:r w:rsidR="00B037AA" w:rsidRPr="003E0D43">
        <w:rPr>
          <w:rFonts w:ascii="Arial" w:hAnsi="Arial" w:cs="Arial"/>
          <w:sz w:val="24"/>
          <w:szCs w:val="24"/>
        </w:rPr>
        <w:t xml:space="preserve">Комуникација је заснована на принципу захтев/одговор, при чему је сваки пар захтев/одговор међусобно независан од осталих. </w:t>
      </w:r>
      <w:r w:rsidR="003C5E9F" w:rsidRPr="003E0D43">
        <w:rPr>
          <w:rFonts w:ascii="Arial" w:hAnsi="Arial" w:cs="Arial"/>
          <w:sz w:val="24"/>
          <w:szCs w:val="24"/>
        </w:rPr>
        <w:t>Сервер је тај који константно ослушкује захтеве на одговарајућем комуникацијском порту и чека да се клијент повеће и пошаље свој захтев. Захтев који је клијент послао се обрађује на серверу, при ћему се клијенту шаље одговарајући одговор на захтев.</w:t>
      </w:r>
      <w:r w:rsidR="00D60B10">
        <w:rPr>
          <w:rFonts w:ascii="Arial" w:hAnsi="Arial" w:cs="Arial"/>
          <w:sz w:val="24"/>
          <w:szCs w:val="24"/>
        </w:rPr>
        <w:t xml:space="preserve"> Http </w:t>
      </w:r>
      <w:r w:rsidR="00E90B39">
        <w:rPr>
          <w:rFonts w:ascii="Arial" w:hAnsi="Arial" w:cs="Arial"/>
          <w:sz w:val="24"/>
          <w:szCs w:val="24"/>
        </w:rPr>
        <w:t>захтев, приказан на слици 3.1</w:t>
      </w:r>
      <w:r w:rsidR="000140EA">
        <w:rPr>
          <w:rFonts w:ascii="Arial" w:hAnsi="Arial" w:cs="Arial"/>
          <w:sz w:val="24"/>
          <w:szCs w:val="24"/>
        </w:rPr>
        <w:t>, у првом реду садржи податке о методи, путањи и верзији протокола. Затим следе додатни редови који садрже атрибуте облика кључ-вредност. Након тога се налази празан ред и тело поруке које је опционо.</w:t>
      </w:r>
    </w:p>
    <w:p w:rsidR="000140EA" w:rsidRDefault="00D60B10" w:rsidP="000140EA">
      <w:pPr>
        <w:keepNext/>
        <w:jc w:val="center"/>
      </w:pPr>
      <w:r>
        <w:rPr>
          <w:noProof/>
        </w:rPr>
        <w:drawing>
          <wp:inline distT="0" distB="0" distL="0" distR="0">
            <wp:extent cx="2533319" cy="1812993"/>
            <wp:effectExtent l="19050" t="0" r="331" b="0"/>
            <wp:docPr id="8" name="Picture 8" descr="image-http-request-smuggling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-http-request-smuggling-3-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54" cy="181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EA" w:rsidRPr="000140EA" w:rsidRDefault="000140EA" w:rsidP="000140EA">
      <w:pPr>
        <w:pStyle w:val="Caption"/>
        <w:jc w:val="center"/>
      </w:pPr>
      <w:r>
        <w:t xml:space="preserve">Слика </w:t>
      </w:r>
      <w:r w:rsidR="00E90B39">
        <w:t>3.1</w:t>
      </w:r>
      <w:r>
        <w:t xml:space="preserve"> Пример HTTP захтева</w:t>
      </w:r>
    </w:p>
    <w:p w:rsidR="00D60B10" w:rsidRPr="00D60B10" w:rsidRDefault="00D60B10" w:rsidP="00D60B1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t xml:space="preserve"> </w:t>
      </w:r>
    </w:p>
    <w:p w:rsidR="00235D77" w:rsidRPr="003E0D43" w:rsidRDefault="00EC2E42" w:rsidP="00CE0E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Http</w:t>
      </w:r>
      <w:r w:rsidR="003C5E9F" w:rsidRPr="003E0D43">
        <w:rPr>
          <w:rFonts w:ascii="Arial" w:hAnsi="Arial" w:cs="Arial"/>
          <w:i/>
          <w:sz w:val="24"/>
          <w:szCs w:val="24"/>
        </w:rPr>
        <w:t xml:space="preserve"> </w:t>
      </w:r>
      <w:r w:rsidR="003C5E9F" w:rsidRPr="003E0D43">
        <w:rPr>
          <w:rFonts w:ascii="Arial" w:hAnsi="Arial" w:cs="Arial"/>
          <w:sz w:val="24"/>
          <w:szCs w:val="24"/>
        </w:rPr>
        <w:t>дефинише с</w:t>
      </w:r>
      <w:r w:rsidR="00F30758" w:rsidRPr="003E0D43">
        <w:rPr>
          <w:rFonts w:ascii="Arial" w:hAnsi="Arial" w:cs="Arial"/>
          <w:sz w:val="24"/>
          <w:szCs w:val="24"/>
        </w:rPr>
        <w:t>куп</w:t>
      </w:r>
      <w:r w:rsidR="003C5E9F" w:rsidRPr="003E0D43">
        <w:rPr>
          <w:rFonts w:ascii="Arial" w:hAnsi="Arial" w:cs="Arial"/>
          <w:sz w:val="24"/>
          <w:szCs w:val="24"/>
        </w:rPr>
        <w:t xml:space="preserve"> </w:t>
      </w:r>
      <w:r w:rsidR="00F30758" w:rsidRPr="003E0D43">
        <w:rPr>
          <w:rFonts w:ascii="Arial" w:hAnsi="Arial" w:cs="Arial"/>
          <w:sz w:val="24"/>
          <w:szCs w:val="24"/>
        </w:rPr>
        <w:t>метода захтева за означавање жељене радње коју треба извршити за дати ресурс. Постоји укупно осам Http захтева</w:t>
      </w:r>
      <w:r w:rsidR="003E0D43" w:rsidRPr="003E0D43">
        <w:rPr>
          <w:rFonts w:ascii="Arial" w:hAnsi="Arial" w:cs="Arial"/>
          <w:sz w:val="24"/>
          <w:szCs w:val="24"/>
        </w:rPr>
        <w:t>, при чему су најзаступљенији</w:t>
      </w:r>
      <w:r w:rsidR="00F30758" w:rsidRPr="003E0D43">
        <w:rPr>
          <w:rFonts w:ascii="Arial" w:hAnsi="Arial" w:cs="Arial"/>
          <w:sz w:val="24"/>
          <w:szCs w:val="24"/>
        </w:rPr>
        <w:t>:</w:t>
      </w:r>
    </w:p>
    <w:p w:rsidR="00F30758" w:rsidRPr="003E0D43" w:rsidRDefault="00F30758" w:rsidP="00F3075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4"/>
          <w:szCs w:val="24"/>
        </w:rPr>
      </w:pPr>
      <w:r w:rsidRPr="003E0D43">
        <w:rPr>
          <w:rFonts w:ascii="Arial" w:hAnsi="Arial" w:cs="Arial"/>
          <w:b/>
          <w:sz w:val="24"/>
          <w:szCs w:val="24"/>
        </w:rPr>
        <w:t>GET</w:t>
      </w:r>
      <w:r w:rsidRPr="003E0D43">
        <w:rPr>
          <w:rFonts w:ascii="Arial" w:hAnsi="Arial" w:cs="Arial"/>
          <w:sz w:val="24"/>
          <w:szCs w:val="24"/>
        </w:rPr>
        <w:t xml:space="preserve"> </w:t>
      </w:r>
      <w:r w:rsidR="001A1228" w:rsidRPr="003E0D43">
        <w:rPr>
          <w:rFonts w:ascii="Arial" w:hAnsi="Arial" w:cs="Arial"/>
          <w:sz w:val="24"/>
          <w:szCs w:val="24"/>
        </w:rPr>
        <w:t>–</w:t>
      </w:r>
      <w:r w:rsidRPr="003E0D43">
        <w:rPr>
          <w:rFonts w:ascii="Arial" w:hAnsi="Arial" w:cs="Arial"/>
          <w:sz w:val="24"/>
          <w:szCs w:val="24"/>
        </w:rPr>
        <w:t xml:space="preserve"> </w:t>
      </w:r>
      <w:r w:rsidR="001A1228" w:rsidRPr="003E0D43">
        <w:rPr>
          <w:rFonts w:ascii="Arial" w:hAnsi="Arial" w:cs="Arial"/>
          <w:sz w:val="24"/>
          <w:szCs w:val="24"/>
        </w:rPr>
        <w:t>Захтева ресурс од веб сервера</w:t>
      </w:r>
    </w:p>
    <w:p w:rsidR="00F30758" w:rsidRPr="003E0D43" w:rsidRDefault="00F30758" w:rsidP="00F3075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4"/>
          <w:szCs w:val="24"/>
        </w:rPr>
      </w:pPr>
      <w:r w:rsidRPr="003E0D43">
        <w:rPr>
          <w:rFonts w:ascii="Arial" w:hAnsi="Arial" w:cs="Arial"/>
          <w:b/>
          <w:sz w:val="24"/>
          <w:szCs w:val="24"/>
        </w:rPr>
        <w:t>HEAD</w:t>
      </w:r>
      <w:r w:rsidRPr="003E0D43">
        <w:rPr>
          <w:rFonts w:ascii="Arial" w:hAnsi="Arial" w:cs="Arial"/>
          <w:sz w:val="24"/>
          <w:szCs w:val="24"/>
        </w:rPr>
        <w:tab/>
      </w:r>
      <w:r w:rsidR="001A1228" w:rsidRPr="003E0D43">
        <w:rPr>
          <w:rFonts w:ascii="Arial" w:hAnsi="Arial" w:cs="Arial"/>
          <w:sz w:val="24"/>
          <w:szCs w:val="24"/>
        </w:rPr>
        <w:t>- Захтева само Http одговор, без слања самог ресурса</w:t>
      </w:r>
    </w:p>
    <w:p w:rsidR="003E0D43" w:rsidRPr="003E0D43" w:rsidRDefault="00F30758" w:rsidP="00F3075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4"/>
          <w:szCs w:val="24"/>
        </w:rPr>
      </w:pPr>
      <w:r w:rsidRPr="003E0D43">
        <w:rPr>
          <w:rFonts w:ascii="Arial" w:hAnsi="Arial" w:cs="Arial"/>
          <w:b/>
          <w:sz w:val="24"/>
          <w:szCs w:val="24"/>
        </w:rPr>
        <w:t>POST</w:t>
      </w:r>
      <w:r w:rsidR="001A1228" w:rsidRPr="003E0D43">
        <w:rPr>
          <w:rFonts w:ascii="Arial" w:hAnsi="Arial" w:cs="Arial"/>
          <w:sz w:val="24"/>
          <w:szCs w:val="24"/>
        </w:rPr>
        <w:t xml:space="preserve"> – </w:t>
      </w:r>
      <w:r w:rsidR="003E0D43" w:rsidRPr="003E0D43">
        <w:rPr>
          <w:rFonts w:ascii="Arial" w:hAnsi="Arial" w:cs="Arial"/>
          <w:sz w:val="24"/>
          <w:szCs w:val="24"/>
        </w:rPr>
        <w:t>Ш</w:t>
      </w:r>
      <w:r w:rsidR="001A1228" w:rsidRPr="003E0D43">
        <w:rPr>
          <w:rFonts w:ascii="Arial" w:hAnsi="Arial" w:cs="Arial"/>
          <w:sz w:val="24"/>
          <w:szCs w:val="24"/>
        </w:rPr>
        <w:t xml:space="preserve">аље </w:t>
      </w:r>
      <w:r w:rsidR="003E0D43" w:rsidRPr="003E0D43">
        <w:rPr>
          <w:rFonts w:ascii="Arial" w:hAnsi="Arial" w:cs="Arial"/>
          <w:sz w:val="24"/>
          <w:szCs w:val="24"/>
        </w:rPr>
        <w:t>податке серверу, при чему се најчешће креира нови ресурс</w:t>
      </w:r>
      <w:r w:rsidR="001A1228" w:rsidRPr="003E0D43">
        <w:rPr>
          <w:rFonts w:ascii="Arial" w:hAnsi="Arial" w:cs="Arial"/>
          <w:sz w:val="24"/>
          <w:szCs w:val="24"/>
        </w:rPr>
        <w:t xml:space="preserve"> </w:t>
      </w:r>
    </w:p>
    <w:p w:rsidR="00F30758" w:rsidRPr="003E0D43" w:rsidRDefault="00F30758" w:rsidP="00F3075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4"/>
          <w:szCs w:val="24"/>
        </w:rPr>
      </w:pPr>
      <w:r w:rsidRPr="003E0D43">
        <w:rPr>
          <w:rFonts w:ascii="Arial" w:hAnsi="Arial" w:cs="Arial"/>
          <w:b/>
          <w:sz w:val="24"/>
          <w:szCs w:val="24"/>
        </w:rPr>
        <w:t>PUT</w:t>
      </w:r>
      <w:r w:rsidR="001A1228" w:rsidRPr="003E0D43">
        <w:rPr>
          <w:rFonts w:ascii="Arial" w:hAnsi="Arial" w:cs="Arial"/>
          <w:sz w:val="24"/>
          <w:szCs w:val="24"/>
        </w:rPr>
        <w:t xml:space="preserve"> – </w:t>
      </w:r>
      <w:r w:rsidR="003E0D43" w:rsidRPr="003E0D43">
        <w:rPr>
          <w:rFonts w:ascii="Arial" w:hAnsi="Arial" w:cs="Arial"/>
          <w:sz w:val="24"/>
          <w:szCs w:val="24"/>
        </w:rPr>
        <w:t>Замењује тренутну репрезентацију ресурса новом која се налази у захтевз</w:t>
      </w:r>
      <w:r w:rsidR="001A1228" w:rsidRPr="003E0D43">
        <w:rPr>
          <w:rFonts w:ascii="Arial" w:hAnsi="Arial" w:cs="Arial"/>
          <w:sz w:val="24"/>
          <w:szCs w:val="24"/>
        </w:rPr>
        <w:t xml:space="preserve"> </w:t>
      </w:r>
    </w:p>
    <w:p w:rsidR="003E0D43" w:rsidRPr="003E0D43" w:rsidRDefault="00F30758" w:rsidP="003E0D4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4"/>
          <w:szCs w:val="24"/>
        </w:rPr>
      </w:pPr>
      <w:r w:rsidRPr="003E0D43">
        <w:rPr>
          <w:rFonts w:ascii="Arial" w:hAnsi="Arial" w:cs="Arial"/>
          <w:b/>
          <w:sz w:val="24"/>
          <w:szCs w:val="24"/>
        </w:rPr>
        <w:t>DELETE</w:t>
      </w:r>
      <w:r w:rsidR="003E0D43" w:rsidRPr="003E0D43">
        <w:rPr>
          <w:rFonts w:ascii="Arial" w:hAnsi="Arial" w:cs="Arial"/>
          <w:sz w:val="24"/>
          <w:szCs w:val="24"/>
        </w:rPr>
        <w:t xml:space="preserve"> – Брише све тренутне репрезентације датог ресурса</w:t>
      </w:r>
    </w:p>
    <w:p w:rsidR="003E0D43" w:rsidRPr="003E0D43" w:rsidRDefault="003E0D43" w:rsidP="003E0D4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4"/>
          <w:szCs w:val="24"/>
        </w:rPr>
      </w:pPr>
      <w:r w:rsidRPr="003E0D43">
        <w:rPr>
          <w:rFonts w:ascii="Arial" w:hAnsi="Arial" w:cs="Arial"/>
          <w:b/>
          <w:sz w:val="24"/>
          <w:szCs w:val="24"/>
        </w:rPr>
        <w:t>OPTIONS</w:t>
      </w:r>
      <w:r w:rsidRPr="003E0D43">
        <w:rPr>
          <w:rFonts w:ascii="Arial" w:hAnsi="Arial" w:cs="Arial"/>
          <w:sz w:val="24"/>
          <w:szCs w:val="24"/>
        </w:rPr>
        <w:t xml:space="preserve"> – Од сервера тражи списак метода које подржава</w:t>
      </w:r>
    </w:p>
    <w:p w:rsidR="003E0D43" w:rsidRPr="003E0D43" w:rsidRDefault="003E0D43" w:rsidP="003E0D43">
      <w:pPr>
        <w:pStyle w:val="ListParagraph"/>
        <w:jc w:val="both"/>
        <w:rPr>
          <w:rFonts w:ascii="Arial" w:hAnsi="Arial" w:cs="Arial"/>
          <w:i/>
          <w:sz w:val="24"/>
          <w:szCs w:val="24"/>
        </w:rPr>
      </w:pPr>
    </w:p>
    <w:p w:rsidR="003E0D43" w:rsidRDefault="003E0D43" w:rsidP="003E0D4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E0D43">
        <w:rPr>
          <w:rFonts w:ascii="Arial" w:hAnsi="Arial" w:cs="Arial"/>
          <w:sz w:val="24"/>
          <w:szCs w:val="24"/>
        </w:rPr>
        <w:t xml:space="preserve">Методе HEAD, OPTIONS и GET означене су као сигурне методе јер не врше измене на серверу, већ само имају могућност прегледа ресурса. С друге стране методе POST, PUT и DELETE се сматрају несигурним методама јер могу довести до промена стања сервера. </w:t>
      </w:r>
    </w:p>
    <w:p w:rsidR="005375D6" w:rsidRPr="005375D6" w:rsidRDefault="005375D6" w:rsidP="003E0D43">
      <w:pPr>
        <w:pStyle w:val="ListParagraph"/>
        <w:jc w:val="both"/>
        <w:rPr>
          <w:rFonts w:ascii="Arial" w:hAnsi="Arial" w:cs="Arial"/>
          <w:i/>
          <w:sz w:val="24"/>
          <w:szCs w:val="24"/>
        </w:rPr>
      </w:pPr>
    </w:p>
    <w:p w:rsidR="00B47B92" w:rsidRDefault="00B47B92" w:rsidP="00B47B92">
      <w:pPr>
        <w:pStyle w:val="Heading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3.</w:t>
      </w:r>
      <w:r>
        <w:rPr>
          <w:color w:val="000000" w:themeColor="text1"/>
          <w:sz w:val="28"/>
          <w:lang/>
        </w:rPr>
        <w:t>6</w:t>
      </w:r>
      <w:r w:rsidRPr="00CB48CD">
        <w:rPr>
          <w:color w:val="000000" w:themeColor="text1"/>
          <w:sz w:val="28"/>
        </w:rPr>
        <w:t xml:space="preserve"> АНГУЛАР</w:t>
      </w:r>
    </w:p>
    <w:p w:rsidR="00B47B92" w:rsidRPr="00CF7EC0" w:rsidRDefault="00B47B92" w:rsidP="00B47B92"/>
    <w:p w:rsidR="00B47B92" w:rsidRDefault="00B47B92" w:rsidP="00B47B92">
      <w:p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 xml:space="preserve">Ангулар  је платформа и  радни </w:t>
      </w:r>
      <w:r>
        <w:rPr>
          <w:rFonts w:ascii="Arial" w:hAnsi="Arial" w:cs="Arial"/>
          <w:sz w:val="24"/>
          <w:szCs w:val="24"/>
        </w:rPr>
        <w:t xml:space="preserve">oквир </w:t>
      </w:r>
      <w:r w:rsidRPr="00CF7EC0">
        <w:rPr>
          <w:rFonts w:ascii="Arial" w:hAnsi="Arial" w:cs="Arial"/>
          <w:sz w:val="24"/>
          <w:szCs w:val="24"/>
        </w:rPr>
        <w:t>који се користи за креирање апликација са једном страном  (енг</w:t>
      </w:r>
      <w:r w:rsidRPr="00CF7EC0">
        <w:rPr>
          <w:rFonts w:ascii="Arial" w:hAnsi="Arial" w:cs="Arial"/>
          <w:i/>
          <w:sz w:val="24"/>
          <w:szCs w:val="24"/>
        </w:rPr>
        <w:t>. SPA  - Single Page Application</w:t>
      </w:r>
      <w:r w:rsidRPr="00CF7EC0">
        <w:rPr>
          <w:rFonts w:ascii="Arial" w:hAnsi="Arial" w:cs="Arial"/>
          <w:sz w:val="24"/>
          <w:szCs w:val="24"/>
        </w:rPr>
        <w:t xml:space="preserve">) . Ангулар развојно окружење се користи за креирање клијентског дела веб апликације (енг. Client-side framework) коришћењем  </w:t>
      </w:r>
      <w:r w:rsidRPr="00CF7EC0">
        <w:rPr>
          <w:rFonts w:ascii="Arial" w:hAnsi="Arial" w:cs="Arial"/>
          <w:i/>
          <w:sz w:val="24"/>
          <w:szCs w:val="24"/>
        </w:rPr>
        <w:t>HTML</w:t>
      </w:r>
      <w:r w:rsidRPr="00CF7EC0">
        <w:rPr>
          <w:rFonts w:ascii="Arial" w:hAnsi="Arial" w:cs="Arial"/>
          <w:sz w:val="24"/>
          <w:szCs w:val="24"/>
        </w:rPr>
        <w:t xml:space="preserve">-а, </w:t>
      </w:r>
      <w:r w:rsidRPr="00CF7EC0">
        <w:rPr>
          <w:rFonts w:ascii="Arial" w:hAnsi="Arial" w:cs="Arial"/>
          <w:i/>
          <w:sz w:val="24"/>
          <w:szCs w:val="24"/>
        </w:rPr>
        <w:t>CSS</w:t>
      </w:r>
      <w:r w:rsidRPr="00CF7EC0">
        <w:rPr>
          <w:rFonts w:ascii="Arial" w:hAnsi="Arial" w:cs="Arial"/>
          <w:sz w:val="24"/>
          <w:szCs w:val="24"/>
        </w:rPr>
        <w:t xml:space="preserve">-а </w:t>
      </w:r>
      <w:r w:rsidRPr="00CF7EC0">
        <w:rPr>
          <w:rFonts w:ascii="Arial" w:hAnsi="Arial" w:cs="Arial"/>
          <w:i/>
          <w:sz w:val="24"/>
          <w:szCs w:val="24"/>
        </w:rPr>
        <w:t>иTypeScript-a</w:t>
      </w:r>
      <w:r w:rsidRPr="00CF7EC0">
        <w:rPr>
          <w:rFonts w:ascii="Arial" w:hAnsi="Arial" w:cs="Arial"/>
          <w:sz w:val="24"/>
          <w:szCs w:val="24"/>
        </w:rPr>
        <w:t xml:space="preserve">. Основни градивни блок сваке Ангулар апликације су модули (NgModule). </w:t>
      </w:r>
    </w:p>
    <w:p w:rsidR="00B47B92" w:rsidRPr="00CF7EC0" w:rsidRDefault="00B47B92" w:rsidP="00B47B92">
      <w:p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>Модул се састоји од компоненти, а  једна Ангулар компонента обезбеђује део ф</w:t>
      </w:r>
      <w:r>
        <w:rPr>
          <w:rFonts w:ascii="Arial" w:hAnsi="Arial" w:cs="Arial"/>
          <w:sz w:val="24"/>
          <w:szCs w:val="24"/>
        </w:rPr>
        <w:t xml:space="preserve">ункционалности за апликацију и </w:t>
      </w:r>
      <w:r w:rsidRPr="00CF7EC0">
        <w:rPr>
          <w:rFonts w:ascii="Arial" w:hAnsi="Arial" w:cs="Arial"/>
          <w:sz w:val="24"/>
          <w:szCs w:val="24"/>
        </w:rPr>
        <w:t xml:space="preserve">контролише део екрана који се назива поглед. </w:t>
      </w:r>
    </w:p>
    <w:p w:rsidR="00B47B92" w:rsidRPr="00CF7EC0" w:rsidRDefault="00B47B92" w:rsidP="00B47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Компонента се састоји од:</w:t>
      </w:r>
    </w:p>
    <w:p w:rsidR="00B47B92" w:rsidRPr="00CF7EC0" w:rsidRDefault="00B47B92" w:rsidP="00B47B9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>Класе</w:t>
      </w:r>
    </w:p>
    <w:p w:rsidR="00B47B92" w:rsidRPr="00CF7EC0" w:rsidRDefault="00B47B92" w:rsidP="00B47B9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 xml:space="preserve">Метаподатака који описују класу и проширују њену функционалност </w:t>
      </w:r>
    </w:p>
    <w:p w:rsidR="00B47B92" w:rsidRPr="00CF7EC0" w:rsidRDefault="00B47B92" w:rsidP="00B47B9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 xml:space="preserve">Шаблона који се користи за дефинисање </w:t>
      </w:r>
      <w:r w:rsidRPr="00CF7EC0">
        <w:rPr>
          <w:rFonts w:ascii="Arial" w:hAnsi="Arial" w:cs="Arial"/>
          <w:i/>
          <w:sz w:val="24"/>
          <w:szCs w:val="24"/>
        </w:rPr>
        <w:t>HTML</w:t>
      </w:r>
      <w:r w:rsidRPr="00CF7EC0">
        <w:rPr>
          <w:rFonts w:ascii="Arial" w:hAnsi="Arial" w:cs="Arial"/>
          <w:sz w:val="24"/>
          <w:szCs w:val="24"/>
        </w:rPr>
        <w:t xml:space="preserve"> погледа</w:t>
      </w:r>
      <w:r w:rsidRPr="00CF7EC0">
        <w:rPr>
          <w:rFonts w:ascii="Arial" w:hAnsi="Arial" w:cs="Arial"/>
          <w:sz w:val="24"/>
          <w:szCs w:val="24"/>
        </w:rPr>
        <w:br/>
      </w:r>
    </w:p>
    <w:p w:rsidR="00B47B92" w:rsidRPr="00CF7EC0" w:rsidRDefault="00B47B92" w:rsidP="00B47B92">
      <w:p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 xml:space="preserve">Поглед представља низ елемената на страници којима Ангулар може да приступа и да их модификује. Компоненте користе сервисе, који обезбеђују специфичне функционалности. Сервиси се могу уметнути у компоненте као зависности, при чему доприносе модуларности, чине код поновно искористивим и ефикаснијим.  </w:t>
      </w:r>
    </w:p>
    <w:p w:rsidR="00B47B92" w:rsidRPr="00CF7EC0" w:rsidRDefault="00B47B92" w:rsidP="00B47B92">
      <w:p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i/>
          <w:sz w:val="24"/>
          <w:szCs w:val="24"/>
        </w:rPr>
        <w:t>Data Binding</w:t>
      </w:r>
      <w:r w:rsidRPr="00CF7EC0">
        <w:rPr>
          <w:rFonts w:ascii="Arial" w:hAnsi="Arial" w:cs="Arial"/>
          <w:sz w:val="24"/>
          <w:szCs w:val="24"/>
        </w:rPr>
        <w:t xml:space="preserve"> је процес прослеђивања података из компоненте ка погледу и обрнуто. Врши се повезивање DOM (енг. </w:t>
      </w:r>
      <w:r w:rsidRPr="00CF7EC0">
        <w:rPr>
          <w:rFonts w:ascii="Arial" w:hAnsi="Arial" w:cs="Arial"/>
          <w:i/>
          <w:sz w:val="24"/>
          <w:szCs w:val="24"/>
        </w:rPr>
        <w:t>Document Object Model</w:t>
      </w:r>
      <w:r w:rsidRPr="00CF7EC0">
        <w:rPr>
          <w:rFonts w:ascii="Arial" w:hAnsi="Arial" w:cs="Arial"/>
          <w:sz w:val="24"/>
          <w:szCs w:val="24"/>
        </w:rPr>
        <w:t>) елемената са својствима класе компоненте . Постоји 4 начина повезивања података у Ангулару:</w:t>
      </w:r>
    </w:p>
    <w:p w:rsidR="00B47B92" w:rsidRPr="00CF7EC0" w:rsidRDefault="00B47B92" w:rsidP="00B47B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>Интерполација</w:t>
      </w:r>
    </w:p>
    <w:p w:rsidR="00B47B92" w:rsidRPr="00CF7EC0" w:rsidRDefault="00B47B92" w:rsidP="00B47B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>Повезивање својства (енг.</w:t>
      </w:r>
      <w:r w:rsidRPr="00CF7EC0">
        <w:rPr>
          <w:rFonts w:ascii="Arial" w:hAnsi="Arial" w:cs="Arial"/>
          <w:i/>
          <w:sz w:val="24"/>
          <w:szCs w:val="24"/>
        </w:rPr>
        <w:t xml:space="preserve"> Property binding</w:t>
      </w:r>
      <w:r w:rsidRPr="00CF7EC0">
        <w:rPr>
          <w:rFonts w:ascii="Arial" w:hAnsi="Arial" w:cs="Arial"/>
          <w:sz w:val="24"/>
          <w:szCs w:val="24"/>
        </w:rPr>
        <w:t xml:space="preserve">) </w:t>
      </w:r>
    </w:p>
    <w:p w:rsidR="00B47B92" w:rsidRPr="00CF7EC0" w:rsidRDefault="00B47B92" w:rsidP="00B47B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 xml:space="preserve">Повезивање догађаја (енг. </w:t>
      </w:r>
      <w:r w:rsidRPr="00CF7EC0">
        <w:rPr>
          <w:rFonts w:ascii="Arial" w:hAnsi="Arial" w:cs="Arial"/>
          <w:i/>
          <w:sz w:val="24"/>
          <w:szCs w:val="24"/>
        </w:rPr>
        <w:t>Event binding</w:t>
      </w:r>
      <w:r w:rsidRPr="00CF7EC0">
        <w:rPr>
          <w:rFonts w:ascii="Arial" w:hAnsi="Arial" w:cs="Arial"/>
          <w:sz w:val="24"/>
          <w:szCs w:val="24"/>
        </w:rPr>
        <w:t xml:space="preserve">) </w:t>
      </w:r>
    </w:p>
    <w:p w:rsidR="00B47B92" w:rsidRPr="00CF7EC0" w:rsidRDefault="00B47B92" w:rsidP="00B47B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F7EC0">
        <w:rPr>
          <w:rFonts w:ascii="Arial" w:hAnsi="Arial" w:cs="Arial"/>
          <w:sz w:val="24"/>
          <w:szCs w:val="24"/>
        </w:rPr>
        <w:t xml:space="preserve">Двосмерно повезивање (енг. </w:t>
      </w:r>
      <w:r w:rsidRPr="00CF7EC0">
        <w:rPr>
          <w:rFonts w:ascii="Arial" w:hAnsi="Arial" w:cs="Arial"/>
          <w:i/>
          <w:sz w:val="24"/>
          <w:szCs w:val="24"/>
        </w:rPr>
        <w:t>Two Way Binding</w:t>
      </w:r>
      <w:r w:rsidRPr="00CF7EC0">
        <w:rPr>
          <w:rFonts w:ascii="Arial" w:hAnsi="Arial" w:cs="Arial"/>
          <w:sz w:val="24"/>
          <w:szCs w:val="24"/>
        </w:rPr>
        <w:t>)</w:t>
      </w:r>
    </w:p>
    <w:p w:rsidR="00057F18" w:rsidRPr="0052367A" w:rsidRDefault="00057F18">
      <w:pPr>
        <w:rPr>
          <w:rFonts w:ascii="Arial" w:hAnsi="Arial" w:cs="Arial"/>
          <w:sz w:val="24"/>
          <w:szCs w:val="24"/>
        </w:rPr>
      </w:pPr>
      <w:r w:rsidRPr="0052367A">
        <w:rPr>
          <w:rFonts w:ascii="Arial" w:hAnsi="Arial" w:cs="Arial"/>
          <w:sz w:val="24"/>
          <w:szCs w:val="24"/>
        </w:rPr>
        <w:br w:type="page"/>
      </w:r>
    </w:p>
    <w:p w:rsidR="00057F18" w:rsidRPr="00057F18" w:rsidRDefault="00057F18" w:rsidP="00057F18"/>
    <w:p w:rsidR="009F31D6" w:rsidRDefault="00057F18" w:rsidP="009F31D6">
      <w:pPr>
        <w:pStyle w:val="Heading2"/>
        <w:rPr>
          <w:color w:val="000000" w:themeColor="text1"/>
          <w:sz w:val="28"/>
          <w:szCs w:val="28"/>
        </w:rPr>
      </w:pPr>
      <w:r w:rsidRPr="00057F18">
        <w:rPr>
          <w:color w:val="000000" w:themeColor="text1"/>
          <w:sz w:val="28"/>
          <w:szCs w:val="28"/>
        </w:rPr>
        <w:t>Литература</w:t>
      </w:r>
    </w:p>
    <w:p w:rsidR="00057F18" w:rsidRPr="00D7295E" w:rsidRDefault="00057F18" w:rsidP="00057F18"/>
    <w:p w:rsidR="003E0D43" w:rsidRPr="003E0D43" w:rsidRDefault="009E4CD0" w:rsidP="003E0D43">
      <w:pPr>
        <w:pStyle w:val="ListParagraph"/>
        <w:numPr>
          <w:ilvl w:val="0"/>
          <w:numId w:val="1"/>
        </w:numPr>
      </w:pPr>
      <w:r>
        <w:t xml:space="preserve">Angular -&gt; </w:t>
      </w:r>
      <w:hyperlink r:id="rId12" w:history="1">
        <w:r w:rsidR="003E0D43" w:rsidRPr="00132480">
          <w:rPr>
            <w:rStyle w:val="Hyperlink"/>
          </w:rPr>
          <w:t>https://angular.io/guide/architecture</w:t>
        </w:r>
      </w:hyperlink>
    </w:p>
    <w:p w:rsidR="003E0D43" w:rsidRDefault="002F2382" w:rsidP="003E0D43">
      <w:pPr>
        <w:pStyle w:val="ListParagraph"/>
        <w:numPr>
          <w:ilvl w:val="0"/>
          <w:numId w:val="1"/>
        </w:numPr>
      </w:pPr>
      <w:r>
        <w:t xml:space="preserve">Http -&gt; </w:t>
      </w:r>
      <w:hyperlink r:id="rId13" w:history="1">
        <w:r w:rsidRPr="00132480">
          <w:rPr>
            <w:rStyle w:val="Hyperlink"/>
          </w:rPr>
          <w:t>https://developer.mozilla.org/en-US/docs/Web/HTTP/Methods</w:t>
        </w:r>
      </w:hyperlink>
    </w:p>
    <w:p w:rsidR="002F2382" w:rsidRDefault="00565CD9" w:rsidP="003E0D43">
      <w:pPr>
        <w:pStyle w:val="ListParagraph"/>
        <w:numPr>
          <w:ilvl w:val="0"/>
          <w:numId w:val="1"/>
        </w:numPr>
      </w:pPr>
      <w:r>
        <w:t xml:space="preserve">slika1 </w:t>
      </w:r>
      <w:hyperlink r:id="rId14" w:history="1">
        <w:r w:rsidRPr="00132480">
          <w:rPr>
            <w:rStyle w:val="Hyperlink"/>
          </w:rPr>
          <w:t>https://www.cobalt.io/hs-fs/hubfs/Imported_Blog_Media/image-http-request-smuggling-1-1.png?width=475&amp;name=image-http-request-smuggling-1-1.png</w:t>
        </w:r>
      </w:hyperlink>
    </w:p>
    <w:p w:rsidR="00565CD9" w:rsidRDefault="00D60B10" w:rsidP="003E0D43">
      <w:pPr>
        <w:pStyle w:val="ListParagraph"/>
        <w:numPr>
          <w:ilvl w:val="0"/>
          <w:numId w:val="1"/>
        </w:numPr>
      </w:pPr>
      <w:r>
        <w:t xml:space="preserve">slika2 </w:t>
      </w:r>
      <w:hyperlink r:id="rId15" w:history="1">
        <w:r w:rsidRPr="00132480">
          <w:rPr>
            <w:rStyle w:val="Hyperlink"/>
          </w:rPr>
          <w:t>https://www.cobalt.io/hs-fs/hubfs/Imported_Blog_Media/image-http-request-smuggling-3-1.png?width=680&amp;name=image-http-request-smuggling-3-1.png</w:t>
        </w:r>
      </w:hyperlink>
    </w:p>
    <w:p w:rsidR="00D60B10" w:rsidRPr="003E0D43" w:rsidRDefault="00D60B10" w:rsidP="003E0D43">
      <w:pPr>
        <w:pStyle w:val="ListParagraph"/>
        <w:numPr>
          <w:ilvl w:val="0"/>
          <w:numId w:val="1"/>
        </w:numPr>
      </w:pPr>
    </w:p>
    <w:sectPr w:rsidR="00D60B10" w:rsidRPr="003E0D43" w:rsidSect="00FA5FA2">
      <w:footerReference w:type="default" r:id="rId16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D7C" w:rsidRDefault="00297D7C" w:rsidP="00FA5FA2">
      <w:pPr>
        <w:spacing w:after="0" w:line="240" w:lineRule="auto"/>
      </w:pPr>
      <w:r>
        <w:separator/>
      </w:r>
    </w:p>
  </w:endnote>
  <w:endnote w:type="continuationSeparator" w:id="1">
    <w:p w:rsidR="00297D7C" w:rsidRDefault="00297D7C" w:rsidP="00FA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959"/>
      <w:docPartObj>
        <w:docPartGallery w:val="Page Numbers (Bottom of Page)"/>
        <w:docPartUnique/>
      </w:docPartObj>
    </w:sdtPr>
    <w:sdtContent>
      <w:p w:rsidR="00D60B10" w:rsidRDefault="00C550CF">
        <w:pPr>
          <w:pStyle w:val="Footer"/>
          <w:jc w:val="right"/>
        </w:pPr>
        <w:fldSimple w:instr=" PAGE   \* MERGEFORMAT ">
          <w:r w:rsidR="000D207B">
            <w:rPr>
              <w:noProof/>
            </w:rPr>
            <w:t>6</w:t>
          </w:r>
        </w:fldSimple>
      </w:p>
    </w:sdtContent>
  </w:sdt>
  <w:p w:rsidR="00D60B10" w:rsidRDefault="00D60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D7C" w:rsidRDefault="00297D7C" w:rsidP="00FA5FA2">
      <w:pPr>
        <w:spacing w:after="0" w:line="240" w:lineRule="auto"/>
      </w:pPr>
      <w:r>
        <w:separator/>
      </w:r>
    </w:p>
  </w:footnote>
  <w:footnote w:type="continuationSeparator" w:id="1">
    <w:p w:rsidR="00297D7C" w:rsidRDefault="00297D7C" w:rsidP="00FA5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2E8"/>
    <w:multiLevelType w:val="hybridMultilevel"/>
    <w:tmpl w:val="BAB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97573"/>
    <w:multiLevelType w:val="hybridMultilevel"/>
    <w:tmpl w:val="1F3A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03FBE"/>
    <w:multiLevelType w:val="hybridMultilevel"/>
    <w:tmpl w:val="4CD62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5214E"/>
    <w:multiLevelType w:val="hybridMultilevel"/>
    <w:tmpl w:val="CA2447B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4DAC7ABD"/>
    <w:multiLevelType w:val="hybridMultilevel"/>
    <w:tmpl w:val="F8E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3368B"/>
    <w:multiLevelType w:val="multilevel"/>
    <w:tmpl w:val="3D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67C14"/>
    <w:multiLevelType w:val="hybridMultilevel"/>
    <w:tmpl w:val="48486C24"/>
    <w:lvl w:ilvl="0" w:tplc="6DEC5D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B7732"/>
    <w:multiLevelType w:val="hybridMultilevel"/>
    <w:tmpl w:val="F1A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E577D"/>
    <w:multiLevelType w:val="hybridMultilevel"/>
    <w:tmpl w:val="3ECC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2DB6"/>
    <w:rsid w:val="000140EA"/>
    <w:rsid w:val="00057F18"/>
    <w:rsid w:val="00064146"/>
    <w:rsid w:val="000647E9"/>
    <w:rsid w:val="000D207B"/>
    <w:rsid w:val="001A1228"/>
    <w:rsid w:val="001B5A40"/>
    <w:rsid w:val="002131B8"/>
    <w:rsid w:val="00235D77"/>
    <w:rsid w:val="002472FD"/>
    <w:rsid w:val="00250126"/>
    <w:rsid w:val="00297D7C"/>
    <w:rsid w:val="002B0BFC"/>
    <w:rsid w:val="002C368E"/>
    <w:rsid w:val="002D08A9"/>
    <w:rsid w:val="002F2382"/>
    <w:rsid w:val="00301C9B"/>
    <w:rsid w:val="00361D73"/>
    <w:rsid w:val="003922A6"/>
    <w:rsid w:val="003C5E9F"/>
    <w:rsid w:val="003E0D43"/>
    <w:rsid w:val="003E152A"/>
    <w:rsid w:val="0041373C"/>
    <w:rsid w:val="004264C3"/>
    <w:rsid w:val="00445894"/>
    <w:rsid w:val="004760B2"/>
    <w:rsid w:val="004B6903"/>
    <w:rsid w:val="004C37A9"/>
    <w:rsid w:val="004D0B91"/>
    <w:rsid w:val="004E3321"/>
    <w:rsid w:val="0052367A"/>
    <w:rsid w:val="005375D6"/>
    <w:rsid w:val="00555D03"/>
    <w:rsid w:val="00565CD9"/>
    <w:rsid w:val="0059497B"/>
    <w:rsid w:val="005B3258"/>
    <w:rsid w:val="005C1D49"/>
    <w:rsid w:val="005F7244"/>
    <w:rsid w:val="00625B7E"/>
    <w:rsid w:val="0067166A"/>
    <w:rsid w:val="006E3577"/>
    <w:rsid w:val="006E41E0"/>
    <w:rsid w:val="00846DEE"/>
    <w:rsid w:val="00857D5B"/>
    <w:rsid w:val="008D76F7"/>
    <w:rsid w:val="0098575D"/>
    <w:rsid w:val="009D585B"/>
    <w:rsid w:val="009E102A"/>
    <w:rsid w:val="009E4CD0"/>
    <w:rsid w:val="009F31D6"/>
    <w:rsid w:val="00A50BC0"/>
    <w:rsid w:val="00B037AA"/>
    <w:rsid w:val="00B47B92"/>
    <w:rsid w:val="00B72AB4"/>
    <w:rsid w:val="00B82C06"/>
    <w:rsid w:val="00BA217F"/>
    <w:rsid w:val="00BE06C1"/>
    <w:rsid w:val="00C550CF"/>
    <w:rsid w:val="00C64FEF"/>
    <w:rsid w:val="00CA755E"/>
    <w:rsid w:val="00CB48CD"/>
    <w:rsid w:val="00CD48AA"/>
    <w:rsid w:val="00CE0E61"/>
    <w:rsid w:val="00CF37E3"/>
    <w:rsid w:val="00CF7EC0"/>
    <w:rsid w:val="00D31DF6"/>
    <w:rsid w:val="00D60B10"/>
    <w:rsid w:val="00D7295E"/>
    <w:rsid w:val="00E36D23"/>
    <w:rsid w:val="00E90B39"/>
    <w:rsid w:val="00EB3945"/>
    <w:rsid w:val="00EC2E42"/>
    <w:rsid w:val="00ED58D8"/>
    <w:rsid w:val="00F21209"/>
    <w:rsid w:val="00F30758"/>
    <w:rsid w:val="00F316FE"/>
    <w:rsid w:val="00F61BBB"/>
    <w:rsid w:val="00F82DB6"/>
    <w:rsid w:val="00FA5FA2"/>
    <w:rsid w:val="00FB228D"/>
    <w:rsid w:val="00FC1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AA"/>
  </w:style>
  <w:style w:type="paragraph" w:styleId="Heading1">
    <w:name w:val="heading 1"/>
    <w:basedOn w:val="Normal"/>
    <w:next w:val="Normal"/>
    <w:link w:val="Heading1Char"/>
    <w:uiPriority w:val="9"/>
    <w:qFormat/>
    <w:rsid w:val="00250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D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3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31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0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472FD"/>
    <w:pPr>
      <w:spacing w:after="0" w:line="240" w:lineRule="auto"/>
    </w:pPr>
  </w:style>
  <w:style w:type="character" w:styleId="Emphasis">
    <w:name w:val="Emphasis"/>
    <w:basedOn w:val="DefaultParagraphFont"/>
    <w:qFormat/>
    <w:rsid w:val="002B0BFC"/>
    <w:rPr>
      <w:i/>
      <w:iCs/>
    </w:rPr>
  </w:style>
  <w:style w:type="character" w:styleId="Hyperlink">
    <w:name w:val="Hyperlink"/>
    <w:basedOn w:val="DefaultParagraphFont"/>
    <w:uiPriority w:val="99"/>
    <w:unhideWhenUsed/>
    <w:rsid w:val="002B0BFC"/>
    <w:rPr>
      <w:color w:val="0000FF"/>
      <w:u w:val="single"/>
    </w:rPr>
  </w:style>
  <w:style w:type="paragraph" w:customStyle="1" w:styleId="Tekst">
    <w:name w:val="Tekst"/>
    <w:basedOn w:val="Normal"/>
    <w:rsid w:val="00FC126F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6F"/>
    <w:rPr>
      <w:rFonts w:ascii="Tahoma" w:hAnsi="Tahoma" w:cs="Tahoma"/>
      <w:sz w:val="16"/>
      <w:szCs w:val="16"/>
    </w:rPr>
  </w:style>
  <w:style w:type="paragraph" w:customStyle="1" w:styleId="tab">
    <w:name w:val="tab"/>
    <w:basedOn w:val="Tekst"/>
    <w:rsid w:val="00FC126F"/>
    <w:pPr>
      <w:spacing w:before="60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1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12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C12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26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C126F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C126F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C126F"/>
    <w:pPr>
      <w:spacing w:after="100"/>
      <w:ind w:left="4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FA5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FA2"/>
  </w:style>
  <w:style w:type="paragraph" w:styleId="Footer">
    <w:name w:val="footer"/>
    <w:basedOn w:val="Normal"/>
    <w:link w:val="FooterChar"/>
    <w:uiPriority w:val="99"/>
    <w:unhideWhenUsed/>
    <w:rsid w:val="00FA5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A2"/>
  </w:style>
  <w:style w:type="paragraph" w:styleId="Caption">
    <w:name w:val="caption"/>
    <w:basedOn w:val="Normal"/>
    <w:next w:val="Normal"/>
    <w:uiPriority w:val="35"/>
    <w:semiHidden/>
    <w:unhideWhenUsed/>
    <w:qFormat/>
    <w:rsid w:val="000140E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architectu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obalt.io/hs-fs/hubfs/Imported_Blog_Media/image-http-request-smuggling-3-1.png?width=680&amp;name=image-http-request-smuggling-3-1.pn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cobalt.io/hs-fs/hubfs/Imported_Blog_Media/image-http-request-smuggling-1-1.png?width=475&amp;name=image-http-request-smuggling-1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CFEF-7168-4907-ADA6-84A38D11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51</cp:revision>
  <dcterms:created xsi:type="dcterms:W3CDTF">2022-07-13T09:33:00Z</dcterms:created>
  <dcterms:modified xsi:type="dcterms:W3CDTF">2022-07-18T10:23:00Z</dcterms:modified>
</cp:coreProperties>
</file>