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B352B3">
      <w:pPr>
        <w:spacing w:after="200"/>
        <w:jc w:val="center"/>
      </w:pPr>
      <w:r>
        <w:rPr>
          <w:b/>
          <w:bCs/>
          <w:color w:val="1E4D78"/>
          <w:sz w:val="52"/>
          <w:szCs w:val="52"/>
        </w:rPr>
        <w:t>SPECIFIKACIJA PROJEKTA</w:t>
      </w:r>
    </w:p>
    <w:p w:rsidR="009B0E5B" w:rsidRDefault="00B352B3">
      <w:pPr>
        <w:pBdr>
          <w:bottom w:val="single" w:sz="8" w:space="0" w:color="F18F01"/>
        </w:pBdr>
        <w:spacing w:after="120"/>
        <w:jc w:val="center"/>
      </w:pPr>
      <w:r>
        <w:rPr>
          <w:b/>
          <w:bCs/>
          <w:color w:val="2E86AB"/>
          <w:sz w:val="44"/>
          <w:szCs w:val="44"/>
        </w:rPr>
        <w:t>Pametna kuhinja – IoT Sistem</w:t>
      </w:r>
    </w:p>
    <w:p w:rsidR="009B0E5B" w:rsidRDefault="009B0E5B">
      <w:pPr>
        <w:spacing w:after="80"/>
        <w:jc w:val="both"/>
      </w:pPr>
    </w:p>
    <w:p w:rsidR="009B0E5B" w:rsidRDefault="009B0E5B">
      <w:pPr>
        <w:spacing w:after="80"/>
        <w:jc w:val="both"/>
      </w:pPr>
    </w:p>
    <w:p w:rsidR="009B0E5B" w:rsidRDefault="00B352B3">
      <w:pPr>
        <w:spacing w:after="120"/>
        <w:jc w:val="center"/>
      </w:pPr>
      <w:r>
        <w:rPr>
          <w:i/>
          <w:iCs/>
          <w:color w:val="2C3E50"/>
          <w:sz w:val="28"/>
          <w:szCs w:val="28"/>
        </w:rPr>
        <w:t xml:space="preserve">Komunikacija zasnovana </w:t>
      </w:r>
      <w:proofErr w:type="gramStart"/>
      <w:r>
        <w:rPr>
          <w:i/>
          <w:iCs/>
          <w:color w:val="2C3E50"/>
          <w:sz w:val="28"/>
          <w:szCs w:val="28"/>
        </w:rPr>
        <w:t>na</w:t>
      </w:r>
      <w:proofErr w:type="gramEnd"/>
      <w:r>
        <w:rPr>
          <w:i/>
          <w:iCs/>
          <w:color w:val="2C3E50"/>
          <w:sz w:val="28"/>
          <w:szCs w:val="28"/>
        </w:rPr>
        <w:t xml:space="preserve"> MQTT protokolu</w:t>
      </w:r>
    </w:p>
    <w:p w:rsidR="009B0E5B" w:rsidRDefault="009B0E5B">
      <w:pPr>
        <w:spacing w:after="80"/>
        <w:jc w:val="both"/>
      </w:pPr>
    </w:p>
    <w:p w:rsidR="009B0E5B" w:rsidRDefault="009B0E5B">
      <w:pPr>
        <w:spacing w:after="80"/>
        <w:jc w:val="both"/>
      </w:pPr>
    </w:p>
    <w:p w:rsidR="009B0E5B" w:rsidRDefault="009B0E5B">
      <w:pPr>
        <w:spacing w:after="80"/>
        <w:jc w:val="both"/>
      </w:pPr>
    </w:p>
    <w:p w:rsidR="009B0E5B" w:rsidRDefault="009B0E5B">
      <w:pPr>
        <w:spacing w:after="80"/>
        <w:jc w:val="both"/>
      </w:pPr>
    </w:p>
    <w:p w:rsidR="009B0E5B" w:rsidRDefault="009B0E5B">
      <w:pPr>
        <w:spacing w:after="80"/>
        <w:jc w:val="both"/>
      </w:pPr>
    </w:p>
    <w:p w:rsidR="009B0E5B" w:rsidRDefault="009B0E5B">
      <w:pPr>
        <w:spacing w:after="80"/>
        <w:jc w:val="both"/>
      </w:pPr>
    </w:p>
    <w:p w:rsidR="009B0E5B" w:rsidRDefault="009B0E5B">
      <w:pPr>
        <w:spacing w:after="80"/>
        <w:jc w:val="both"/>
      </w:pPr>
    </w:p>
    <w:p w:rsidR="009B0E5B" w:rsidRDefault="009B0E5B">
      <w:pPr>
        <w:spacing w:after="80"/>
        <w:jc w:val="both"/>
      </w:pPr>
    </w:p>
    <w:p w:rsidR="009B0E5B" w:rsidRDefault="009B0E5B">
      <w:pPr>
        <w:spacing w:after="80"/>
        <w:jc w:val="both"/>
      </w:pPr>
    </w:p>
    <w:p w:rsidR="009B0E5B" w:rsidRDefault="009B0E5B">
      <w:pPr>
        <w:spacing w:after="80"/>
        <w:jc w:val="both"/>
      </w:pPr>
    </w:p>
    <w:p w:rsidR="009B0E5B" w:rsidRDefault="009B0E5B">
      <w:pPr>
        <w:jc w:val="both"/>
        <w:rPr>
          <w:color w:val="888888"/>
          <w:sz w:val="20"/>
          <w:szCs w:val="20"/>
        </w:rPr>
      </w:pPr>
    </w:p>
    <w:p w:rsidR="009B0E5B" w:rsidRDefault="009B0E5B">
      <w:pPr>
        <w:jc w:val="both"/>
        <w:rPr>
          <w:color w:val="888888"/>
          <w:sz w:val="20"/>
          <w:szCs w:val="20"/>
        </w:rPr>
      </w:pPr>
    </w:p>
    <w:p w:rsidR="009B0E5B" w:rsidRDefault="009B0E5B">
      <w:pPr>
        <w:jc w:val="both"/>
      </w:pPr>
    </w:p>
    <w:p w:rsidR="009B0E5B" w:rsidRDefault="009B0E5B">
      <w:pPr>
        <w:jc w:val="both"/>
      </w:pPr>
    </w:p>
    <w:p w:rsidR="009B0E5B" w:rsidRDefault="009B0E5B">
      <w:pPr>
        <w:jc w:val="both"/>
      </w:pPr>
    </w:p>
    <w:p w:rsidR="009B0E5B" w:rsidRDefault="009B0E5B">
      <w:pPr>
        <w:jc w:val="both"/>
      </w:pPr>
    </w:p>
    <w:p w:rsidR="009B0E5B" w:rsidRDefault="009B0E5B">
      <w:pPr>
        <w:jc w:val="both"/>
      </w:pPr>
    </w:p>
    <w:p w:rsidR="009B0E5B" w:rsidRDefault="009B0E5B">
      <w:pPr>
        <w:jc w:val="both"/>
      </w:pPr>
    </w:p>
    <w:p w:rsidR="009B0E5B" w:rsidRDefault="009B0E5B">
      <w:pPr>
        <w:jc w:val="both"/>
      </w:pPr>
    </w:p>
    <w:p w:rsidR="009B0E5B" w:rsidRDefault="009B0E5B">
      <w:pPr>
        <w:jc w:val="both"/>
      </w:pPr>
    </w:p>
    <w:p w:rsidR="009B0E5B" w:rsidRDefault="009B0E5B">
      <w:pPr>
        <w:jc w:val="both"/>
      </w:pPr>
    </w:p>
    <w:p w:rsidR="009B0E5B" w:rsidRDefault="009B0E5B">
      <w:pPr>
        <w:jc w:val="both"/>
      </w:pPr>
    </w:p>
    <w:p w:rsidR="009B0E5B" w:rsidRDefault="009B0E5B">
      <w:pPr>
        <w:jc w:val="both"/>
        <w:rPr>
          <w:sz w:val="28"/>
        </w:rPr>
      </w:pPr>
    </w:p>
    <w:p w:rsidR="009B0E5B" w:rsidRDefault="00B352B3">
      <w:pPr>
        <w:rPr>
          <w:sz w:val="28"/>
        </w:rPr>
      </w:pPr>
      <w:r>
        <w:rPr>
          <w:sz w:val="28"/>
        </w:rPr>
        <w:t>Katarina Lazarević RA 26/2023</w:t>
      </w:r>
    </w:p>
    <w:p w:rsidR="009B0E5B" w:rsidRDefault="00B352B3">
      <w:pPr>
        <w:rPr>
          <w:sz w:val="28"/>
        </w:rPr>
      </w:pPr>
      <w:r>
        <w:rPr>
          <w:sz w:val="28"/>
        </w:rPr>
        <w:t>Sara Janković RA 215/2023</w:t>
      </w:r>
    </w:p>
    <w:p w:rsidR="009B0E5B" w:rsidRDefault="00B352B3">
      <w:pPr>
        <w:rPr>
          <w:sz w:val="28"/>
        </w:rPr>
      </w:pPr>
      <w:r>
        <w:rPr>
          <w:sz w:val="28"/>
        </w:rPr>
        <w:t xml:space="preserve">Ivana </w:t>
      </w:r>
      <w:r>
        <w:rPr>
          <w:sz w:val="28"/>
        </w:rPr>
        <w:t>Radić RA 213/2023</w:t>
      </w:r>
    </w:p>
    <w:p w:rsidR="009B0E5B" w:rsidRDefault="00B352B3">
      <w:pPr>
        <w:rPr>
          <w:sz w:val="28"/>
        </w:rPr>
        <w:sectPr w:rsidR="009B0E5B">
          <w:pgSz w:w="11906" w:h="16838"/>
          <w:pgMar w:top="1440" w:right="1440" w:bottom="1440" w:left="1440" w:header="720" w:footer="720" w:gutter="0"/>
          <w:cols w:space="720"/>
        </w:sectPr>
      </w:pPr>
      <w:r>
        <w:rPr>
          <w:sz w:val="28"/>
        </w:rPr>
        <w:t>Marija Sekulić RA 194/2022</w:t>
      </w:r>
    </w:p>
    <w:p w:rsidR="009B0E5B" w:rsidRDefault="00B352B3">
      <w:pPr>
        <w:pStyle w:val="TOCHeading"/>
        <w:outlineLvl w:val="9"/>
      </w:pPr>
      <w:r>
        <w:rPr>
          <w:rStyle w:val="SubtitleChar"/>
          <w:i w:val="0"/>
          <w:sz w:val="44"/>
        </w:rPr>
        <w:lastRenderedPageBreak/>
        <w:t>Sadržaj </w:t>
      </w:r>
    </w:p>
    <w:p w:rsidR="009B0E5B" w:rsidRDefault="009B0E5B">
      <w:pPr>
        <w:pStyle w:val="TOC1"/>
        <w:tabs>
          <w:tab w:val="right" w:leader="dot" w:pos="9016"/>
        </w:tabs>
      </w:pPr>
      <w:r w:rsidRPr="009B0E5B">
        <w:rPr>
          <w:rFonts w:ascii="Cambria" w:eastAsia="Times New Roman" w:hAnsi="Cambria" w:cs="Times New Roman"/>
          <w:b/>
          <w:bCs/>
          <w:i/>
          <w:iCs/>
          <w:color w:val="4F81BD"/>
          <w:spacing w:val="15"/>
          <w:sz w:val="24"/>
          <w:szCs w:val="24"/>
          <w:lang w:eastAsia="ja-JP"/>
        </w:rPr>
        <w:fldChar w:fldCharType="begin"/>
      </w:r>
      <w:r w:rsidR="00B352B3">
        <w:instrText xml:space="preserve"> TOC \o "1-3" \h </w:instrText>
      </w:r>
      <w:r>
        <w:fldChar w:fldCharType="separate"/>
      </w:r>
      <w:hyperlink r:id="rId7" w:history="1">
        <w:r w:rsidR="00B352B3">
          <w:rPr>
            <w:rStyle w:val="Hyperlink"/>
          </w:rPr>
          <w:t>1. Uvod i pregled sistema</w:t>
        </w:r>
        <w:r w:rsidR="00B352B3">
          <w:tab/>
          <w:t>3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8" w:history="1">
        <w:r w:rsidR="00B352B3">
          <w:rPr>
            <w:rStyle w:val="Hyperlink"/>
          </w:rPr>
          <w:t>1.1 Struktura sistema</w:t>
        </w:r>
        <w:r w:rsidR="00B352B3">
          <w:tab/>
          <w:t>3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9" w:history="1">
        <w:r w:rsidR="00B352B3">
          <w:rPr>
            <w:rStyle w:val="Hyperlink"/>
          </w:rPr>
          <w:t>1.2 Arhitektura sistema</w:t>
        </w:r>
        <w:r w:rsidR="00B352B3">
          <w:tab/>
          <w:t>3</w:t>
        </w:r>
      </w:hyperlink>
    </w:p>
    <w:p w:rsidR="009B0E5B" w:rsidRDefault="009B0E5B">
      <w:pPr>
        <w:pStyle w:val="TOC1"/>
        <w:tabs>
          <w:tab w:val="right" w:leader="dot" w:pos="9016"/>
        </w:tabs>
      </w:pPr>
      <w:hyperlink r:id="rId10" w:history="1">
        <w:r w:rsidR="00B352B3">
          <w:rPr>
            <w:rStyle w:val="Hyperlink"/>
          </w:rPr>
          <w:t>2. Zahtevi sistema (Requirements)</w:t>
        </w:r>
        <w:r w:rsidR="00B352B3">
          <w:tab/>
          <w:t>5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11" w:history="1">
        <w:r w:rsidR="00B352B3">
          <w:rPr>
            <w:rStyle w:val="Hyperlink"/>
          </w:rPr>
          <w:t>HLR-1: Pametna ventilacija – Aspirator (Aktuator)</w:t>
        </w:r>
        <w:r w:rsidR="00B352B3">
          <w:tab/>
          <w:t>5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12" w:history="1">
        <w:r w:rsidR="00B352B3">
          <w:rPr>
            <w:rStyle w:val="Hyperlink"/>
          </w:rPr>
          <w:t>HLR-2: Senzor vlage (Senzor)</w:t>
        </w:r>
        <w:r w:rsidR="00B352B3">
          <w:tab/>
          <w:t>5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13" w:history="1">
        <w:r w:rsidR="00B352B3">
          <w:rPr>
            <w:rStyle w:val="Hyperlink"/>
          </w:rPr>
          <w:t>HLR-3: Pametna utičn</w:t>
        </w:r>
        <w:r w:rsidR="00B352B3">
          <w:rPr>
            <w:rStyle w:val="Hyperlink"/>
          </w:rPr>
          <w:t>ica (Aktuator)</w:t>
        </w:r>
        <w:r w:rsidR="00B352B3">
          <w:tab/>
          <w:t>6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14" w:history="1">
        <w:r w:rsidR="00B352B3">
          <w:rPr>
            <w:rStyle w:val="Hyperlink"/>
          </w:rPr>
          <w:t>HLR-4: Senzor u utičnici (Senzor)</w:t>
        </w:r>
        <w:r w:rsidR="00B352B3">
          <w:tab/>
          <w:t>6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15" w:history="1">
        <w:r w:rsidR="00B352B3">
          <w:rPr>
            <w:rStyle w:val="Hyperlink"/>
          </w:rPr>
          <w:t>HLR-5: Pametna rasveta (Aktuator)</w:t>
        </w:r>
        <w:r w:rsidR="00B352B3">
          <w:tab/>
          <w:t>6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16" w:history="1">
        <w:r w:rsidR="00B352B3">
          <w:rPr>
            <w:rStyle w:val="Hyperlink"/>
          </w:rPr>
          <w:t>HLR-6: Centralni kontroler</w:t>
        </w:r>
        <w:r w:rsidR="00B352B3">
          <w:tab/>
          <w:t>7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17" w:history="1">
        <w:r w:rsidR="00B352B3">
          <w:rPr>
            <w:rStyle w:val="Hyperlink"/>
          </w:rPr>
          <w:t xml:space="preserve">HLR-7: </w:t>
        </w:r>
        <w:r w:rsidR="00B352B3">
          <w:rPr>
            <w:rStyle w:val="Hyperlink"/>
          </w:rPr>
          <w:t>Korisnička aplikacija</w:t>
        </w:r>
        <w:r w:rsidR="00B352B3">
          <w:tab/>
          <w:t>7</w:t>
        </w:r>
      </w:hyperlink>
    </w:p>
    <w:p w:rsidR="009B0E5B" w:rsidRDefault="009B0E5B">
      <w:pPr>
        <w:pStyle w:val="TOC1"/>
        <w:tabs>
          <w:tab w:val="right" w:leader="dot" w:pos="9016"/>
        </w:tabs>
      </w:pPr>
      <w:hyperlink r:id="rId18" w:history="1">
        <w:r w:rsidR="00B352B3">
          <w:rPr>
            <w:rStyle w:val="Hyperlink"/>
          </w:rPr>
          <w:t>3. MQTT hijerarhija tema</w:t>
        </w:r>
        <w:r w:rsidR="00B352B3">
          <w:tab/>
          <w:t>8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19" w:history="1">
        <w:r w:rsidR="00B352B3">
          <w:rPr>
            <w:rStyle w:val="Hyperlink"/>
          </w:rPr>
          <w:t>3.1 Teme senzora</w:t>
        </w:r>
        <w:r w:rsidR="00B352B3">
          <w:tab/>
          <w:t>8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20" w:history="1">
        <w:r w:rsidR="00B352B3">
          <w:rPr>
            <w:rStyle w:val="Hyperlink"/>
          </w:rPr>
          <w:t>3.2 Teme aspiratora</w:t>
        </w:r>
        <w:r w:rsidR="00B352B3">
          <w:tab/>
          <w:t>8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21" w:history="1">
        <w:r w:rsidR="00B352B3">
          <w:rPr>
            <w:rStyle w:val="Hyperlink"/>
          </w:rPr>
          <w:t>3.3 Teme sijalice</w:t>
        </w:r>
        <w:r w:rsidR="00B352B3">
          <w:tab/>
          <w:t>8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22" w:history="1">
        <w:r w:rsidR="00B352B3">
          <w:rPr>
            <w:rStyle w:val="Hyperlink"/>
          </w:rPr>
          <w:t>3.4 Teme utičnice</w:t>
        </w:r>
        <w:r w:rsidR="00B352B3">
          <w:tab/>
          <w:t>8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23" w:history="1">
        <w:r w:rsidR="00B352B3">
          <w:rPr>
            <w:rStyle w:val="Hyperlink"/>
          </w:rPr>
          <w:t>3.5 Teme aplikacije</w:t>
        </w:r>
        <w:r w:rsidR="00B352B3">
          <w:tab/>
          <w:t>9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24" w:history="1">
        <w:r w:rsidR="00B352B3">
          <w:rPr>
            <w:rStyle w:val="Hyperlink"/>
          </w:rPr>
          <w:t>3.6 QoS i retain po temama</w:t>
        </w:r>
        <w:r w:rsidR="00B352B3">
          <w:tab/>
          <w:t>9</w:t>
        </w:r>
      </w:hyperlink>
    </w:p>
    <w:p w:rsidR="009B0E5B" w:rsidRDefault="009B0E5B">
      <w:pPr>
        <w:pStyle w:val="TOC3"/>
        <w:tabs>
          <w:tab w:val="right" w:leader="dot" w:pos="9016"/>
        </w:tabs>
      </w:pPr>
      <w:hyperlink r:id="rId25" w:history="1">
        <w:r w:rsidR="00B352B3">
          <w:rPr>
            <w:rStyle w:val="Hyperlink"/>
          </w:rPr>
          <w:t>Značenje QoS nivoa</w:t>
        </w:r>
        <w:r w:rsidR="00B352B3">
          <w:tab/>
          <w:t>9</w:t>
        </w:r>
      </w:hyperlink>
    </w:p>
    <w:p w:rsidR="009B0E5B" w:rsidRDefault="009B0E5B">
      <w:pPr>
        <w:pStyle w:val="TOC3"/>
        <w:tabs>
          <w:tab w:val="right" w:leader="dot" w:pos="9016"/>
        </w:tabs>
      </w:pPr>
      <w:hyperlink r:id="rId26" w:history="1">
        <w:r w:rsidR="00B352B3">
          <w:rPr>
            <w:rStyle w:val="Hyperlink"/>
          </w:rPr>
          <w:t>Pregle</w:t>
        </w:r>
        <w:r w:rsidR="00B352B3">
          <w:rPr>
            <w:rStyle w:val="Hyperlink"/>
          </w:rPr>
          <w:t>d svih tema — QoS i retain</w:t>
        </w:r>
        <w:r w:rsidR="00B352B3">
          <w:tab/>
          <w:t>9</w:t>
        </w:r>
      </w:hyperlink>
    </w:p>
    <w:p w:rsidR="009B0E5B" w:rsidRDefault="009B0E5B">
      <w:pPr>
        <w:pStyle w:val="TOC1"/>
        <w:tabs>
          <w:tab w:val="right" w:leader="dot" w:pos="9016"/>
        </w:tabs>
      </w:pPr>
      <w:hyperlink r:id="rId27" w:history="1">
        <w:r w:rsidR="00B352B3">
          <w:rPr>
            <w:rStyle w:val="Hyperlink"/>
          </w:rPr>
          <w:t>4. Logika automatizacije</w:t>
        </w:r>
        <w:r w:rsidR="00B352B3">
          <w:tab/>
          <w:t>11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28" w:history="1">
        <w:r w:rsidR="00B352B3">
          <w:rPr>
            <w:rStyle w:val="Hyperlink"/>
          </w:rPr>
          <w:t>4.1 Automatika aspiratora na osnovu vlage</w:t>
        </w:r>
        <w:r w:rsidR="00B352B3">
          <w:tab/>
          <w:t>11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29" w:history="1">
        <w:r w:rsidR="00B352B3">
          <w:rPr>
            <w:rStyle w:val="Hyperlink"/>
          </w:rPr>
          <w:t>4.2 Zaštita utičnice (prioritet 1)</w:t>
        </w:r>
        <w:r w:rsidR="00B352B3">
          <w:tab/>
          <w:t>11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30" w:history="1">
        <w:r w:rsidR="00B352B3">
          <w:rPr>
            <w:rStyle w:val="Hyperlink"/>
          </w:rPr>
          <w:t>4.3 Ručna kontrola (prioritet 2)</w:t>
        </w:r>
        <w:r w:rsidR="00B352B3">
          <w:tab/>
          <w:t>11</w:t>
        </w:r>
      </w:hyperlink>
    </w:p>
    <w:p w:rsidR="009B0E5B" w:rsidRDefault="009B0E5B">
      <w:pPr>
        <w:pStyle w:val="TOC1"/>
        <w:tabs>
          <w:tab w:val="right" w:leader="dot" w:pos="9016"/>
        </w:tabs>
      </w:pPr>
      <w:hyperlink r:id="rId31" w:history="1">
        <w:r w:rsidR="00B352B3">
          <w:rPr>
            <w:rStyle w:val="Hyperlink"/>
          </w:rPr>
          <w:t>5. SSDP otkrivanje i registar uređaja</w:t>
        </w:r>
        <w:r w:rsidR="00B352B3">
          <w:tab/>
          <w:t>13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32" w:history="1">
        <w:r w:rsidR="00B352B3">
          <w:rPr>
            <w:rStyle w:val="Hyperlink"/>
          </w:rPr>
          <w:t>5.1 SSDP tok poruka</w:t>
        </w:r>
        <w:r w:rsidR="00B352B3">
          <w:tab/>
          <w:t>13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33" w:history="1">
        <w:r w:rsidR="00B352B3">
          <w:rPr>
            <w:rStyle w:val="Hyperlink"/>
          </w:rPr>
          <w:t>5.2 Timeout mehanizam</w:t>
        </w:r>
        <w:r w:rsidR="00B352B3">
          <w:tab/>
          <w:t>13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34" w:history="1">
        <w:r w:rsidR="00B352B3">
          <w:rPr>
            <w:rStyle w:val="Hyperlink"/>
          </w:rPr>
          <w:t>5.3 Autentikacija (AUTH_TOKEN)</w:t>
        </w:r>
        <w:r w:rsidR="00B352B3">
          <w:tab/>
          <w:t>13</w:t>
        </w:r>
      </w:hyperlink>
    </w:p>
    <w:p w:rsidR="009B0E5B" w:rsidRDefault="009B0E5B">
      <w:pPr>
        <w:pStyle w:val="TOC1"/>
        <w:tabs>
          <w:tab w:val="right" w:leader="dot" w:pos="9016"/>
        </w:tabs>
      </w:pPr>
      <w:hyperlink r:id="rId35" w:history="1">
        <w:r w:rsidR="00B352B3">
          <w:rPr>
            <w:rStyle w:val="Hyperlink"/>
          </w:rPr>
          <w:t>6. Konzolna korisnička aplikacija</w:t>
        </w:r>
        <w:r w:rsidR="00B352B3">
          <w:tab/>
          <w:t>14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36" w:history="1">
        <w:r w:rsidR="00B352B3">
          <w:rPr>
            <w:rStyle w:val="Hyperlink"/>
          </w:rPr>
          <w:t>6.1 Princip rada</w:t>
        </w:r>
        <w:r w:rsidR="00B352B3">
          <w:tab/>
          <w:t>14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37" w:history="1">
        <w:r w:rsidR="00B352B3">
          <w:rPr>
            <w:rStyle w:val="Hyperlink"/>
          </w:rPr>
          <w:t>6.2 Struktura menija</w:t>
        </w:r>
        <w:r w:rsidR="00B352B3">
          <w:tab/>
          <w:t>14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38" w:history="1">
        <w:r w:rsidR="00B352B3">
          <w:rPr>
            <w:rStyle w:val="Hyperlink"/>
          </w:rPr>
          <w:t>6.3 Format JSON statusa od kontrolera</w:t>
        </w:r>
        <w:r w:rsidR="00B352B3">
          <w:tab/>
          <w:t>14</w:t>
        </w:r>
      </w:hyperlink>
    </w:p>
    <w:p w:rsidR="009B0E5B" w:rsidRDefault="009B0E5B">
      <w:pPr>
        <w:pStyle w:val="TOC1"/>
        <w:tabs>
          <w:tab w:val="right" w:leader="dot" w:pos="9016"/>
        </w:tabs>
      </w:pPr>
      <w:hyperlink r:id="rId39" w:history="1">
        <w:r w:rsidR="00B352B3">
          <w:rPr>
            <w:rStyle w:val="Hyperlink"/>
          </w:rPr>
          <w:t>7. Napredna logika kontrolera</w:t>
        </w:r>
        <w:r w:rsidR="00B352B3">
          <w:tab/>
          <w:t>15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40" w:history="1">
        <w:r w:rsidR="00B352B3">
          <w:rPr>
            <w:rStyle w:val="Hyperlink"/>
          </w:rPr>
          <w:t>7.1 Periodično izvršavanje komandi</w:t>
        </w:r>
        <w:r w:rsidR="00B352B3">
          <w:tab/>
          <w:t>15</w:t>
        </w:r>
      </w:hyperlink>
    </w:p>
    <w:p w:rsidR="009B0E5B" w:rsidRDefault="009B0E5B">
      <w:pPr>
        <w:pStyle w:val="TOC3"/>
        <w:tabs>
          <w:tab w:val="right" w:leader="dot" w:pos="9016"/>
        </w:tabs>
      </w:pPr>
      <w:hyperlink r:id="rId41" w:history="1">
        <w:r w:rsidR="00B352B3">
          <w:rPr>
            <w:rStyle w:val="Hyperlink"/>
          </w:rPr>
          <w:t>7.1.1 Senzor vlage — periodična ob</w:t>
        </w:r>
        <w:r w:rsidR="00B352B3">
          <w:rPr>
            <w:rStyle w:val="Hyperlink"/>
          </w:rPr>
          <w:t>java</w:t>
        </w:r>
        <w:r w:rsidR="00B352B3">
          <w:tab/>
          <w:t>15</w:t>
        </w:r>
      </w:hyperlink>
    </w:p>
    <w:p w:rsidR="009B0E5B" w:rsidRDefault="009B0E5B">
      <w:pPr>
        <w:pStyle w:val="TOC3"/>
        <w:tabs>
          <w:tab w:val="right" w:leader="dot" w:pos="9016"/>
        </w:tabs>
      </w:pPr>
      <w:hyperlink r:id="rId42" w:history="1">
        <w:r w:rsidR="00B352B3">
          <w:rPr>
            <w:rStyle w:val="Hyperlink"/>
          </w:rPr>
          <w:t>7.1.2 Senzor utičnice — periodična objava i simulacija preopterećenja</w:t>
        </w:r>
        <w:r w:rsidR="00B352B3">
          <w:tab/>
          <w:t>15</w:t>
        </w:r>
      </w:hyperlink>
    </w:p>
    <w:p w:rsidR="009B0E5B" w:rsidRDefault="009B0E5B">
      <w:pPr>
        <w:pStyle w:val="TOC3"/>
        <w:tabs>
          <w:tab w:val="right" w:leader="dot" w:pos="9016"/>
        </w:tabs>
      </w:pPr>
      <w:hyperlink r:id="rId43" w:history="1">
        <w:r w:rsidR="00B352B3">
          <w:rPr>
            <w:rStyle w:val="Hyperlink"/>
          </w:rPr>
          <w:t>7.1.3 Kontroler — periodično održavanje</w:t>
        </w:r>
        <w:r w:rsidR="00B352B3">
          <w:tab/>
          <w:t>15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44" w:history="1">
        <w:r w:rsidR="00B352B3">
          <w:rPr>
            <w:rStyle w:val="Hyperlink"/>
          </w:rPr>
          <w:t>7.2 Uslovno izvršavanje komandi</w:t>
        </w:r>
        <w:r w:rsidR="00B352B3">
          <w:tab/>
          <w:t>15</w:t>
        </w:r>
      </w:hyperlink>
    </w:p>
    <w:p w:rsidR="009B0E5B" w:rsidRDefault="009B0E5B">
      <w:pPr>
        <w:pStyle w:val="TOC3"/>
        <w:tabs>
          <w:tab w:val="right" w:leader="dot" w:pos="9016"/>
        </w:tabs>
      </w:pPr>
      <w:hyperlink r:id="rId45" w:history="1">
        <w:r w:rsidR="00B352B3">
          <w:rPr>
            <w:rStyle w:val="Hyperlink"/>
          </w:rPr>
          <w:t>7.2.1 Uslovi za automatiku aspiratora (pravilo_brzina)</w:t>
        </w:r>
        <w:r w:rsidR="00B352B3">
          <w:tab/>
          <w:t>15</w:t>
        </w:r>
      </w:hyperlink>
    </w:p>
    <w:p w:rsidR="009B0E5B" w:rsidRDefault="009B0E5B">
      <w:pPr>
        <w:pStyle w:val="TOC3"/>
        <w:tabs>
          <w:tab w:val="right" w:leader="dot" w:pos="9016"/>
        </w:tabs>
      </w:pPr>
      <w:hyperlink r:id="rId46" w:history="1">
        <w:r w:rsidR="00B352B3">
          <w:rPr>
            <w:rStyle w:val="Hyperlink"/>
          </w:rPr>
          <w:t>7.2.2 Uslovi za zaštitu utičnice (pravilo_zastita_uticnice)</w:t>
        </w:r>
        <w:r w:rsidR="00B352B3">
          <w:tab/>
          <w:t>16</w:t>
        </w:r>
      </w:hyperlink>
    </w:p>
    <w:p w:rsidR="009B0E5B" w:rsidRDefault="009B0E5B">
      <w:pPr>
        <w:pStyle w:val="TOC3"/>
        <w:tabs>
          <w:tab w:val="right" w:leader="dot" w:pos="9016"/>
        </w:tabs>
      </w:pPr>
      <w:hyperlink r:id="rId47" w:history="1">
        <w:r w:rsidR="00B352B3">
          <w:rPr>
            <w:rStyle w:val="Hyperlink"/>
          </w:rPr>
          <w:t>7.2.3 Uslovi vezani za SSDP registar</w:t>
        </w:r>
        <w:r w:rsidR="00B352B3">
          <w:tab/>
          <w:t>16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48" w:history="1">
        <w:r w:rsidR="00B352B3">
          <w:rPr>
            <w:rStyle w:val="Hyperlink"/>
          </w:rPr>
          <w:t>7.3 Realizacija Makefile sistema za izgradnju</w:t>
        </w:r>
        <w:r w:rsidR="00B352B3">
          <w:tab/>
          <w:t>16</w:t>
        </w:r>
      </w:hyperlink>
    </w:p>
    <w:p w:rsidR="009B0E5B" w:rsidRDefault="009B0E5B">
      <w:pPr>
        <w:pStyle w:val="TOC3"/>
        <w:tabs>
          <w:tab w:val="right" w:leader="dot" w:pos="9016"/>
        </w:tabs>
      </w:pPr>
      <w:hyperlink r:id="rId49" w:history="1">
        <w:r w:rsidR="00B352B3">
          <w:rPr>
            <w:rStyle w:val="Hyperlink"/>
          </w:rPr>
          <w:t>7.3.1 Kompajliranje</w:t>
        </w:r>
        <w:r w:rsidR="00B352B3">
          <w:tab/>
          <w:t>16</w:t>
        </w:r>
      </w:hyperlink>
    </w:p>
    <w:p w:rsidR="009B0E5B" w:rsidRDefault="009B0E5B">
      <w:pPr>
        <w:pStyle w:val="TOC3"/>
        <w:tabs>
          <w:tab w:val="right" w:leader="dot" w:pos="9016"/>
        </w:tabs>
      </w:pPr>
      <w:hyperlink r:id="rId50" w:history="1">
        <w:r w:rsidR="00B352B3">
          <w:rPr>
            <w:rStyle w:val="Hyperlink"/>
          </w:rPr>
          <w:t>7.3.2 Pokretanje komponenti</w:t>
        </w:r>
        <w:r w:rsidR="00B352B3">
          <w:tab/>
          <w:t>16</w:t>
        </w:r>
      </w:hyperlink>
    </w:p>
    <w:p w:rsidR="009B0E5B" w:rsidRDefault="009B0E5B">
      <w:pPr>
        <w:pStyle w:val="TOC3"/>
        <w:tabs>
          <w:tab w:val="right" w:leader="dot" w:pos="9016"/>
        </w:tabs>
      </w:pPr>
      <w:hyperlink r:id="rId51" w:history="1">
        <w:r w:rsidR="00B352B3">
          <w:rPr>
            <w:rStyle w:val="Hyperlink"/>
          </w:rPr>
          <w:t>7.3.4 Ciscenje</w:t>
        </w:r>
        <w:r w:rsidR="00B352B3">
          <w:tab/>
          <w:t>16</w:t>
        </w:r>
      </w:hyperlink>
    </w:p>
    <w:p w:rsidR="009B0E5B" w:rsidRDefault="009B0E5B">
      <w:pPr>
        <w:pStyle w:val="TOC1"/>
        <w:tabs>
          <w:tab w:val="right" w:leader="dot" w:pos="9016"/>
        </w:tabs>
      </w:pPr>
      <w:hyperlink r:id="rId52" w:history="1">
        <w:r w:rsidR="00B352B3">
          <w:rPr>
            <w:rStyle w:val="Hyperlink"/>
          </w:rPr>
          <w:t>8. Struktura projekta i implementacija</w:t>
        </w:r>
        <w:r w:rsidR="00B352B3">
          <w:tab/>
          <w:t>17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53" w:history="1">
        <w:r w:rsidR="00B352B3">
          <w:rPr>
            <w:rStyle w:val="Hyperlink"/>
          </w:rPr>
          <w:t>8.1 Datoteke projekta</w:t>
        </w:r>
        <w:r w:rsidR="00B352B3">
          <w:tab/>
          <w:t>17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54" w:history="1">
        <w:r w:rsidR="00B352B3">
          <w:rPr>
            <w:rStyle w:val="Hyperlink"/>
          </w:rPr>
          <w:t>8.2 Konfiguracija sistema (config.json)</w:t>
        </w:r>
        <w:r w:rsidR="00B352B3">
          <w:tab/>
          <w:t>17</w:t>
        </w:r>
      </w:hyperlink>
    </w:p>
    <w:p w:rsidR="009B0E5B" w:rsidRDefault="009B0E5B">
      <w:pPr>
        <w:pStyle w:val="TOC2"/>
        <w:tabs>
          <w:tab w:val="right" w:leader="dot" w:pos="9016"/>
        </w:tabs>
      </w:pPr>
      <w:hyperlink r:id="rId55" w:history="1">
        <w:r w:rsidR="00B352B3">
          <w:rPr>
            <w:rStyle w:val="Hyperlink"/>
          </w:rPr>
          <w:t>8.3 Instalacija i podešav</w:t>
        </w:r>
        <w:r w:rsidR="00B352B3">
          <w:rPr>
            <w:rStyle w:val="Hyperlink"/>
          </w:rPr>
          <w:t>anje</w:t>
        </w:r>
        <w:r w:rsidR="00B352B3">
          <w:tab/>
          <w:t>17</w:t>
        </w:r>
      </w:hyperlink>
    </w:p>
    <w:p w:rsidR="009B0E5B" w:rsidRDefault="009B0E5B">
      <w:pPr>
        <w:pStyle w:val="TOC1"/>
        <w:tabs>
          <w:tab w:val="right" w:leader="dot" w:pos="9016"/>
        </w:tabs>
      </w:pPr>
      <w:hyperlink r:id="rId56" w:history="1">
        <w:r w:rsidR="00B352B3">
          <w:rPr>
            <w:rStyle w:val="Hyperlink"/>
          </w:rPr>
          <w:t>9. Pregled kontrolnih tačaka</w:t>
        </w:r>
        <w:r w:rsidR="00B352B3">
          <w:tab/>
          <w:t>18</w:t>
        </w:r>
      </w:hyperlink>
    </w:p>
    <w:p w:rsidR="009B0E5B" w:rsidRDefault="009B0E5B">
      <w:pPr>
        <w:pStyle w:val="TOC1"/>
        <w:tabs>
          <w:tab w:val="right" w:leader="dot" w:pos="9016"/>
        </w:tabs>
      </w:pPr>
      <w:hyperlink r:id="rId57" w:history="1">
        <w:r w:rsidR="00B352B3">
          <w:rPr>
            <w:rStyle w:val="Hyperlink"/>
          </w:rPr>
          <w:t>10. Zaključak</w:t>
        </w:r>
        <w:r w:rsidR="00B352B3">
          <w:tab/>
          <w:t>20</w:t>
        </w:r>
      </w:hyperlink>
      <w:r>
        <w:fldChar w:fldCharType="end"/>
      </w:r>
    </w:p>
    <w:p w:rsidR="009B0E5B" w:rsidRDefault="009B0E5B">
      <w:pPr>
        <w:pStyle w:val="TOC1"/>
        <w:tabs>
          <w:tab w:val="right" w:leader="dot" w:pos="9016"/>
        </w:tabs>
      </w:pPr>
    </w:p>
    <w:p w:rsidR="009B0E5B" w:rsidRDefault="00B352B3">
      <w:pPr>
        <w:pStyle w:val="Heading1"/>
        <w:pageBreakBefore/>
        <w:spacing w:before="0"/>
      </w:pPr>
      <w:bookmarkStart w:id="0" w:name="_Toc232580889"/>
      <w:bookmarkStart w:id="1" w:name="_Toc232581585"/>
      <w:r>
        <w:lastRenderedPageBreak/>
        <w:t>1. Uvod i pregled sistema</w:t>
      </w:r>
      <w:bookmarkEnd w:id="0"/>
      <w:bookmarkEnd w:id="1"/>
    </w:p>
    <w:p w:rsidR="009B0E5B" w:rsidRDefault="00B352B3">
      <w:pPr>
        <w:pStyle w:val="Standard"/>
        <w:spacing w:before="80" w:after="80"/>
      </w:pPr>
      <w:r>
        <w:t>Ovaj dokument predstavlja kompletnu tehničku specifikaciju projekta Pametna kuhinja, IoT sistema zasnovan</w:t>
      </w:r>
      <w:r>
        <w:t xml:space="preserve">og </w:t>
      </w:r>
      <w:proofErr w:type="gramStart"/>
      <w:r>
        <w:t>na</w:t>
      </w:r>
      <w:proofErr w:type="gramEnd"/>
      <w:r>
        <w:t xml:space="preserve"> MQTT protokolu. </w:t>
      </w:r>
      <w:proofErr w:type="gramStart"/>
      <w:r>
        <w:t>Sistem integriše više senzora i aktuatora u inteligentnu mrežu koja omgućava automatizovano upravljanje svim uređajima u kuhinji.</w:t>
      </w:r>
      <w:proofErr w:type="gramEnd"/>
    </w:p>
    <w:p w:rsidR="009B0E5B" w:rsidRDefault="009B0E5B">
      <w:pPr>
        <w:pStyle w:val="Standard"/>
        <w:spacing w:before="80" w:after="80"/>
      </w:pPr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90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0E5B" w:rsidRDefault="00B352B3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Cilj projekta: Implementirati pametni kuhinjski sistem koji putem MQTT brokera povezuje senzore (senzor</w:t>
            </w:r>
            <w:r>
              <w:rPr>
                <w:i/>
                <w:iCs/>
              </w:rPr>
              <w:t xml:space="preserve"> vlažnosti i senzor utičnice) sa aktuatorima (aspirator, sijalica, utičnica) i koji korisnik može pratiti i kontrolisati kroz konzolnu aplikaciju.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2" w:name="_Toc232580890"/>
      <w:bookmarkStart w:id="3" w:name="_Toc232581586"/>
      <w:r>
        <w:t>1.1 Struktura sistema</w:t>
      </w:r>
      <w:bookmarkEnd w:id="2"/>
      <w:bookmarkEnd w:id="3"/>
    </w:p>
    <w:p w:rsidR="009B0E5B" w:rsidRDefault="00B352B3">
      <w:pPr>
        <w:pStyle w:val="Standard"/>
        <w:spacing w:before="80" w:after="80"/>
      </w:pPr>
      <w:r>
        <w:t>Sistem pametne kuhinje obuhvata sledeće komponente:</w:t>
      </w:r>
    </w:p>
    <w:p w:rsidR="009B0E5B" w:rsidRDefault="00B352B3">
      <w:pPr>
        <w:pStyle w:val="ListParagraph"/>
        <w:numPr>
          <w:ilvl w:val="0"/>
          <w:numId w:val="3"/>
        </w:numPr>
        <w:spacing w:before="40" w:after="40"/>
      </w:pPr>
      <w:r>
        <w:t>Senzorski sloj: merenje vlažnosti</w:t>
      </w:r>
      <w:r>
        <w:t xml:space="preserve"> vazduha i detekcija preopterećenja utičnice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Komunikacioni sloj: MQTT broker (Mosquitto) za razmenu poruka i SSDP za otkrivanje uređaja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Aktuatorski sloj: pametan aspirator, pametna sijalica, pametna utičnica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Kontroler: autonomna logika automatizacije i upr</w:t>
      </w:r>
      <w:r>
        <w:t>avljanja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Korisnički sloj: konzolna aplikacija za monitoring i upravljanje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4" w:name="_Toc232580891"/>
      <w:bookmarkStart w:id="5" w:name="_Toc232581587"/>
      <w:r>
        <w:t>1.2 Arhitektura sistema</w:t>
      </w:r>
      <w:bookmarkEnd w:id="4"/>
      <w:bookmarkEnd w:id="5"/>
    </w:p>
    <w:p w:rsidR="009B0E5B" w:rsidRDefault="00B352B3">
      <w:pPr>
        <w:pStyle w:val="Standard"/>
        <w:spacing w:before="80" w:after="80"/>
      </w:pPr>
      <w:r>
        <w:t xml:space="preserve">Sistem koristi IoT arhitekturu zasnovanu </w:t>
      </w:r>
      <w:proofErr w:type="gramStart"/>
      <w:r>
        <w:t>na</w:t>
      </w:r>
      <w:proofErr w:type="gramEnd"/>
      <w:r>
        <w:t xml:space="preserve"> MQTT publish/subscribe modelu u kombinaciji sa SSDP protokolom za automatsko otkrivanje uređaja. </w:t>
      </w:r>
      <w:proofErr w:type="gramStart"/>
      <w:r>
        <w:t xml:space="preserve">Svaki uređaj se </w:t>
      </w:r>
      <w:r>
        <w:t>prijavljuje kontroleru putem SSDP NOTIFY poruka i komunicira putem MQTT tema.</w:t>
      </w:r>
      <w:proofErr w:type="gramEnd"/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Standard"/>
        <w:spacing w:before="80" w:after="80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431797</wp:posOffset>
            </wp:positionH>
            <wp:positionV relativeFrom="paragraph">
              <wp:posOffset>41276</wp:posOffset>
            </wp:positionV>
            <wp:extent cx="5080004" cy="3848554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04" cy="384855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Standard"/>
        <w:spacing w:before="80" w:after="80"/>
      </w:pPr>
      <w:r>
        <w:lastRenderedPageBreak/>
        <w:t>Tok podataka u sistemu: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Senzori → Broker: senzor vlage i senzor utičnice objavljuju vrednosti na Mosquitto broker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 xml:space="preserve">Broker → Aktuatori: subscribe-ovani </w:t>
      </w:r>
      <w:r>
        <w:t>aktuatori primaju komande od kontrolera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Broker ↔ Kontroler: dvosmerna veza — kontroler prima podatke senzora i šalje automatizovane komande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Broker ↔ Aplikacija: konzolna aplikacija prati stanje i šalje ručne komande kontroleru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SSDP mreža: kontroler održava</w:t>
      </w:r>
      <w:r>
        <w:t xml:space="preserve"> registar aktivnih uređaja i šalje komande samo aktivnim uređajima</w:t>
      </w: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</w:pPr>
    </w:p>
    <w:p w:rsidR="009B0E5B" w:rsidRDefault="00B352B3">
      <w:pPr>
        <w:pStyle w:val="Heading1"/>
        <w:pageBreakBefore/>
        <w:spacing w:before="0"/>
      </w:pPr>
      <w:bookmarkStart w:id="6" w:name="_Toc232580892"/>
      <w:bookmarkStart w:id="7" w:name="_Toc232581588"/>
      <w:r>
        <w:lastRenderedPageBreak/>
        <w:t>2. Zahtevi sistema (Requirements)</w:t>
      </w:r>
      <w:bookmarkEnd w:id="6"/>
      <w:bookmarkEnd w:id="7"/>
    </w:p>
    <w:p w:rsidR="009B0E5B" w:rsidRDefault="00B352B3">
      <w:pPr>
        <w:pStyle w:val="Standard"/>
        <w:spacing w:before="80" w:after="80"/>
        <w:rPr>
          <w:i/>
          <w:iCs/>
        </w:rPr>
      </w:pPr>
      <w:r>
        <w:rPr>
          <w:i/>
          <w:iCs/>
        </w:rPr>
        <w:t>HLR – High Level Requirements (Zahtevi visokog nivoa)</w:t>
      </w:r>
    </w:p>
    <w:p w:rsidR="009B0E5B" w:rsidRDefault="00B352B3">
      <w:pPr>
        <w:pStyle w:val="Standard"/>
        <w:spacing w:before="80" w:after="80"/>
        <w:rPr>
          <w:i/>
          <w:iCs/>
        </w:rPr>
      </w:pPr>
      <w:r>
        <w:rPr>
          <w:i/>
          <w:iCs/>
        </w:rPr>
        <w:t>SWR – Software Requirements (Softverski zahtevi)</w:t>
      </w:r>
    </w:p>
    <w:p w:rsidR="009B0E5B" w:rsidRDefault="00B352B3">
      <w:pPr>
        <w:pStyle w:val="Standard"/>
        <w:spacing w:before="80" w:after="80"/>
        <w:rPr>
          <w:i/>
          <w:iCs/>
        </w:rPr>
      </w:pPr>
      <w:r>
        <w:rPr>
          <w:i/>
          <w:iCs/>
        </w:rPr>
        <w:t>ARCH – Architectural Design (Arhitektura)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8" w:name="_Toc232580893"/>
      <w:bookmarkStart w:id="9" w:name="_Toc232581589"/>
      <w:r>
        <w:t xml:space="preserve">HLR-1: </w:t>
      </w:r>
      <w:r>
        <w:t>Pametna ventilacija – Aspirator (Aktuator)</w:t>
      </w:r>
      <w:bookmarkEnd w:id="8"/>
      <w:bookmarkEnd w:id="9"/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500"/>
        <w:gridCol w:w="75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5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HLR-1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 mora sadržati pametan aspirator.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SWR-1.1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Aspirator mora raditi sa senzorom vlage u %RH (Relative Humidity).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SWR-1.2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 komunikaciju koristi MQTT protokol i SSDP protokol (u C programskom </w:t>
            </w:r>
            <w:r>
              <w:rPr>
                <w:sz w:val="20"/>
                <w:szCs w:val="20"/>
              </w:rPr>
              <w:t>jeziku).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SWR-1.3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Aspirator mora biti povezan na centralni kontroler.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SWR-1.4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Aspirator mora imati mogućnosti uključivanja/isključivanja automatski i ručno, sa podrškom za više brzina.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SWR-1.5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Aspirator mora podržavati ON/OFF komandu putem teme </w:t>
            </w:r>
            <w:r>
              <w:rPr>
                <w:sz w:val="20"/>
                <w:szCs w:val="20"/>
              </w:rPr>
              <w:t>kuhinja/aspirator/ukljucenost.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SWR-1.6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Brzina aspiratora mora biti podešavana u opsegu 0–3 putem teme kuhinja/aspirator/brzina.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SWR-1.7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Realizovati pristupanje mreži putem NOTIFY poruka; uređaj se oglašava (alive) i ukoliko se odveže, obaveštava </w:t>
            </w:r>
            <w:r>
              <w:rPr>
                <w:sz w:val="20"/>
                <w:szCs w:val="20"/>
              </w:rPr>
              <w:t>kontroler (byebye).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ARCH-1.7.1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Brzina se automatski bira prema nivou vlage: &lt;50%RH → brzina 0, 50–70%RH → brzina 1, 70–85%RH → brzina 2, &gt;85%RH → brzina 3, sa histerezom od ±3%.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SWR-1.8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</w:pPr>
            <w:r>
              <w:rPr>
                <w:sz w:val="20"/>
                <w:szCs w:val="20"/>
              </w:rPr>
              <w:t xml:space="preserve">Realizovati AUTO mod koji se aktivira kada kontroler prima </w:t>
            </w:r>
            <w:r>
              <w:rPr>
                <w:sz w:val="20"/>
                <w:szCs w:val="20"/>
              </w:rPr>
              <w:t>odgovarajuću vlagu; tema kuhinja/aspirator/mod.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ARCH-1.8.1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Usaglasiti ručnu ON/OFF komandu i AUTO komandu — ručna komanda aktivira override koji pauzira automatiku.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SWR-1.9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poruke moraju biti retain=true tako da nova klijentska veza odmah dobije t</w:t>
            </w:r>
            <w:r>
              <w:rPr>
                <w:sz w:val="20"/>
                <w:szCs w:val="20"/>
              </w:rPr>
              <w:t>renutno stanje.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10" w:name="_Toc232580894"/>
      <w:bookmarkStart w:id="11" w:name="_Toc232581590"/>
      <w:r>
        <w:t>HLR-2: Senzor vlage (Senzor)</w:t>
      </w:r>
      <w:bookmarkEnd w:id="10"/>
      <w:bookmarkEnd w:id="11"/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500"/>
        <w:gridCol w:w="75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5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HLR-2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 mora sadržati senzor za očitavanje vlažnosti vazduha.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SWR-2.1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Senzor vlage mora objavljivati vrednosti (float) na temu kuhinja/senzor/vlaga svakih 4 sekunde.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SWR-2.2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Pored MQTT </w:t>
            </w:r>
            <w:r>
              <w:rPr>
                <w:sz w:val="20"/>
                <w:szCs w:val="20"/>
              </w:rPr>
              <w:t>protokola, realizovati komunikaciju putem SSDP protokola u C programskom jeziku.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SWR-2.3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Senzor mora biti povezan na centralni kontroler.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SWR-2.4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Realizovati pristupanje mreži putem NOTIFY poruka.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ARCH-2.4.1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Vrednosti vlage van opsega [0.0, 100.0] %RH </w:t>
            </w:r>
            <w:r>
              <w:rPr>
                <w:sz w:val="20"/>
                <w:szCs w:val="20"/>
              </w:rPr>
              <w:t>moraju biti izuzete i postavljati grešku na kuhinja/senzor/vlaga.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SWR-2.5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 zavisnosti od vrednosti vlage, kuhinja/aspirator/brzina se postavlja na 0/1/2/3.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SWR-2.6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poruke moraju biti retain=true.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12" w:name="_Toc232580895"/>
      <w:bookmarkStart w:id="13" w:name="_Toc232581591"/>
      <w:r>
        <w:t>HLR-3: Pametna utičnica (Aktuator)</w:t>
      </w:r>
      <w:bookmarkEnd w:id="12"/>
      <w:bookmarkEnd w:id="13"/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500"/>
        <w:gridCol w:w="75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5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HLR-3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 mora imati pametnu utičnicu za upravljanje aparatima.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SWR-3.1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Pored MQTT protokola, realizovati komunikaciju putem SSDP protokola u C programskom jeziku.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SWR-3.2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Aktuator mora biti povezan na centralni kontroler.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SWR-3.3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Realizovati </w:t>
            </w:r>
            <w:r>
              <w:rPr>
                <w:sz w:val="20"/>
                <w:szCs w:val="20"/>
              </w:rPr>
              <w:t>pristupanje mreži putem NOTIFY poruka.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SWR-3.4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Utičnica mora imati mogućnosti uključivanja/isključivanja preko aplikacije.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ARCH-3.4.1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Utičnica mora reagovati na ON/OFF komande putem teme kuhinja/uticnica/ukljucenost.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14" w:name="_Toc232580896"/>
      <w:bookmarkStart w:id="15" w:name="_Toc232581592"/>
      <w:r>
        <w:t>HLR-4: Senzor u utičnici (Senzor)</w:t>
      </w:r>
      <w:bookmarkEnd w:id="14"/>
      <w:bookmarkEnd w:id="15"/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500"/>
        <w:gridCol w:w="75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5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HLR-4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 mora sadržati senzore za detekciju preopterećenja utičnice (senzor struje i snage).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SWR-4.1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Pored MQTT protokola, realizovati komunikaciju putem SSDP protokola u C programskom jeziku.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SWR-4.2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Senzor mora biti povezan na centralni </w:t>
            </w:r>
            <w:r>
              <w:rPr>
                <w:sz w:val="20"/>
                <w:szCs w:val="20"/>
              </w:rPr>
              <w:t>kontroler putem SSDP.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SWR-4.3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Realizovati pristupanje mreži putem NOTIFY poruka.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SWR-4.4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Senzori objavljuju vrednosti na teme kuhinja/uticnica/smerenje svakih 4 sekunde. QoS=1.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ARCH-4.1.1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Realizovati proveru vrednosti struje (limit 16A) i snage (limit </w:t>
            </w:r>
            <w:r>
              <w:rPr>
                <w:sz w:val="20"/>
                <w:szCs w:val="20"/>
              </w:rPr>
              <w:t>3500W) i postaviti na temu kuhinja/uticnica/status: OK, OVERCURRENT ili OVERPOWER. Početni status je OK.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ARCH-4.1.2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Ukoliko status nije OK, postaviti kuhinja/uticnica/ukljucenost na OFF.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ARCH-4.1.3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Vrednosti struje i snage manje od 0 treba logovati kao </w:t>
            </w:r>
            <w:r>
              <w:rPr>
                <w:sz w:val="20"/>
                <w:szCs w:val="20"/>
              </w:rPr>
              <w:t>grešku.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SWR-4.5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Svakih 30 sekundi simulira se OVERCURRENT ili OVERPOWER naizmenicno (struja &gt;16A, snaga&gt;3500W) radi testiranja zaštitne logike kontrolera.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16" w:name="_Toc232580897"/>
      <w:bookmarkStart w:id="17" w:name="_Toc232581593"/>
      <w:r>
        <w:t>HLR-5: Pametna rasveta (Aktuator)</w:t>
      </w:r>
      <w:bookmarkEnd w:id="16"/>
      <w:bookmarkEnd w:id="17"/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500"/>
        <w:gridCol w:w="75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5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HLR-5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 mora sadržati pametno osvetljenje.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SWR-5.1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Pored MQTT protokola, realizovati komunikaciju putem SSDP protokola u C programskom jeziku.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SWR-5.2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Aktuator mora biti povezan na centralni kontroler.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SWR-5.3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Realizovati pristupanje mreži putem NOTIFY poruka.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SWR-5.4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Pametno osvetljenje mora da</w:t>
            </w:r>
            <w:r>
              <w:rPr>
                <w:sz w:val="20"/>
                <w:szCs w:val="20"/>
              </w:rPr>
              <w:t xml:space="preserve"> podržava daljinsko upravljanje.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SWR-5.5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Svetlo mora reagovati na komande ON/OFF putem kuhinja/svetlo/glavno/ukljucenost.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SWR-5.6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Simulacija nestanka struje: pri svakom pokretanju svetlo se vraća u OFF stanje (bezbedan default).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SWR-5.7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Stanje svetla </w:t>
            </w:r>
            <w:r>
              <w:rPr>
                <w:sz w:val="20"/>
                <w:szCs w:val="20"/>
              </w:rPr>
              <w:t>mora biti sinhronizovano sa aplikacijom putem status teme koja koristi retain=true.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18" w:name="_Toc232580898"/>
      <w:bookmarkStart w:id="19" w:name="_Toc232581594"/>
      <w:r>
        <w:t>HLR-6: Centralni kontroler</w:t>
      </w:r>
      <w:bookmarkEnd w:id="18"/>
      <w:bookmarkEnd w:id="19"/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500"/>
        <w:gridCol w:w="75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5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HLR-6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 mora imati centralni kontroler koji prima senzorske vrednosti i izvršava automatizovane scenarije.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SWR-6.1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Kontroler </w:t>
            </w:r>
            <w:r>
              <w:rPr>
                <w:sz w:val="20"/>
                <w:szCs w:val="20"/>
              </w:rPr>
              <w:t>je samostalni proces (controller.c).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SWR-6.2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Kontroler mora odmah ispisati poruku ukoliko se neki uređaj odjavi/prijavi.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SWR-6.3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Ispisivati svakih 15 sekundi stanje u kontroleru (koliko kojih uređaja je povezano i njihovo stanje).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SWR-6.4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Realizovati </w:t>
            </w:r>
            <w:r>
              <w:rPr>
                <w:sz w:val="20"/>
                <w:szCs w:val="20"/>
              </w:rPr>
              <w:t>čuvanje informacija o priključenim uređajima (SSDP registar) na strani kontrolera.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ARCH-6.4.1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Kontroler učitava pragove iz konfiguracionog fajla config.json pri pokretanju.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SWR-6.5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Implementirati prioritetne radnje: 1) zaštita utičnice (OVERCURRENT/OVERP</w:t>
            </w:r>
            <w:r>
              <w:rPr>
                <w:sz w:val="20"/>
                <w:szCs w:val="20"/>
              </w:rPr>
              <w:t>OWER), 2) ručne komande iz aplikacije, 3) automatske komande aspiratora na osnovu vlage.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SWR-6.6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Kontroler šalje komande SAMO uređajima koji su aktivni u SSDP registru.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SWR-6.7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</w:pPr>
            <w:r>
              <w:rPr>
                <w:sz w:val="20"/>
                <w:szCs w:val="20"/>
              </w:rPr>
              <w:t>Uređaj koji nije javio NOTIFY</w:t>
            </w:r>
            <w:proofErr w:type="gramStart"/>
            <w:r>
              <w:rPr>
                <w:sz w:val="20"/>
                <w:szCs w:val="20"/>
              </w:rPr>
              <w:t>:alive</w:t>
            </w:r>
            <w:proofErr w:type="gramEnd"/>
            <w:r>
              <w:rPr>
                <w:sz w:val="20"/>
                <w:szCs w:val="20"/>
              </w:rPr>
              <w:t xml:space="preserve"> u roku od 25 sekundi proglašava se </w:t>
            </w:r>
            <w:r>
              <w:rPr>
                <w:sz w:val="20"/>
                <w:szCs w:val="20"/>
              </w:rPr>
              <w:t>neaktivnim. Nestanak senzora vlage automatski gasi aspirator.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20" w:name="_Toc232580899"/>
      <w:bookmarkStart w:id="21" w:name="_Toc232581595"/>
      <w:r>
        <w:t>HLR-7: Korisnička aplikacija</w:t>
      </w:r>
      <w:bookmarkEnd w:id="20"/>
      <w:bookmarkEnd w:id="21"/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500"/>
        <w:gridCol w:w="75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5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Zahtev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HLR-7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 mora imati konzolnu korisničku aplikaciju koja prikazuje stanje svih uređaja i omogućava ručnu kontrolu.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SWR-7.1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Aplikacija zahteva stanje</w:t>
            </w:r>
            <w:r>
              <w:rPr>
                <w:sz w:val="20"/>
                <w:szCs w:val="20"/>
              </w:rPr>
              <w:t xml:space="preserve"> od kontrolera putem teme kuhinja/app/get_status i prima odgovor na kuhinja/app/status.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SWR-7.2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Aplikacija mora biti u konekciji sa brokerom konstantno.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ARCH-7.2.1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Aplikacija prikazuje: stanje aspiratora (ON/OFF) i brzinu, stanje utičnice (ON/OFF), stanj</w:t>
            </w:r>
            <w:r>
              <w:rPr>
                <w:sz w:val="20"/>
                <w:szCs w:val="20"/>
              </w:rPr>
              <w:t>e sijalice (ON/OFF), vrednost vlage, struju i snagu, status konekcije na broker.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SWR-7.3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Aplikacija NE čuva stanje uređaja lokalno — svaki prikaz zahteva sveže podatke od kontrolera.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SWR-7.4</w:t>
            </w:r>
          </w:p>
        </w:tc>
        <w:tc>
          <w:tcPr>
            <w:tcW w:w="7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Aplikacija komunicira isključivo sa kontrolerom putem MQTT. </w:t>
            </w:r>
            <w:r>
              <w:rPr>
                <w:sz w:val="20"/>
                <w:szCs w:val="20"/>
              </w:rPr>
              <w:t>Kontroler prosleđuje komande aktuatorima.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</w:pPr>
    </w:p>
    <w:p w:rsidR="009B0E5B" w:rsidRDefault="00B352B3">
      <w:pPr>
        <w:pStyle w:val="Heading1"/>
        <w:pageBreakBefore/>
        <w:spacing w:before="0"/>
      </w:pPr>
      <w:bookmarkStart w:id="22" w:name="_Toc232580900"/>
      <w:bookmarkStart w:id="23" w:name="_Toc232581596"/>
      <w:r>
        <w:lastRenderedPageBreak/>
        <w:t>3. MQTT hijerarhija tema</w:t>
      </w:r>
      <w:bookmarkEnd w:id="22"/>
      <w:bookmarkEnd w:id="23"/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24" w:name="_Toc232580901"/>
      <w:bookmarkStart w:id="25" w:name="_Toc232581597"/>
      <w:r>
        <w:t>3.1 Teme senzora</w:t>
      </w:r>
      <w:bookmarkEnd w:id="24"/>
      <w:bookmarkEnd w:id="25"/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2600"/>
        <w:gridCol w:w="1400"/>
        <w:gridCol w:w="900"/>
        <w:gridCol w:w="41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MQTT Tema (Topic)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Smer</w:t>
            </w:r>
          </w:p>
        </w:tc>
        <w:tc>
          <w:tcPr>
            <w:tcW w:w="9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Tip</w:t>
            </w:r>
          </w:p>
        </w:tc>
        <w:tc>
          <w:tcPr>
            <w:tcW w:w="41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Opis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kuhinja/senzor/vlaga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Publish (senzor)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float</w:t>
            </w:r>
          </w:p>
        </w:tc>
        <w:tc>
          <w:tcPr>
            <w:tcW w:w="4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Detekcija vlažnosti vazduha u %RH, svakih 4s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kuhinja/uticnica/struja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Publish (senzor)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float</w:t>
            </w:r>
          </w:p>
        </w:tc>
        <w:tc>
          <w:tcPr>
            <w:tcW w:w="4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Jačina struje u utičnici u amperima, svakih 4s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kuhinja/uticnica/snaga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Publish (senzor)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float</w:t>
            </w:r>
          </w:p>
        </w:tc>
        <w:tc>
          <w:tcPr>
            <w:tcW w:w="4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Jačina snage u utičnici u vatima, svakih 4s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26" w:name="_Toc232580902"/>
      <w:bookmarkStart w:id="27" w:name="_Toc232581598"/>
      <w:r>
        <w:t>3.2 Teme aspiratora</w:t>
      </w:r>
      <w:bookmarkEnd w:id="26"/>
      <w:bookmarkEnd w:id="27"/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2600"/>
        <w:gridCol w:w="1400"/>
        <w:gridCol w:w="900"/>
        <w:gridCol w:w="41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MQTT Tema (Topic)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Smer</w:t>
            </w:r>
          </w:p>
        </w:tc>
        <w:tc>
          <w:tcPr>
            <w:tcW w:w="9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Tip</w:t>
            </w:r>
          </w:p>
        </w:tc>
        <w:tc>
          <w:tcPr>
            <w:tcW w:w="41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Opis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kuhinja/aspirator/ukljucenost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Subscribe (aktuator)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'ON' /</w:t>
            </w:r>
            <w:r>
              <w:rPr>
                <w:sz w:val="19"/>
                <w:szCs w:val="19"/>
              </w:rPr>
              <w:t xml:space="preserve"> 'OFF'</w:t>
            </w:r>
          </w:p>
        </w:tc>
        <w:tc>
          <w:tcPr>
            <w:tcW w:w="4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Paljenje/gašenje motora aspiratora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kuhinja/aspirator/brzina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Subscribe (aktuator)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Integer 0–3</w:t>
            </w:r>
          </w:p>
        </w:tc>
        <w:tc>
          <w:tcPr>
            <w:tcW w:w="4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Jačina izvlačenja vazduha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kuhinja/aspirator/mod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Subscribe (aktuator)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'AUTO' / 'MANUAL'</w:t>
            </w:r>
          </w:p>
        </w:tc>
        <w:tc>
          <w:tcPr>
            <w:tcW w:w="4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Režim rada: automatski ili ručni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kuhinja/aspirator/status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Publish </w:t>
            </w:r>
            <w:r>
              <w:rPr>
                <w:sz w:val="19"/>
                <w:szCs w:val="19"/>
              </w:rPr>
              <w:t>(aktuator)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JSON</w:t>
            </w:r>
          </w:p>
        </w:tc>
        <w:tc>
          <w:tcPr>
            <w:tcW w:w="4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Retain=true, interval 30s ili na promenu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28" w:name="_Toc232580903"/>
      <w:bookmarkStart w:id="29" w:name="_Toc232581599"/>
      <w:r>
        <w:t>3.3 Teme sijalice</w:t>
      </w:r>
      <w:bookmarkEnd w:id="28"/>
      <w:bookmarkEnd w:id="29"/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2600"/>
        <w:gridCol w:w="1400"/>
        <w:gridCol w:w="900"/>
        <w:gridCol w:w="41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MQTT Tema (Topic)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Smer</w:t>
            </w:r>
          </w:p>
        </w:tc>
        <w:tc>
          <w:tcPr>
            <w:tcW w:w="9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Tip</w:t>
            </w:r>
          </w:p>
        </w:tc>
        <w:tc>
          <w:tcPr>
            <w:tcW w:w="41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Opis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kuhinja/svetlo/glavno/ukljucenost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Subscribe (aktuator)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'ON' / 'OFF'</w:t>
            </w:r>
          </w:p>
        </w:tc>
        <w:tc>
          <w:tcPr>
            <w:tcW w:w="4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Komanda za glavno svetlo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kuhinja/svetlo/glavno/status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Publish (aktuator)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JSON</w:t>
            </w:r>
          </w:p>
        </w:tc>
        <w:tc>
          <w:tcPr>
            <w:tcW w:w="4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Stanje svetla, retain=true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30" w:name="_Toc232580904"/>
      <w:bookmarkStart w:id="31" w:name="_Toc232581600"/>
      <w:r>
        <w:t>3.4 Teme utičnice</w:t>
      </w:r>
      <w:bookmarkEnd w:id="30"/>
      <w:bookmarkEnd w:id="31"/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2600"/>
        <w:gridCol w:w="1400"/>
        <w:gridCol w:w="900"/>
        <w:gridCol w:w="41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MQTT Tema (Topic)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Smer</w:t>
            </w:r>
          </w:p>
        </w:tc>
        <w:tc>
          <w:tcPr>
            <w:tcW w:w="9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Tip</w:t>
            </w:r>
          </w:p>
        </w:tc>
        <w:tc>
          <w:tcPr>
            <w:tcW w:w="41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Opis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kuhinja/uticnica/ukljucenost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Subscribe (aktuator)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'ON' / 'OFF'</w:t>
            </w:r>
          </w:p>
        </w:tc>
        <w:tc>
          <w:tcPr>
            <w:tcW w:w="4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Uključivanje/isključivanje utičnice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kuhinja/uticnica/status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Publish (aktuator/kontroler)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'OK'/'OVERCURRENT'/'OVERPOWER'</w:t>
            </w:r>
          </w:p>
        </w:tc>
        <w:tc>
          <w:tcPr>
            <w:tcW w:w="4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Status utičnice, retain=true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32" w:name="_Toc232580905"/>
      <w:bookmarkStart w:id="33" w:name="_Toc232581601"/>
      <w:r>
        <w:lastRenderedPageBreak/>
        <w:t>3.5 Teme aplikacije</w:t>
      </w:r>
      <w:bookmarkEnd w:id="32"/>
      <w:bookmarkEnd w:id="33"/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2600"/>
        <w:gridCol w:w="1400"/>
        <w:gridCol w:w="900"/>
        <w:gridCol w:w="41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MQTT Tema (Topic)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Smer</w:t>
            </w:r>
          </w:p>
        </w:tc>
        <w:tc>
          <w:tcPr>
            <w:tcW w:w="9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Tip</w:t>
            </w:r>
          </w:p>
        </w:tc>
        <w:tc>
          <w:tcPr>
            <w:tcW w:w="41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Opis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kuhinja/app/get_status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Publish (aplikacija)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prazno</w:t>
            </w:r>
          </w:p>
        </w:tc>
        <w:tc>
          <w:tcPr>
            <w:tcW w:w="4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Zahtev za trenutno stanje sistema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kuhinja/app/status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Publish (kontroler)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JSON</w:t>
            </w:r>
          </w:p>
        </w:tc>
        <w:tc>
          <w:tcPr>
            <w:tcW w:w="4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Kompletan </w:t>
            </w:r>
            <w:r>
              <w:rPr>
                <w:sz w:val="19"/>
                <w:szCs w:val="19"/>
              </w:rPr>
              <w:t>status sistema, odgovor kontrolera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kuhinja/app/aspirator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Publish (aplikacija)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'ON'/'OFF'/'BRZINA:N'/'AUTO'</w:t>
            </w:r>
          </w:p>
        </w:tc>
        <w:tc>
          <w:tcPr>
            <w:tcW w:w="4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Ručna komanda za aspirator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kuhinja/app/uticnica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Publish (aplikacija)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'ON' / 'OFF'</w:t>
            </w:r>
          </w:p>
        </w:tc>
        <w:tc>
          <w:tcPr>
            <w:tcW w:w="4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Ručna komanda za utičnicu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kuhinja/app/svetlo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Publish </w:t>
            </w:r>
            <w:r>
              <w:rPr>
                <w:sz w:val="19"/>
                <w:szCs w:val="19"/>
              </w:rPr>
              <w:t>(aplikacija)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'ON' / 'OFF'</w:t>
            </w:r>
          </w:p>
        </w:tc>
        <w:tc>
          <w:tcPr>
            <w:tcW w:w="4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Ručna komanda za svetlo</w:t>
            </w:r>
          </w:p>
        </w:tc>
      </w:tr>
    </w:tbl>
    <w:p w:rsidR="009B0E5B" w:rsidRDefault="00B352B3">
      <w:pPr>
        <w:pStyle w:val="Heading2"/>
      </w:pPr>
      <w:bookmarkStart w:id="34" w:name="_Toc232581602"/>
      <w:r>
        <w:t>3.6 QoS i retain po temama</w:t>
      </w:r>
      <w:bookmarkEnd w:id="34"/>
    </w:p>
    <w:p w:rsidR="009B0E5B" w:rsidRDefault="00B352B3">
      <w:pPr>
        <w:spacing w:before="80" w:after="80"/>
      </w:pPr>
      <w:r>
        <w:t xml:space="preserve">Svaka MQTT poruka nosi dva parametra kvaliteta isporuke: QoS nivo (garancija dostave) i retain zastavicu (broker čuva poslednju poruku za nove pretplatnike). U tabeli ispod </w:t>
      </w:r>
      <w:r>
        <w:t xml:space="preserve">prikazana su </w:t>
      </w:r>
      <w:proofErr w:type="gramStart"/>
      <w:r>
        <w:t>tačna</w:t>
      </w:r>
      <w:proofErr w:type="gramEnd"/>
      <w:r>
        <w:t xml:space="preserve"> podešavanja.</w:t>
      </w:r>
    </w:p>
    <w:p w:rsidR="009B0E5B" w:rsidRDefault="009B0E5B">
      <w:pPr>
        <w:spacing w:before="80" w:after="80"/>
      </w:pPr>
    </w:p>
    <w:p w:rsidR="009B0E5B" w:rsidRDefault="00B352B3">
      <w:pPr>
        <w:pStyle w:val="Heading3"/>
      </w:pPr>
      <w:bookmarkStart w:id="35" w:name="_Toc232581603"/>
      <w:r>
        <w:t>Značenje QoS nivoa</w:t>
      </w:r>
      <w:bookmarkEnd w:id="35"/>
    </w:p>
    <w:tbl>
      <w:tblPr>
        <w:tblW w:w="9026" w:type="dxa"/>
        <w:tblInd w:w="110" w:type="dxa"/>
        <w:tblCellMar>
          <w:left w:w="10" w:type="dxa"/>
          <w:right w:w="10" w:type="dxa"/>
        </w:tblCellMar>
        <w:tblLook w:val="0000"/>
      </w:tblPr>
      <w:tblGrid>
        <w:gridCol w:w="900"/>
        <w:gridCol w:w="8126"/>
      </w:tblGrid>
      <w:tr w:rsidR="009B0E5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r>
              <w:rPr>
                <w:b/>
                <w:color w:val="FFFFFF"/>
                <w:sz w:val="20"/>
                <w:szCs w:val="20"/>
              </w:rPr>
              <w:t>QoS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r>
              <w:rPr>
                <w:b/>
                <w:color w:val="FFFFFF"/>
                <w:sz w:val="20"/>
                <w:szCs w:val="20"/>
              </w:rPr>
              <w:t>Značenje i garancija isporuke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r>
              <w:rPr>
                <w:b/>
                <w:color w:val="1F4E79"/>
                <w:sz w:val="20"/>
                <w:szCs w:val="20"/>
              </w:rPr>
              <w:t>0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r>
              <w:rPr>
                <w:sz w:val="20"/>
                <w:szCs w:val="20"/>
              </w:rPr>
              <w:t>At most once — poruka se šalje jednom, bez potvrde. Može se izgubiti.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r>
              <w:rPr>
                <w:b/>
                <w:color w:val="1F4E79"/>
                <w:sz w:val="20"/>
                <w:szCs w:val="20"/>
              </w:rPr>
              <w:t>1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r>
              <w:rPr>
                <w:sz w:val="20"/>
                <w:szCs w:val="20"/>
              </w:rPr>
              <w:t xml:space="preserve">At least once — broker potvrđuje prijem (PUBACK). Poruka sigurno stiže, ali se može dostaviti </w:t>
            </w:r>
            <w:r>
              <w:rPr>
                <w:sz w:val="20"/>
                <w:szCs w:val="20"/>
              </w:rPr>
              <w:t>više puta. Standardni nivo za sve senzorske i komandne poruke.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r>
              <w:rPr>
                <w:b/>
                <w:color w:val="1F4E79"/>
                <w:sz w:val="20"/>
                <w:szCs w:val="20"/>
              </w:rPr>
              <w:t>2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r>
              <w:rPr>
                <w:sz w:val="20"/>
                <w:szCs w:val="20"/>
              </w:rPr>
              <w:t>Exactly once — četvorostruki handshake (PUBREC/PUBREL/PUBCOMP). Poruka stiže tačno jednom. Jedino mesto u projektu: gašenje utičnice pri OVERCURRENT — sigurnosno-kritična akcija.</w:t>
            </w:r>
          </w:p>
        </w:tc>
      </w:tr>
    </w:tbl>
    <w:p w:rsidR="009B0E5B" w:rsidRDefault="009B0E5B">
      <w:pPr>
        <w:spacing w:before="80" w:after="80"/>
      </w:pPr>
    </w:p>
    <w:p w:rsidR="009B0E5B" w:rsidRDefault="00B352B3">
      <w:pPr>
        <w:pStyle w:val="Heading3"/>
      </w:pPr>
      <w:bookmarkStart w:id="36" w:name="_Toc232581604"/>
      <w:r>
        <w:t xml:space="preserve">Pregled </w:t>
      </w:r>
      <w:r>
        <w:t>svih tema — QoS i retain</w:t>
      </w:r>
      <w:bookmarkEnd w:id="36"/>
    </w:p>
    <w:tbl>
      <w:tblPr>
        <w:tblW w:w="9026" w:type="dxa"/>
        <w:tblInd w:w="90" w:type="dxa"/>
        <w:tblCellMar>
          <w:left w:w="10" w:type="dxa"/>
          <w:right w:w="10" w:type="dxa"/>
        </w:tblCellMar>
        <w:tblLook w:val="0000"/>
      </w:tblPr>
      <w:tblGrid>
        <w:gridCol w:w="3567"/>
        <w:gridCol w:w="1935"/>
        <w:gridCol w:w="822"/>
        <w:gridCol w:w="718"/>
        <w:gridCol w:w="1984"/>
      </w:tblGrid>
      <w:tr w:rsidR="009B0E5B">
        <w:tblPrEx>
          <w:tblCellMar>
            <w:top w:w="0" w:type="dxa"/>
            <w:bottom w:w="0" w:type="dxa"/>
          </w:tblCellMar>
        </w:tblPrEx>
        <w:tc>
          <w:tcPr>
            <w:tcW w:w="3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r>
              <w:rPr>
                <w:b/>
                <w:color w:val="FFFFFF"/>
                <w:sz w:val="19"/>
                <w:szCs w:val="19"/>
              </w:rPr>
              <w:t>MQTT Tema</w:t>
            </w:r>
          </w:p>
        </w:tc>
        <w:tc>
          <w:tcPr>
            <w:tcW w:w="1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r>
              <w:rPr>
                <w:b/>
                <w:color w:val="FFFFFF"/>
                <w:sz w:val="19"/>
                <w:szCs w:val="19"/>
              </w:rPr>
              <w:t>Ko objavljuje</w:t>
            </w:r>
          </w:p>
        </w:tc>
        <w:tc>
          <w:tcPr>
            <w:tcW w:w="8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r>
              <w:rPr>
                <w:b/>
                <w:color w:val="FFFFFF"/>
                <w:sz w:val="19"/>
                <w:szCs w:val="19"/>
              </w:rPr>
              <w:t>QoS</w:t>
            </w:r>
          </w:p>
        </w:tc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r>
              <w:rPr>
                <w:b/>
                <w:color w:val="FFFFFF"/>
                <w:sz w:val="19"/>
                <w:szCs w:val="19"/>
              </w:rPr>
              <w:t>retain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B0E5B" w:rsidRDefault="00B352B3">
            <w:r>
              <w:rPr>
                <w:b/>
                <w:color w:val="FFFFFF"/>
                <w:sz w:val="19"/>
                <w:szCs w:val="19"/>
              </w:rPr>
              <w:t>Napomena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r>
              <w:rPr>
                <w:b/>
                <w:color w:val="FFFFFF"/>
                <w:sz w:val="19"/>
                <w:szCs w:val="19"/>
              </w:rPr>
              <w:t>SENZORI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3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rFonts w:ascii="Courier New" w:hAnsi="Courier New" w:cs="Courier New"/>
                <w:b/>
                <w:color w:val="1F4E79"/>
                <w:sz w:val="17"/>
                <w:szCs w:val="17"/>
              </w:rPr>
              <w:t>kuhinja/senzor/vlaga</w:t>
            </w:r>
          </w:p>
        </w:tc>
        <w:tc>
          <w:tcPr>
            <w:tcW w:w="1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senzor_vlage.c</w:t>
            </w:r>
          </w:p>
        </w:tc>
        <w:tc>
          <w:tcPr>
            <w:tcW w:w="8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sz w:val="19"/>
                <w:szCs w:val="19"/>
              </w:rPr>
              <w:t>1</w:t>
            </w:r>
          </w:p>
        </w:tc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color w:val="1F4E79"/>
                <w:sz w:val="19"/>
                <w:szCs w:val="19"/>
              </w:rPr>
              <w:t>true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Kontroler odmah zna vlagu pri spajanju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3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rFonts w:ascii="Courier New" w:hAnsi="Courier New" w:cs="Courier New"/>
                <w:b/>
                <w:color w:val="1F4E79"/>
                <w:sz w:val="17"/>
                <w:szCs w:val="17"/>
              </w:rPr>
              <w:t>kuhinja/uticnica/struja</w:t>
            </w:r>
          </w:p>
        </w:tc>
        <w:tc>
          <w:tcPr>
            <w:tcW w:w="1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senzor_uticnice.c</w:t>
            </w:r>
          </w:p>
        </w:tc>
        <w:tc>
          <w:tcPr>
            <w:tcW w:w="8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sz w:val="19"/>
                <w:szCs w:val="19"/>
              </w:rPr>
              <w:t>1</w:t>
            </w:r>
          </w:p>
        </w:tc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Kontinualna merenja, šalju se svakih 4s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3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rFonts w:ascii="Courier New" w:hAnsi="Courier New" w:cs="Courier New"/>
                <w:b/>
                <w:color w:val="1F4E79"/>
                <w:sz w:val="17"/>
                <w:szCs w:val="17"/>
              </w:rPr>
              <w:t>kuhinja/uticnica/snaga</w:t>
            </w:r>
          </w:p>
        </w:tc>
        <w:tc>
          <w:tcPr>
            <w:tcW w:w="1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senzor_uticnice.c</w:t>
            </w:r>
          </w:p>
        </w:tc>
        <w:tc>
          <w:tcPr>
            <w:tcW w:w="8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sz w:val="19"/>
                <w:szCs w:val="19"/>
              </w:rPr>
              <w:t>1</w:t>
            </w:r>
          </w:p>
        </w:tc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Kontinualna merenja, šalju se svakih 4s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r>
              <w:rPr>
                <w:b/>
                <w:color w:val="FFFFFF"/>
                <w:sz w:val="19"/>
                <w:szCs w:val="19"/>
              </w:rPr>
              <w:t>AKTUATORI — KOMANDE (kontroler → aktuator)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3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rFonts w:ascii="Courier New" w:hAnsi="Courier New" w:cs="Courier New"/>
                <w:b/>
                <w:color w:val="1F4E79"/>
                <w:sz w:val="17"/>
                <w:szCs w:val="17"/>
              </w:rPr>
              <w:t>kuhinja/aspirator/ukljucenost</w:t>
            </w:r>
          </w:p>
        </w:tc>
        <w:tc>
          <w:tcPr>
            <w:tcW w:w="1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controller.c</w:t>
            </w:r>
          </w:p>
        </w:tc>
        <w:tc>
          <w:tcPr>
            <w:tcW w:w="8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sz w:val="19"/>
                <w:szCs w:val="19"/>
              </w:rPr>
              <w:t>1</w:t>
            </w:r>
          </w:p>
        </w:tc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color w:val="1F4E79"/>
                <w:sz w:val="19"/>
                <w:szCs w:val="19"/>
              </w:rPr>
              <w:t>true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Aktuator zna stanje pri ponovnom spajanju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3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rFonts w:ascii="Courier New" w:hAnsi="Courier New" w:cs="Courier New"/>
                <w:b/>
                <w:color w:val="1F4E79"/>
                <w:sz w:val="17"/>
                <w:szCs w:val="17"/>
              </w:rPr>
              <w:t>kuhinja/aspirator/brzina</w:t>
            </w:r>
          </w:p>
        </w:tc>
        <w:tc>
          <w:tcPr>
            <w:tcW w:w="1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controller.c</w:t>
            </w:r>
          </w:p>
        </w:tc>
        <w:tc>
          <w:tcPr>
            <w:tcW w:w="8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sz w:val="19"/>
                <w:szCs w:val="19"/>
              </w:rPr>
              <w:t>1</w:t>
            </w:r>
          </w:p>
        </w:tc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color w:val="1F4E79"/>
                <w:sz w:val="19"/>
                <w:szCs w:val="19"/>
              </w:rPr>
              <w:t>true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 xml:space="preserve">Aktuator zna brzinu pri ponovnom </w:t>
            </w:r>
            <w:r>
              <w:rPr>
                <w:sz w:val="19"/>
                <w:szCs w:val="19"/>
              </w:rPr>
              <w:lastRenderedPageBreak/>
              <w:t>spajanju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3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rFonts w:ascii="Courier New" w:hAnsi="Courier New" w:cs="Courier New"/>
                <w:b/>
                <w:color w:val="1F4E79"/>
                <w:sz w:val="17"/>
                <w:szCs w:val="17"/>
              </w:rPr>
              <w:lastRenderedPageBreak/>
              <w:t>kuhinja/aspirator/mod</w:t>
            </w:r>
          </w:p>
        </w:tc>
        <w:tc>
          <w:tcPr>
            <w:tcW w:w="1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controller.c</w:t>
            </w:r>
          </w:p>
        </w:tc>
        <w:tc>
          <w:tcPr>
            <w:tcW w:w="8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sz w:val="19"/>
                <w:szCs w:val="19"/>
              </w:rPr>
              <w:t>1</w:t>
            </w:r>
          </w:p>
        </w:tc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Tranzijentna komanda, ne treba čuvati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3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rFonts w:ascii="Courier New" w:hAnsi="Courier New" w:cs="Courier New"/>
                <w:b/>
                <w:color w:val="1F4E79"/>
                <w:sz w:val="17"/>
                <w:szCs w:val="17"/>
              </w:rPr>
              <w:t>kuhinja/uticnica/ukljucenost</w:t>
            </w:r>
          </w:p>
        </w:tc>
        <w:tc>
          <w:tcPr>
            <w:tcW w:w="1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controller.c / pravila.c</w:t>
            </w:r>
          </w:p>
        </w:tc>
        <w:tc>
          <w:tcPr>
            <w:tcW w:w="8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sz w:val="19"/>
                <w:szCs w:val="19"/>
              </w:rPr>
              <w:t>1 / 2*</w:t>
            </w:r>
          </w:p>
        </w:tc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color w:val="1F4E79"/>
                <w:sz w:val="19"/>
                <w:szCs w:val="19"/>
              </w:rPr>
              <w:t>true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 xml:space="preserve">*QoS 2 samo pri OVERCURRENT gašenju </w:t>
            </w:r>
            <w:r>
              <w:rPr>
                <w:sz w:val="19"/>
                <w:szCs w:val="19"/>
              </w:rPr>
              <w:t>(pravila.c) — jedino sigurnosno-kritično mesto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3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rFonts w:ascii="Courier New" w:hAnsi="Courier New" w:cs="Courier New"/>
                <w:b/>
                <w:color w:val="1F4E79"/>
                <w:sz w:val="17"/>
                <w:szCs w:val="17"/>
              </w:rPr>
              <w:t>kuhinja/svetlo/glavno/ukljucenost</w:t>
            </w:r>
          </w:p>
        </w:tc>
        <w:tc>
          <w:tcPr>
            <w:tcW w:w="1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controller.c</w:t>
            </w:r>
          </w:p>
        </w:tc>
        <w:tc>
          <w:tcPr>
            <w:tcW w:w="8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sz w:val="19"/>
                <w:szCs w:val="19"/>
              </w:rPr>
              <w:t>1</w:t>
            </w:r>
          </w:p>
        </w:tc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color w:val="1F4E79"/>
                <w:sz w:val="19"/>
                <w:szCs w:val="19"/>
              </w:rPr>
              <w:t>true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Aktuator zna stanje pri ponovnom spajanju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r>
              <w:rPr>
                <w:b/>
                <w:color w:val="FFFFFF"/>
                <w:sz w:val="19"/>
                <w:szCs w:val="19"/>
              </w:rPr>
              <w:t>AKTUATORI — STATUS (aktuator → svi)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3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rFonts w:ascii="Courier New" w:hAnsi="Courier New" w:cs="Courier New"/>
                <w:b/>
                <w:color w:val="1F4E79"/>
                <w:sz w:val="17"/>
                <w:szCs w:val="17"/>
              </w:rPr>
              <w:t>kuhinja/aspirator/status</w:t>
            </w:r>
          </w:p>
        </w:tc>
        <w:tc>
          <w:tcPr>
            <w:tcW w:w="1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aktuator_aspirator.c</w:t>
            </w:r>
          </w:p>
        </w:tc>
        <w:tc>
          <w:tcPr>
            <w:tcW w:w="8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sz w:val="19"/>
                <w:szCs w:val="19"/>
              </w:rPr>
              <w:t>1</w:t>
            </w:r>
          </w:p>
        </w:tc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 xml:space="preserve">Periodični publish, </w:t>
            </w:r>
            <w:r>
              <w:rPr>
                <w:sz w:val="19"/>
                <w:szCs w:val="19"/>
              </w:rPr>
              <w:t>ne čuva se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3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rFonts w:ascii="Courier New" w:hAnsi="Courier New" w:cs="Courier New"/>
                <w:b/>
                <w:color w:val="1F4E79"/>
                <w:sz w:val="17"/>
                <w:szCs w:val="17"/>
              </w:rPr>
              <w:t>kuhinja/uticnica/status</w:t>
            </w:r>
          </w:p>
        </w:tc>
        <w:tc>
          <w:tcPr>
            <w:tcW w:w="1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aktuator_uticnica.c / pravila.c</w:t>
            </w:r>
          </w:p>
        </w:tc>
        <w:tc>
          <w:tcPr>
            <w:tcW w:w="8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sz w:val="19"/>
                <w:szCs w:val="19"/>
              </w:rPr>
              <w:t>1</w:t>
            </w:r>
          </w:p>
        </w:tc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color w:val="1F4E79"/>
                <w:sz w:val="19"/>
                <w:szCs w:val="19"/>
              </w:rPr>
              <w:t>true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Nova konekcija odmah zna status zaštite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3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rFonts w:ascii="Courier New" w:hAnsi="Courier New" w:cs="Courier New"/>
                <w:b/>
                <w:color w:val="1F4E79"/>
                <w:sz w:val="17"/>
                <w:szCs w:val="17"/>
              </w:rPr>
              <w:t>kuhinja/svetlo/glavno/status</w:t>
            </w:r>
          </w:p>
        </w:tc>
        <w:tc>
          <w:tcPr>
            <w:tcW w:w="1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aktuator_sijalica.c</w:t>
            </w:r>
          </w:p>
        </w:tc>
        <w:tc>
          <w:tcPr>
            <w:tcW w:w="8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sz w:val="19"/>
                <w:szCs w:val="19"/>
              </w:rPr>
              <w:t>1</w:t>
            </w:r>
          </w:p>
        </w:tc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color w:val="1F4E79"/>
                <w:sz w:val="19"/>
                <w:szCs w:val="19"/>
              </w:rPr>
              <w:t>true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SWR-5.7: sinhronizacija stanja sa aplikacijom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r>
              <w:rPr>
                <w:b/>
                <w:color w:val="FFFFFF"/>
                <w:sz w:val="19"/>
                <w:szCs w:val="19"/>
              </w:rPr>
              <w:t>APLIKACIJA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3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rFonts w:ascii="Courier New" w:hAnsi="Courier New" w:cs="Courier New"/>
                <w:b/>
                <w:color w:val="1F4E79"/>
                <w:sz w:val="17"/>
                <w:szCs w:val="17"/>
              </w:rPr>
              <w:t>kuhinja/app/get_status</w:t>
            </w:r>
          </w:p>
        </w:tc>
        <w:tc>
          <w:tcPr>
            <w:tcW w:w="1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aplikacija.c</w:t>
            </w:r>
          </w:p>
        </w:tc>
        <w:tc>
          <w:tcPr>
            <w:tcW w:w="8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sz w:val="19"/>
                <w:szCs w:val="19"/>
              </w:rPr>
              <w:t>0</w:t>
            </w:r>
          </w:p>
        </w:tc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Ping zahtev, lako se ponavlja ako se izgubi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3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rFonts w:ascii="Courier New" w:hAnsi="Courier New" w:cs="Courier New"/>
                <w:b/>
                <w:color w:val="1F4E79"/>
                <w:sz w:val="17"/>
                <w:szCs w:val="17"/>
              </w:rPr>
              <w:t>kuhinja/app/status</w:t>
            </w:r>
          </w:p>
        </w:tc>
        <w:tc>
          <w:tcPr>
            <w:tcW w:w="1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controller.c</w:t>
            </w:r>
          </w:p>
        </w:tc>
        <w:tc>
          <w:tcPr>
            <w:tcW w:w="8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sz w:val="19"/>
                <w:szCs w:val="19"/>
              </w:rPr>
              <w:t>1</w:t>
            </w:r>
          </w:p>
        </w:tc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Generiše se svježe na svaki zahtev</w:t>
            </w:r>
          </w:p>
        </w:tc>
      </w:tr>
      <w:tr w:rsidR="009B0E5B">
        <w:tblPrEx>
          <w:tblCellMar>
            <w:top w:w="0" w:type="dxa"/>
            <w:bottom w:w="0" w:type="dxa"/>
          </w:tblCellMar>
        </w:tblPrEx>
        <w:tc>
          <w:tcPr>
            <w:tcW w:w="3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rFonts w:ascii="Courier New" w:hAnsi="Courier New" w:cs="Courier New"/>
                <w:b/>
                <w:color w:val="1F4E79"/>
                <w:sz w:val="17"/>
                <w:szCs w:val="17"/>
              </w:rPr>
              <w:t>kuhinja/app/aspirator, /uticnica, /svetlo</w:t>
            </w:r>
          </w:p>
        </w:tc>
        <w:tc>
          <w:tcPr>
            <w:tcW w:w="1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aplikacija.c</w:t>
            </w:r>
          </w:p>
        </w:tc>
        <w:tc>
          <w:tcPr>
            <w:tcW w:w="8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b/>
                <w:sz w:val="19"/>
                <w:szCs w:val="19"/>
              </w:rPr>
              <w:t>1</w:t>
            </w:r>
          </w:p>
        </w:tc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false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0E5B" w:rsidRDefault="00B352B3">
            <w:r>
              <w:rPr>
                <w:sz w:val="19"/>
                <w:szCs w:val="19"/>
              </w:rPr>
              <w:t>Jednokratne komande korisnika</w:t>
            </w:r>
          </w:p>
        </w:tc>
      </w:tr>
    </w:tbl>
    <w:p w:rsidR="009B0E5B" w:rsidRDefault="00B352B3">
      <w:pPr>
        <w:spacing w:before="120" w:after="80"/>
      </w:pPr>
      <w:r>
        <w:rPr>
          <w:i/>
          <w:color w:val="555555"/>
          <w:sz w:val="20"/>
          <w:szCs w:val="20"/>
        </w:rPr>
        <w:t xml:space="preserve">* Polje retain=true </w:t>
      </w:r>
      <w:r>
        <w:rPr>
          <w:i/>
          <w:color w:val="555555"/>
          <w:sz w:val="20"/>
          <w:szCs w:val="20"/>
        </w:rPr>
        <w:t xml:space="preserve">je plavo označeno u tabeli. </w:t>
      </w:r>
      <w:proofErr w:type="gramStart"/>
      <w:r>
        <w:rPr>
          <w:i/>
          <w:color w:val="555555"/>
          <w:sz w:val="20"/>
          <w:szCs w:val="20"/>
        </w:rPr>
        <w:t>QoS 2 koristi se jedino pri gašenju utičnice zbog OVERCURRENT (pravila.c) — jedino sigurnosno-kritično mesto u celom projektu.</w:t>
      </w:r>
      <w:proofErr w:type="gramEnd"/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</w:pPr>
    </w:p>
    <w:p w:rsidR="009B0E5B" w:rsidRDefault="00B352B3">
      <w:pPr>
        <w:pStyle w:val="Heading1"/>
        <w:pageBreakBefore/>
        <w:spacing w:before="0"/>
      </w:pPr>
      <w:bookmarkStart w:id="37" w:name="_Toc232580906"/>
      <w:bookmarkStart w:id="38" w:name="_Toc232581605"/>
      <w:r>
        <w:lastRenderedPageBreak/>
        <w:t>4. Logika automatizacije</w:t>
      </w:r>
      <w:bookmarkEnd w:id="37"/>
      <w:bookmarkEnd w:id="38"/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39" w:name="_Toc232580907"/>
      <w:bookmarkStart w:id="40" w:name="_Toc232581606"/>
      <w:r>
        <w:t xml:space="preserve">4.1 Automatika aspiratora </w:t>
      </w:r>
      <w:proofErr w:type="gramStart"/>
      <w:r>
        <w:t>na</w:t>
      </w:r>
      <w:proofErr w:type="gramEnd"/>
      <w:r>
        <w:t xml:space="preserve"> osnovu vlage</w:t>
      </w:r>
      <w:bookmarkEnd w:id="39"/>
      <w:bookmarkEnd w:id="40"/>
    </w:p>
    <w:p w:rsidR="009B0E5B" w:rsidRDefault="00B352B3">
      <w:pPr>
        <w:pStyle w:val="Standard"/>
        <w:spacing w:before="80" w:after="80"/>
      </w:pPr>
      <w:r>
        <w:t xml:space="preserve">Kontroler implementira pravilo </w:t>
      </w:r>
      <w:r>
        <w:t xml:space="preserve">brzine aspiratora </w:t>
      </w:r>
      <w:proofErr w:type="gramStart"/>
      <w:r>
        <w:t>sa</w:t>
      </w:r>
      <w:proofErr w:type="gramEnd"/>
      <w:r>
        <w:t xml:space="preserve"> histerezom. Svaki put kada senzor vlage pošalje novu vrednost, kontroler sinhrono računa novu brzinu i šalje komandu aspiratoru (ako je aktivan u SSDP registru).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Standard"/>
        <w:spacing w:before="80" w:after="80"/>
      </w:pPr>
      <w:r>
        <w:t>Pragovi i histereza (definisano u pravila.h i pravila.c):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PRAG_VLAGE_LOW</w:t>
      </w:r>
      <w:r>
        <w:t xml:space="preserve"> = 50.0 %RH — prelaz brzine 0→1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PRAG_VLAGE_MID = 70.0 %RH — prelaz brzine 1→2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PRAG_VLAGE_HIGH = 85.0 %RH — prelaz brzine 2→3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HISTEREZA = 3.0 %RH — sprečava brzo prebacivanje na granicama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Standard"/>
        <w:spacing w:before="80" w:after="80"/>
      </w:pPr>
      <w:r>
        <w:t>Simulacija senzora vlage (senzor_vlage.c):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Početna vrednost: 10.0 %R</w:t>
      </w:r>
      <w:r>
        <w:t>H, korak: 5.0 %RH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Vrednost raste do 95.0 %RH, zatim pada; interval: 4 sekunde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Validacija: vrednosti van [0.0, 100.0] se odbacuju sa objavom ERROR poruke</w:t>
      </w:r>
    </w:p>
    <w:p w:rsidR="009B0E5B" w:rsidRDefault="009B0E5B">
      <w:pPr>
        <w:pStyle w:val="Standard"/>
        <w:spacing w:before="80" w:after="80"/>
      </w:pPr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799"/>
        <w:gridCol w:w="2000"/>
        <w:gridCol w:w="5227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Vlaga (%RH)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Brzina aspiratora</w:t>
            </w:r>
          </w:p>
        </w:tc>
        <w:tc>
          <w:tcPr>
            <w:tcW w:w="5227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Akcija kontrolera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50 %RH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(isključen)</w:t>
            </w:r>
          </w:p>
        </w:tc>
        <w:tc>
          <w:tcPr>
            <w:tcW w:w="5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aspirator/ukljucenost=OFF, </w:t>
            </w:r>
            <w:r>
              <w:rPr>
                <w:sz w:val="20"/>
                <w:szCs w:val="20"/>
              </w:rPr>
              <w:t>mod=AUTO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50–70 %RH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aspirator/brzina=1, ukljucenost=ON, mod=AUTO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70–85 %RH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aspirator/brzina=2, ukljucenost=ON, mod=AUTO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85 %RH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(maksimalna)</w:t>
            </w:r>
          </w:p>
        </w:tc>
        <w:tc>
          <w:tcPr>
            <w:tcW w:w="52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aspirator/brzina=3, ukljucenost=ON, mod=AUTO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41" w:name="_Toc232580908"/>
      <w:bookmarkStart w:id="42" w:name="_Toc232581607"/>
      <w:r>
        <w:t>4.2 Zaštita utičnice (prioritet 1)</w:t>
      </w:r>
      <w:bookmarkEnd w:id="41"/>
      <w:bookmarkEnd w:id="42"/>
    </w:p>
    <w:p w:rsidR="009B0E5B" w:rsidRDefault="00B352B3">
      <w:pPr>
        <w:pStyle w:val="Standard"/>
        <w:spacing w:before="80" w:after="80"/>
      </w:pPr>
      <w:r>
        <w:t xml:space="preserve">Kontroler implementira </w:t>
      </w:r>
      <w:r>
        <w:t>pravilo zaštite utičnice u funkciji pravilo_zastita_</w:t>
      </w:r>
      <w:proofErr w:type="gramStart"/>
      <w:r>
        <w:t>uticnice(</w:t>
      </w:r>
      <w:proofErr w:type="gramEnd"/>
      <w:r>
        <w:t xml:space="preserve">) (pravila.c). </w:t>
      </w:r>
      <w:proofErr w:type="gramStart"/>
      <w:r>
        <w:t>Ovo je akcija najvišeg prioriteta — izvršava se i ako je ručni override aktivan.</w:t>
      </w:r>
      <w:proofErr w:type="gramEnd"/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Senzor utičnice objavljuje struju i snagu svakih 4 sekunde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Svakih 30 sekundi simulira se OVERCURRE</w:t>
      </w:r>
      <w:r>
        <w:t>NT ili OVERPOWER (struja &gt; 18A, snaga&gt;3500W) radi testiranja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Ako struja &gt; 16A: status = OVERCURRENT, utičnica se gasi (OFF)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Ako snaga &gt; 3500W: status = OVERPOWER, utičnica se gasi (OFF)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Negativne vrednosti senzora se loguju kao greška senzora i ignorišu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St</w:t>
      </w:r>
      <w:r>
        <w:t>atus topic je retain=true; nova konekcija odmah vidi poslednje stanje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43" w:name="_Toc232580909"/>
      <w:bookmarkStart w:id="44" w:name="_Toc232581608"/>
      <w:r>
        <w:t>4.3 Ručna kontrola (prioritet 2)</w:t>
      </w:r>
      <w:bookmarkEnd w:id="43"/>
      <w:bookmarkEnd w:id="44"/>
    </w:p>
    <w:p w:rsidR="009B0E5B" w:rsidRDefault="00B352B3">
      <w:pPr>
        <w:pStyle w:val="Standard"/>
        <w:spacing w:before="80" w:after="80"/>
      </w:pPr>
      <w:proofErr w:type="gramStart"/>
      <w:r>
        <w:t>Aplikacija može slati ručne komande kontroleru.</w:t>
      </w:r>
      <w:proofErr w:type="gramEnd"/>
      <w:r>
        <w:t xml:space="preserve"> </w:t>
      </w:r>
      <w:proofErr w:type="gramStart"/>
      <w:r>
        <w:t>Kontroler ih prosleđuje aktuatorima samo ako su aktivni u SSDP registru.</w:t>
      </w:r>
      <w:proofErr w:type="gramEnd"/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Aspirator: ON, OFF, BRZINA:1/2</w:t>
      </w:r>
      <w:r>
        <w:t>/3, AUTO (vraća u automatski režim)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Ručna komanda aktivira asp_override flag — automatika se pauzira dok korisnik ne pošalje AUTO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Utičnica: ON, OFF (odbija se ako utičnica nije aktivna u SSDP)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Svetlo: ON, OFF (odbija se ako sijalica nije aktivna u SSDP)</w:t>
      </w: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</w:pPr>
    </w:p>
    <w:p w:rsidR="009B0E5B" w:rsidRDefault="00B352B3">
      <w:pPr>
        <w:pStyle w:val="Heading1"/>
        <w:pageBreakBefore/>
        <w:spacing w:before="0"/>
      </w:pPr>
      <w:bookmarkStart w:id="45" w:name="_Toc232580910"/>
      <w:bookmarkStart w:id="46" w:name="_Toc232581609"/>
      <w:r>
        <w:lastRenderedPageBreak/>
        <w:t>5. SSDP otkrivanje i registar uređaja</w:t>
      </w:r>
      <w:bookmarkEnd w:id="45"/>
      <w:bookmarkEnd w:id="46"/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Standard"/>
        <w:spacing w:before="80" w:after="80"/>
      </w:pPr>
      <w:r>
        <w:t xml:space="preserve">Sistem koristi SSDP (Simple Service Discovery Protocol) za automatsko otkrivanje IoT uređaja </w:t>
      </w:r>
      <w:proofErr w:type="gramStart"/>
      <w:r>
        <w:t>na</w:t>
      </w:r>
      <w:proofErr w:type="gramEnd"/>
      <w:r>
        <w:t xml:space="preserve"> lokalnoj mreži. </w:t>
      </w:r>
      <w:proofErr w:type="gramStart"/>
      <w:r>
        <w:t>Kontroler održava interni registar aktivnih uređaja i koristi ga za donošenje odluka o slanju komandi.</w:t>
      </w:r>
      <w:proofErr w:type="gramEnd"/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47" w:name="_Toc232580911"/>
      <w:bookmarkStart w:id="48" w:name="_Toc232581610"/>
      <w:r>
        <w:t>5</w:t>
      </w:r>
      <w:r>
        <w:t>.1 SSDP tok poruka</w:t>
      </w:r>
      <w:bookmarkEnd w:id="47"/>
      <w:bookmarkEnd w:id="48"/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Pri pokretanju, svaki uređaj šalje NOTIFY (ssdp:alive) multicast poruku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Kontroler šalje M-SEARCH poruku na početku i periodično svakih 60 sekundi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Uređaji odgovaraju na M-SEARCH sa 200 OK porukom koja sadrži USN i status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Sve SSDP poruke s</w:t>
      </w:r>
      <w:r>
        <w:t>adrže AUTH token koji mora biti ispravan — poruke bez validnog tokena se odbacuju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Pri gašenju, uređaj šalje NOTIFY (ssdp:byebye)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49" w:name="_Toc232580912"/>
      <w:bookmarkStart w:id="50" w:name="_Toc232581611"/>
      <w:r>
        <w:t>5.2 Timeout mehanizam</w:t>
      </w:r>
      <w:bookmarkEnd w:id="49"/>
      <w:bookmarkEnd w:id="50"/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DEVICE_TIMEOUT = 25 sekundi: uređaj koji nije javio NOTIFY:alive u ovom periodu proglašava se neaktivnim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NOTIFY_INTERVAL = 20 sekundi: koliko često uređaj šalje alive poruke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Nestanak senzora vlage automatski gasi aspirator iz bezbednosti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Nestanak aspiratora resetuje lokalno stanje brzine na 0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51" w:name="_Toc232580913"/>
      <w:bookmarkStart w:id="52" w:name="_Toc232581612"/>
      <w:r>
        <w:t>5.3 Autentikacija (AUTH_TOKEN)</w:t>
      </w:r>
      <w:bookmarkEnd w:id="51"/>
      <w:bookmarkEnd w:id="52"/>
    </w:p>
    <w:p w:rsidR="009B0E5B" w:rsidRDefault="00B352B3">
      <w:pPr>
        <w:pStyle w:val="Standard"/>
        <w:spacing w:before="80" w:after="80"/>
      </w:pPr>
      <w:r>
        <w:t>Sistem koristi dvoslojnu autentika</w:t>
      </w:r>
      <w:r>
        <w:t>ciju: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MQTT nivo: svaki klijent se autentikuje korisničkim imenom i lozinkom (AUTH_TOKEN) pri CONNECT hendleku; broker sa allow_anonymous=false odbija klijente bez ispravnih kredencijala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 xml:space="preserve">SSDP nivo: sve NOTIFY i M-SEARCH poruke moraju sadržati X-AUTH: token </w:t>
      </w:r>
      <w:r>
        <w:t>polje; kontroler odbacuje poruke bez ispravnog tokena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senzor_vlage2.c demonstrira scenario pogrešnog tokena: uređaj se ne može povezati na broker</w:t>
      </w: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</w:pPr>
    </w:p>
    <w:p w:rsidR="009B0E5B" w:rsidRDefault="00B352B3">
      <w:pPr>
        <w:pStyle w:val="Heading1"/>
        <w:pageBreakBefore/>
        <w:spacing w:before="0"/>
      </w:pPr>
      <w:bookmarkStart w:id="53" w:name="_Toc232580914"/>
      <w:bookmarkStart w:id="54" w:name="_Toc232581613"/>
      <w:r>
        <w:lastRenderedPageBreak/>
        <w:t>6. Konzolna korisnička aplikacija</w:t>
      </w:r>
      <w:bookmarkEnd w:id="53"/>
      <w:bookmarkEnd w:id="54"/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Standard"/>
        <w:spacing w:before="80" w:after="80"/>
      </w:pPr>
      <w:proofErr w:type="gramStart"/>
      <w:r>
        <w:t>Konzolna aplikacija (aplikacija.c) je korisnicki interfejs sistema.</w:t>
      </w:r>
      <w:proofErr w:type="gramEnd"/>
      <w:r>
        <w:t xml:space="preserve"> </w:t>
      </w:r>
      <w:r>
        <w:t xml:space="preserve">Komunicira isključivo </w:t>
      </w:r>
      <w:proofErr w:type="gramStart"/>
      <w:r>
        <w:t>sa</w:t>
      </w:r>
      <w:proofErr w:type="gramEnd"/>
      <w:r>
        <w:t xml:space="preserve"> kontrolerom putem MQTT — ne komunicira direktno ni sa jednim uređajem.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55" w:name="_Toc232580915"/>
      <w:bookmarkStart w:id="56" w:name="_Toc232581614"/>
      <w:r>
        <w:t>6.1 Princip rada</w:t>
      </w:r>
      <w:bookmarkEnd w:id="55"/>
      <w:bookmarkEnd w:id="56"/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Aplikacija NE čuva stanje uređaja — pri svakom prikazu zahteva sveže podatke od kontrolera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 xml:space="preserve">Zahtev za stanjem: publish na </w:t>
      </w:r>
      <w:r>
        <w:t>kuhinja/app/get_status (prazna poruka)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Odgovor kontrolera: JSON na kuhinja/app/status (sva stanja uređaja)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Ako kontroler ne odgovori u roku od 2 sekunde, prikazuje se upozorenje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57" w:name="_Toc232580916"/>
      <w:bookmarkStart w:id="58" w:name="_Toc232581615"/>
      <w:r>
        <w:t>6.2 Struktura menija</w:t>
      </w:r>
      <w:bookmarkEnd w:id="57"/>
      <w:bookmarkEnd w:id="58"/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Glavni meni: prikaz stanja svih uređaja + izbor akcije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P</w:t>
      </w:r>
      <w:r>
        <w:t>odmeni aspiratora: ON, OFF, postavi brzinu (1–3), vrati u AUTO mod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Podmeni utičnice: ON, OFF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Podmeni svetla: ON, OFF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Opcija Osvezi: ponovi zahtev za stanjem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Opcija Izlaz: zatvaranje aplikacije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59" w:name="_Toc232580917"/>
      <w:bookmarkStart w:id="60" w:name="_Toc232581616"/>
      <w:r>
        <w:t xml:space="preserve">6.3 Format JSON statusa </w:t>
      </w:r>
      <w:proofErr w:type="gramStart"/>
      <w:r>
        <w:t>od</w:t>
      </w:r>
      <w:proofErr w:type="gramEnd"/>
      <w:r>
        <w:t xml:space="preserve"> kontrolera</w:t>
      </w:r>
      <w:bookmarkEnd w:id="59"/>
      <w:bookmarkEnd w:id="60"/>
    </w:p>
    <w:p w:rsidR="009B0E5B" w:rsidRDefault="00B352B3">
      <w:pPr>
        <w:pStyle w:val="Standard"/>
        <w:spacing w:before="80" w:after="80"/>
      </w:pPr>
      <w:r>
        <w:t>Kontroler šalje kompleta</w:t>
      </w:r>
      <w:r>
        <w:t xml:space="preserve">n JSON </w:t>
      </w:r>
      <w:proofErr w:type="gramStart"/>
      <w:r>
        <w:t>sa</w:t>
      </w:r>
      <w:proofErr w:type="gramEnd"/>
      <w:r>
        <w:t xml:space="preserve"> svim stanjima: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aspirator":{"ukljucenost":"ON","brzina":2},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uticnica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":{"ukljucenost":"OFF"},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svetlo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":{"ukljucenost":"ON"},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vlaga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":65.3,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struja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":7.80,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"snaga":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1711.50 }</w:t>
      </w:r>
      <w:proofErr w:type="gramEnd"/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Standard"/>
        <w:spacing w:before="80" w:after="80"/>
      </w:pPr>
      <w:proofErr w:type="gramStart"/>
      <w:r>
        <w:t xml:space="preserve">Ukoliko uređaj nije aktivan u SSDP registru, vrednost polja </w:t>
      </w:r>
      <w:r>
        <w:t>je "N/A".</w:t>
      </w:r>
      <w:proofErr w:type="gramEnd"/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</w:pPr>
    </w:p>
    <w:p w:rsidR="009B0E5B" w:rsidRDefault="00B352B3">
      <w:pPr>
        <w:pStyle w:val="Heading1"/>
        <w:pageBreakBefore/>
        <w:spacing w:before="0"/>
      </w:pPr>
      <w:bookmarkStart w:id="61" w:name="_Toc232580918"/>
      <w:bookmarkStart w:id="62" w:name="_Toc232581617"/>
      <w:r>
        <w:lastRenderedPageBreak/>
        <w:t>7. Napredna logika kontrolera</w:t>
      </w:r>
      <w:bookmarkEnd w:id="61"/>
      <w:bookmarkEnd w:id="62"/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63" w:name="_Toc232580919"/>
      <w:bookmarkStart w:id="64" w:name="_Toc232581618"/>
      <w:r>
        <w:t>7.1 Periodično izvršavanje komandi</w:t>
      </w:r>
      <w:bookmarkEnd w:id="63"/>
      <w:bookmarkEnd w:id="64"/>
    </w:p>
    <w:p w:rsidR="009B0E5B" w:rsidRDefault="00B352B3">
      <w:pPr>
        <w:pStyle w:val="Standard"/>
        <w:spacing w:before="80" w:after="80"/>
      </w:pPr>
      <w:r>
        <w:t xml:space="preserve">Sistem realizuje periodično izvršavanje komandi </w:t>
      </w:r>
      <w:proofErr w:type="gramStart"/>
      <w:r>
        <w:t>na</w:t>
      </w:r>
      <w:proofErr w:type="gramEnd"/>
      <w:r>
        <w:t xml:space="preserve"> više nivoa: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3"/>
      </w:pPr>
      <w:bookmarkStart w:id="65" w:name="_Toc232580920"/>
      <w:bookmarkStart w:id="66" w:name="_Toc232581619"/>
      <w:r>
        <w:t>7.1.1 Senzor vlage — periodična objava</w:t>
      </w:r>
      <w:bookmarkEnd w:id="65"/>
      <w:bookmarkEnd w:id="66"/>
    </w:p>
    <w:p w:rsidR="009B0E5B" w:rsidRDefault="00B352B3">
      <w:pPr>
        <w:pStyle w:val="Standard"/>
        <w:spacing w:before="80" w:after="80"/>
      </w:pPr>
      <w:r>
        <w:t>Senzor vlage (senzor_vlage.c) objašnjava vrednost svakih 4 sekunde (PUBLISH</w:t>
      </w:r>
      <w:r>
        <w:t xml:space="preserve">_INTERVAL_S = 4). Simulirana vrednost raste </w:t>
      </w:r>
      <w:proofErr w:type="gramStart"/>
      <w:r>
        <w:t>ili</w:t>
      </w:r>
      <w:proofErr w:type="gramEnd"/>
      <w:r>
        <w:t xml:space="preserve"> pada za 5 %RH u svakom koraku, što se kontroler prima i reaguje automatikom aspiratora.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3"/>
      </w:pPr>
      <w:bookmarkStart w:id="67" w:name="_Toc232580921"/>
      <w:bookmarkStart w:id="68" w:name="_Toc232581620"/>
      <w:r>
        <w:t>7.1.2 Senzor utičnice — periodična objava i simulacija preopterećenja</w:t>
      </w:r>
      <w:bookmarkEnd w:id="67"/>
      <w:bookmarkEnd w:id="68"/>
    </w:p>
    <w:p w:rsidR="009B0E5B" w:rsidRDefault="00B352B3">
      <w:pPr>
        <w:pStyle w:val="Standard"/>
        <w:spacing w:before="80" w:after="80"/>
      </w:pPr>
      <w:r>
        <w:t>Senzor utičnice (senzor_uticnice.c) objašnjava st</w:t>
      </w:r>
      <w:r>
        <w:t>ruju i snagu svakih 4 sekunde (PUBLISH_INTERVAL_S = 4):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Normalan rad: struja ~8.0A (±1A slučajna varijacija), snaga = struja × 230V × 0.95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 xml:space="preserve">Svakih 30 sekundi: simulira se OVERCURRENT — struja = MAX_STRUJA + 2.0 = 18.0A ili OVERPOWER 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Senzor samo publiše vre</w:t>
      </w:r>
      <w:r>
        <w:t>dnosti; odluku o gašenju donosi kontroler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3"/>
      </w:pPr>
      <w:bookmarkStart w:id="69" w:name="_Toc232580922"/>
      <w:bookmarkStart w:id="70" w:name="_Toc232581621"/>
      <w:r>
        <w:t>7.1.3 Kontroler — periodično održavanje</w:t>
      </w:r>
      <w:bookmarkEnd w:id="69"/>
      <w:bookmarkEnd w:id="70"/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Svakih 60 sekundi: šalje M-SEARCH poruku za ponovni otkrivanje uređaja (MSEARCH_INTERVAL)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 xml:space="preserve">Svakih 5 sekundi: čišćenje uređaja koji su istekli (registry_cleanup) — </w:t>
      </w:r>
      <w:r>
        <w:t>DEVICE_TIMEOUT = 25s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Svakih 15 sekundi: štampa stanje registra svih uređaja sa statusima (SWR-6.3)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Svakih 30 sekundi: aspirator šalje periodični status publish nezavisno od promene stanja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71" w:name="_Toc232580923"/>
      <w:bookmarkStart w:id="72" w:name="_Toc232581622"/>
      <w:r>
        <w:t>7.2 Uslovno izvršavanje komandi</w:t>
      </w:r>
      <w:bookmarkEnd w:id="71"/>
      <w:bookmarkEnd w:id="72"/>
    </w:p>
    <w:p w:rsidR="009B0E5B" w:rsidRDefault="00B352B3">
      <w:pPr>
        <w:pStyle w:val="Standard"/>
        <w:spacing w:before="80" w:after="80"/>
      </w:pPr>
      <w:r>
        <w:t>Sistem implementira bogat sistem us</w:t>
      </w:r>
      <w:r>
        <w:t xml:space="preserve">lovnih komandi zasnovan </w:t>
      </w:r>
      <w:proofErr w:type="gramStart"/>
      <w:r>
        <w:t>na</w:t>
      </w:r>
      <w:proofErr w:type="gramEnd"/>
      <w:r>
        <w:t xml:space="preserve"> senzorskim vrednostima i stanju SSDP registra: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3"/>
      </w:pPr>
      <w:bookmarkStart w:id="73" w:name="_Toc232580924"/>
      <w:bookmarkStart w:id="74" w:name="_Toc232581623"/>
      <w:r>
        <w:t>7.2.1 Uslovi za automatiku aspiratora (pravilo_brzina)</w:t>
      </w:r>
      <w:bookmarkEnd w:id="73"/>
      <w:bookmarkEnd w:id="74"/>
    </w:p>
    <w:p w:rsidR="009B0E5B" w:rsidRDefault="00B352B3">
      <w:pPr>
        <w:pStyle w:val="Standard"/>
        <w:spacing w:before="80" w:after="80"/>
      </w:pPr>
      <w:r>
        <w:t>Funkcija pravilo_</w:t>
      </w:r>
      <w:proofErr w:type="gramStart"/>
      <w:r>
        <w:t>brzina(</w:t>
      </w:r>
      <w:proofErr w:type="gramEnd"/>
      <w:r>
        <w:t>) u pravila.c implementira kompletnu histereznu logiku: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Prelaz na višu brzinu: vlaga mora preći prag +</w:t>
      </w:r>
      <w:r>
        <w:t xml:space="preserve"> histereza (npr. za brzinu 1: vlaga &gt;= 53 %RH)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Prelaz na nižu brzinu: vlaga mora pasti ispod praga − histereza (npr. za brzinu 1: vlaga &lt; 47 %RH)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Zona histereze: ako vlaga šeta oko praga (npr. 51–53 %RH), brzina se ne menja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 xml:space="preserve">Automatika je blokirana ako je </w:t>
      </w:r>
      <w:r>
        <w:t>asp_override aktivan (ručna komanda je bila primljena)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Automatika se ponovo aktivira kada aplikacija pošalje komandu AUTO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3"/>
      </w:pPr>
      <w:bookmarkStart w:id="75" w:name="_Toc232580925"/>
      <w:bookmarkStart w:id="76" w:name="_Toc232581624"/>
      <w:r>
        <w:lastRenderedPageBreak/>
        <w:t>7.2.2 Uslovi za zaštitu utičnice (pravilo_zastita_uticnice)</w:t>
      </w:r>
      <w:bookmarkEnd w:id="75"/>
      <w:bookmarkEnd w:id="76"/>
    </w:p>
    <w:p w:rsidR="009B0E5B" w:rsidRDefault="00B352B3">
      <w:pPr>
        <w:pStyle w:val="Standard"/>
        <w:spacing w:before="80" w:after="80"/>
      </w:pPr>
      <w:r>
        <w:t>Funkcija pravilo_zastita_</w:t>
      </w:r>
      <w:proofErr w:type="gramStart"/>
      <w:r>
        <w:t>uticnice(</w:t>
      </w:r>
      <w:proofErr w:type="gramEnd"/>
      <w:r>
        <w:t>) u pravila.c proverava oba senzorska p</w:t>
      </w:r>
      <w:r>
        <w:t>odatka: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Kontroler čeka da stigne i struja i snaga pre nego što donese odluku (nova_struja &amp;&amp; nova_snaga)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Ako je struja &gt; 16A: status = OVERCURRENT, utičnica = OFF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Ako je snaga &gt; 3500W: status = OVERPOWER, utičnica = OFF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Negativne vrednosti se loguju kao gr</w:t>
      </w:r>
      <w:r>
        <w:t>eška senzora i ne pokreću akciju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Ova akcija je prioritet 1 — izvršava se čak i ako korisnik nije dao komandu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3"/>
      </w:pPr>
      <w:bookmarkStart w:id="77" w:name="_Toc232580926"/>
      <w:bookmarkStart w:id="78" w:name="_Toc232581625"/>
      <w:r>
        <w:t>7.2.3 Uslovi vezani za SSDP registar</w:t>
      </w:r>
      <w:bookmarkEnd w:id="77"/>
      <w:bookmarkEnd w:id="78"/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Komanda se šalje uređaju SAMO ako je aktivan u SSDP registru (is_active() provera)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Nestanak senzora vlage (ti</w:t>
      </w:r>
      <w:r>
        <w:t>meout ili byebye) automatski gaši aspirator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Uređaj koji se vrati na mrežu odmah se ponovo registruje i postaje dostupan za komande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79" w:name="_Toc232580927"/>
      <w:bookmarkStart w:id="80" w:name="_Toc232581626"/>
      <w:r>
        <w:t>7.3 Realizacija Makefile sistema za izgradnju</w:t>
      </w:r>
      <w:bookmarkEnd w:id="79"/>
      <w:bookmarkEnd w:id="80"/>
    </w:p>
    <w:p w:rsidR="009B0E5B" w:rsidRDefault="00B352B3">
      <w:pPr>
        <w:pStyle w:val="Standard"/>
        <w:spacing w:before="80" w:after="80"/>
      </w:pPr>
      <w:proofErr w:type="gramStart"/>
      <w:r>
        <w:t xml:space="preserve">Projekat koristi Makefile za automatizaciju kompajliranja i pokretanja svih </w:t>
      </w:r>
      <w:r>
        <w:t>komponenti.</w:t>
      </w:r>
      <w:proofErr w:type="gramEnd"/>
      <w:r>
        <w:t xml:space="preserve"> Sve binarne datoteke se generisu u direktorijumu bin/.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3"/>
      </w:pPr>
      <w:bookmarkStart w:id="81" w:name="_Toc232580928"/>
      <w:bookmarkStart w:id="82" w:name="_Toc232581627"/>
      <w:r>
        <w:t>7.3.1 Kompajliranje</w:t>
      </w:r>
      <w:bookmarkEnd w:id="81"/>
      <w:bookmarkEnd w:id="82"/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make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# kompajlira sve komponente (senzori, aktuatori, kontroler, aplikacija)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make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help       # spisak svih dostupnih komandi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3"/>
      </w:pPr>
      <w:bookmarkStart w:id="83" w:name="_Toc232580929"/>
      <w:bookmarkStart w:id="84" w:name="_Toc232581628"/>
      <w:r>
        <w:t>7.3.2 Pokretanje komponenti</w:t>
      </w:r>
      <w:bookmarkEnd w:id="83"/>
      <w:bookmarkEnd w:id="84"/>
    </w:p>
    <w:p w:rsidR="009B0E5B" w:rsidRDefault="00B352B3">
      <w:pPr>
        <w:pStyle w:val="Standard"/>
        <w:spacing w:before="80" w:after="80"/>
      </w:pPr>
      <w:r>
        <w:t>Sva</w:t>
      </w:r>
      <w:r>
        <w:t>ka komponenta je zaseban proces koji se pokreće u sopstvenom terminalu: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make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run-senzor-vlage      # terminal 1: senzor vlage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make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run-senzor-uticnice   # terminal 2: senzor uticnice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make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run-aspirator         # terminal 3: aktuator aspirator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make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run-utic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nica          # terminal 4: aktuator uticnica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make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run-sijalica          # terminal 5: aktuator sijalica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make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run-controller        # terminal 6: centralni kontroler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make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run-app               # terminal 7: konzolna aplikacija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3"/>
      </w:pPr>
      <w:bookmarkStart w:id="85" w:name="_Toc232580930"/>
      <w:bookmarkStart w:id="86" w:name="_Toc232581629"/>
      <w:r>
        <w:t>7.3.4 Ciscenje</w:t>
      </w:r>
      <w:bookmarkEnd w:id="85"/>
      <w:bookmarkEnd w:id="86"/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make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clean  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# brise sve binarne datoteke</w:t>
      </w: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</w:pPr>
    </w:p>
    <w:p w:rsidR="009B0E5B" w:rsidRDefault="00B352B3">
      <w:pPr>
        <w:pStyle w:val="Heading1"/>
        <w:pageBreakBefore/>
        <w:spacing w:before="0"/>
      </w:pPr>
      <w:bookmarkStart w:id="87" w:name="_Toc232580931"/>
      <w:bookmarkStart w:id="88" w:name="_Toc232581630"/>
      <w:r>
        <w:lastRenderedPageBreak/>
        <w:t>8. Struktura projekta i implementacija</w:t>
      </w:r>
      <w:bookmarkEnd w:id="87"/>
      <w:bookmarkEnd w:id="88"/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89" w:name="_Toc232580932"/>
      <w:bookmarkStart w:id="90" w:name="_Toc232581631"/>
      <w:r>
        <w:t>8.1 Datoteke projekta</w:t>
      </w:r>
      <w:bookmarkEnd w:id="89"/>
      <w:bookmarkEnd w:id="90"/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2199"/>
        <w:gridCol w:w="6827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Datoteka</w:t>
            </w:r>
          </w:p>
        </w:tc>
        <w:tc>
          <w:tcPr>
            <w:tcW w:w="6827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E5B" w:rsidRDefault="00B352B3">
            <w:pPr>
              <w:pStyle w:val="Standard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pravila.h</w:t>
            </w:r>
          </w:p>
        </w:tc>
        <w:tc>
          <w:tcPr>
            <w:tcW w:w="6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Zajednički header: MQTT teme, SSDP parametri, pragovi, Device struct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pravila.c</w:t>
            </w:r>
          </w:p>
        </w:tc>
        <w:tc>
          <w:tcPr>
            <w:tcW w:w="6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Implementacija pravila: pravilo_brzina() i </w:t>
            </w:r>
            <w:r>
              <w:rPr>
                <w:sz w:val="19"/>
                <w:szCs w:val="19"/>
              </w:rPr>
              <w:t>pravilo_zastita_uticnice()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senzor_vlage.c</w:t>
            </w:r>
          </w:p>
        </w:tc>
        <w:tc>
          <w:tcPr>
            <w:tcW w:w="6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Senzor vlage: MQTT publish svakih 4s, SSDP alive/byebye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senzor_vlage2.c</w:t>
            </w:r>
          </w:p>
        </w:tc>
        <w:tc>
          <w:tcPr>
            <w:tcW w:w="6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Demonstracija pogrešnog AUTH tokena — ne može se povezati na broker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senzor_uticnice.c</w:t>
            </w:r>
          </w:p>
        </w:tc>
        <w:tc>
          <w:tcPr>
            <w:tcW w:w="6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Senzor utičnice: struja + snaga svakih 4s, </w:t>
            </w:r>
            <w:r>
              <w:rPr>
                <w:sz w:val="19"/>
                <w:szCs w:val="19"/>
              </w:rPr>
              <w:t>OVERCURRENT simulacija na 30 sekundi, a na 60 OVERPOEWR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aktuator_aspirator.c</w:t>
            </w:r>
          </w:p>
        </w:tc>
        <w:tc>
          <w:tcPr>
            <w:tcW w:w="6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Aspirator: prima komande za ukljucenost/brzinu/mod, SSDP, status retain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aktuator_uticnica.c</w:t>
            </w:r>
          </w:p>
        </w:tc>
        <w:tc>
          <w:tcPr>
            <w:tcW w:w="6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Utičnica: prima ON/OFF, objavljuje status, SSDP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aktuator_sijalica.c</w:t>
            </w:r>
          </w:p>
        </w:tc>
        <w:tc>
          <w:tcPr>
            <w:tcW w:w="6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Sijalica: prima </w:t>
            </w:r>
            <w:r>
              <w:rPr>
                <w:sz w:val="19"/>
                <w:szCs w:val="19"/>
              </w:rPr>
              <w:t>ON/OFF, status retain=true, DEFAULT=OFF pri startu (SWR-5.6)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controller.c</w:t>
            </w:r>
          </w:p>
        </w:tc>
        <w:tc>
          <w:tcPr>
            <w:tcW w:w="6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Centralni kontroler: SSDP registar, MQTT automatika, prioritetna logika</w:t>
            </w:r>
          </w:p>
        </w:tc>
      </w:tr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aplikacija.c</w:t>
            </w:r>
          </w:p>
        </w:tc>
        <w:tc>
          <w:tcPr>
            <w:tcW w:w="6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B0E5B" w:rsidRDefault="00B352B3">
            <w:pPr>
              <w:pStyle w:val="Standard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Konzolna aplikacija: meni, zahteva status od kontrolera, ručne komande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91" w:name="_Toc232580933"/>
      <w:bookmarkStart w:id="92" w:name="_Toc232581632"/>
      <w:r>
        <w:t xml:space="preserve">8.2 Konfiguracija </w:t>
      </w:r>
      <w:r>
        <w:t>sistema (config.json)</w:t>
      </w:r>
      <w:bookmarkEnd w:id="91"/>
      <w:bookmarkEnd w:id="92"/>
    </w:p>
    <w:p w:rsidR="009B0E5B" w:rsidRDefault="00B352B3">
      <w:pPr>
        <w:pStyle w:val="Standard"/>
        <w:spacing w:before="80" w:after="80"/>
      </w:pPr>
      <w:r>
        <w:t xml:space="preserve">Kontroler pri pokretanju učitava opcionalni config.json fajl </w:t>
      </w:r>
      <w:proofErr w:type="gramStart"/>
      <w:r>
        <w:t>sa</w:t>
      </w:r>
      <w:proofErr w:type="gramEnd"/>
      <w:r>
        <w:t xml:space="preserve"> pragovima. Ako fajl ne postoji, koriste se podrazumevane vrednosti iz pravila.h: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PRAG_SNAGE": 3500.0,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"PRAG_SVETLA": 50,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"BRZINA_ASP":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1 }</w:t>
      </w:r>
      <w:proofErr w:type="gramEnd"/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Heading2"/>
      </w:pPr>
      <w:bookmarkStart w:id="93" w:name="_Toc232580934"/>
      <w:bookmarkStart w:id="94" w:name="_Toc232581633"/>
      <w:r>
        <w:t xml:space="preserve">8.3 Instalacija i </w:t>
      </w:r>
      <w:r>
        <w:t>podešavanje</w:t>
      </w:r>
      <w:bookmarkEnd w:id="93"/>
      <w:bookmarkEnd w:id="94"/>
    </w:p>
    <w:p w:rsidR="009B0E5B" w:rsidRDefault="00B352B3">
      <w:pPr>
        <w:pStyle w:val="Standard"/>
        <w:spacing w:before="80" w:after="80"/>
      </w:pPr>
      <w:r>
        <w:t>Instalacija zavisnosti (Ubuntu/Debian):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sudo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apt update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sudo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apt install build-essential libmosquitto-dev mosquitto mosquitto-clients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Standard"/>
        <w:spacing w:before="80" w:after="80"/>
      </w:pPr>
      <w:r>
        <w:t>Podešavanje MQTT autentikacije (jednokratno):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sudo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mosquitto_passwd -c -b /etc/mosquitto/passwd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pametna_kuhinja pametna_kuhinja2026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sudo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chown mosquitto:mosquitto /etc/mosquitto/passwd &amp;&amp; sudo chmod 600 /etc/mosquitto/passwd</w:t>
      </w:r>
    </w:p>
    <w:p w:rsidR="009B0E5B" w:rsidRDefault="00B352B3">
      <w:pPr>
        <w:pStyle w:val="Standard"/>
        <w:pBdr>
          <w:left w:val="single" w:sz="4" w:space="0" w:color="2E75B6"/>
        </w:pBdr>
        <w:spacing w:before="60" w:after="60"/>
        <w:ind w:left="720"/>
        <w:rPr>
          <w:rFonts w:ascii="Courier New" w:eastAsia="Courier New" w:hAnsi="Courier New" w:cs="Courier New"/>
          <w:color w:val="1F1F1F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sudo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tee /etc/mosquitto/conf.d/auth.conf &lt;&lt;&lt; $'allow_anonymous false\npassword_file /etc/mosquitto/passwd' &amp;&amp; sudo systemctl re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start mosquitto</w:t>
      </w: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</w:pPr>
    </w:p>
    <w:p w:rsidR="009B0E5B" w:rsidRDefault="00B352B3">
      <w:pPr>
        <w:pStyle w:val="Heading1"/>
        <w:pageBreakBefore/>
        <w:spacing w:before="0"/>
      </w:pPr>
      <w:bookmarkStart w:id="95" w:name="_Toc232580935"/>
      <w:bookmarkStart w:id="96" w:name="_Toc232581634"/>
      <w:r>
        <w:lastRenderedPageBreak/>
        <w:t>9. Pregled kontrolnih tačaka</w:t>
      </w:r>
      <w:bookmarkEnd w:id="95"/>
      <w:bookmarkEnd w:id="96"/>
    </w:p>
    <w:p w:rsidR="009B0E5B" w:rsidRDefault="009B0E5B">
      <w:pPr>
        <w:pStyle w:val="Standard"/>
        <w:spacing w:before="80" w:after="80"/>
      </w:pPr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90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9B0E5B" w:rsidRDefault="00B352B3">
            <w:pPr>
              <w:pStyle w:val="Standard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KONTROLNA TAČKA 1</w:t>
            </w:r>
          </w:p>
          <w:p w:rsidR="009B0E5B" w:rsidRDefault="00B352B3">
            <w:pPr>
              <w:pStyle w:val="Standard"/>
              <w:spacing w:before="60"/>
              <w:jc w:val="center"/>
              <w:rPr>
                <w:i/>
                <w:iCs/>
                <w:color w:val="BDD7EE"/>
              </w:rPr>
            </w:pPr>
            <w:r>
              <w:rPr>
                <w:i/>
                <w:iCs/>
                <w:color w:val="BDD7EE"/>
              </w:rPr>
              <w:t>Dizajn specifikacija sistema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Standard"/>
        <w:spacing w:before="80" w:after="80"/>
      </w:pPr>
      <w:r>
        <w:t>Realizovano: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Identifikovane komponente sistema: 2 senzora, 3 aktuatora, kontroler, aplikacija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Definisana arhitektura: MQTT pub/sub + SSDP otkrivanje uređaja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Definisani HLR, SWR i ARCH zahtevi za sve komponente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Definisana MQTT hijerarhija tema (kuhinja/#)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Definisana logika automatizacije i pragovi</w:t>
      </w: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90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9B0E5B" w:rsidRDefault="00B352B3">
            <w:pPr>
              <w:pStyle w:val="Standard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KONTROLNA TAČKA 2</w:t>
            </w:r>
          </w:p>
          <w:p w:rsidR="009B0E5B" w:rsidRDefault="00B352B3">
            <w:pPr>
              <w:pStyle w:val="Standard"/>
              <w:spacing w:before="60"/>
              <w:jc w:val="center"/>
              <w:rPr>
                <w:i/>
                <w:iCs/>
                <w:color w:val="BDD7EE"/>
              </w:rPr>
            </w:pPr>
            <w:r>
              <w:rPr>
                <w:i/>
                <w:iCs/>
                <w:color w:val="BDD7EE"/>
              </w:rPr>
              <w:t>Demonstracija različitih tipova uređaja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Standard"/>
        <w:spacing w:before="80" w:after="80"/>
      </w:pPr>
      <w:r>
        <w:t>Realizovano: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SSDP protokol: NOTIFY (alive/byebye), M-</w:t>
      </w:r>
      <w:r>
        <w:t>SEARCH, 200 OK odgovori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Svaki uređaj ima jedinstven USN i oglašava se na multicast grupi 239.255.255.250:1900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AUTH token u svim SSDP porukama — kontroler odbacuje neovlašćene poruke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Kontroler održava SSDP registar sa DEVICE_TIMEOUT mehanizmom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senzor_vlage2.c demonstrira scenarijo pogrešnog tokena</w:t>
      </w: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90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9B0E5B" w:rsidRDefault="00B352B3">
            <w:pPr>
              <w:pStyle w:val="Standard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KONTROLNA TAČKA 3</w:t>
            </w:r>
          </w:p>
          <w:p w:rsidR="009B0E5B" w:rsidRDefault="00B352B3">
            <w:pPr>
              <w:pStyle w:val="Standard"/>
              <w:spacing w:before="60"/>
              <w:jc w:val="center"/>
              <w:rPr>
                <w:i/>
                <w:iCs/>
                <w:color w:val="BDD7EE"/>
              </w:rPr>
            </w:pPr>
            <w:r>
              <w:rPr>
                <w:i/>
                <w:iCs/>
                <w:color w:val="BDD7EE"/>
              </w:rPr>
              <w:t>Demonstracija kontrole uređaja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Standard"/>
        <w:spacing w:before="80" w:after="80"/>
      </w:pPr>
      <w:r>
        <w:t>Realizovano: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Svi MQTT moduli na strani uređaja i aktuatora su realizovani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Konzolna korisnička aplikacija sa menijem za sve uređaje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Kontroler prima k</w:t>
      </w:r>
      <w:r>
        <w:t>omande iz aplikacije i prosleđuje ih aktuatorima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Stanje sijalice: DEFAULT=OFF pri startu (SWR-5.6), retain=true (SWR-5.7)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Zahtev/odgovor status mehanizam između aplikacije i kontrolera</w:t>
      </w: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  <w:spacing w:before="80" w:after="80"/>
      </w:pPr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90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9B0E5B" w:rsidRDefault="00B352B3">
            <w:pPr>
              <w:pStyle w:val="Standard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KONTROLNA TAČKA 4</w:t>
            </w:r>
          </w:p>
          <w:p w:rsidR="009B0E5B" w:rsidRDefault="00B352B3">
            <w:pPr>
              <w:pStyle w:val="Standard"/>
              <w:spacing w:before="60"/>
              <w:jc w:val="center"/>
              <w:rPr>
                <w:i/>
                <w:iCs/>
                <w:color w:val="BDD7EE"/>
              </w:rPr>
            </w:pPr>
            <w:r>
              <w:rPr>
                <w:i/>
                <w:iCs/>
                <w:color w:val="BDD7EE"/>
              </w:rPr>
              <w:t>Demonstracija napredne logike kontrolera</w:t>
            </w:r>
          </w:p>
        </w:tc>
      </w:tr>
    </w:tbl>
    <w:p w:rsidR="009B0E5B" w:rsidRDefault="009B0E5B">
      <w:pPr>
        <w:pStyle w:val="Standard"/>
        <w:spacing w:before="80" w:after="80"/>
      </w:pPr>
    </w:p>
    <w:p w:rsidR="009B0E5B" w:rsidRDefault="00B352B3">
      <w:pPr>
        <w:pStyle w:val="Standard"/>
        <w:spacing w:before="80" w:after="80"/>
      </w:pPr>
      <w:r>
        <w:lastRenderedPageBreak/>
        <w:t>Realizovano: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Periodično izvršavanje komandi: senzor vlage (4s), senzor utičnice (4s), SSDP alive (20s), M-SEARCH (60s), print registra (15s)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Simulacija porasta i pada vlage: 10 → 95 → 10 %RH, korak 5%RH, interval 4s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Simulacija OVERCURRENT: svako 10. merenj</w:t>
      </w:r>
      <w:r>
        <w:t>e senzora utičnice (struja = 18A)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Uslovno izvršavanje: pravilo_brzina() sa histerezom za aspirator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Uslovno izvršavanje: pravilo_zastita_uticnice() gašenje na preopterećenje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Prioritetni sistem: OVERCURRENT &gt; ručne komande &gt; automatika vlage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Override mehaniz</w:t>
      </w:r>
      <w:r>
        <w:t>am: ručna komanda pauzira automatiku; AUTO reset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Makefile sistem za kompajliranje i pokretanje svih komponenti</w:t>
      </w:r>
    </w:p>
    <w:p w:rsidR="009B0E5B" w:rsidRDefault="009B0E5B">
      <w:pPr>
        <w:pStyle w:val="Standard"/>
        <w:spacing w:before="80" w:after="80"/>
      </w:pPr>
    </w:p>
    <w:p w:rsidR="009B0E5B" w:rsidRDefault="009B0E5B">
      <w:pPr>
        <w:pStyle w:val="Standard"/>
      </w:pPr>
    </w:p>
    <w:p w:rsidR="009B0E5B" w:rsidRDefault="00B352B3">
      <w:pPr>
        <w:pStyle w:val="Heading1"/>
        <w:pageBreakBefore/>
        <w:spacing w:before="0"/>
      </w:pPr>
      <w:bookmarkStart w:id="97" w:name="_Toc232580936"/>
      <w:bookmarkStart w:id="98" w:name="_Toc232581635"/>
      <w:r>
        <w:lastRenderedPageBreak/>
        <w:t>10. Zaključak</w:t>
      </w:r>
      <w:bookmarkEnd w:id="97"/>
      <w:bookmarkEnd w:id="98"/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Standard"/>
        <w:spacing w:before="80" w:after="80"/>
      </w:pPr>
      <w:r>
        <w:t xml:space="preserve">Sistem Pametna kuhinja uspješno implementira sve zahteve definisane u specifikaciji, </w:t>
      </w:r>
      <w:proofErr w:type="gramStart"/>
      <w:r>
        <w:t>od</w:t>
      </w:r>
      <w:proofErr w:type="gramEnd"/>
      <w:r>
        <w:t xml:space="preserve"> bazne MQTT komunikacije i SSDP </w:t>
      </w:r>
      <w:r>
        <w:t>otkrivanja uređaja do napredne automatizacije sa prioritetnom logikom i periodičnim izvršavanjem komandi.</w:t>
      </w:r>
    </w:p>
    <w:p w:rsidR="009B0E5B" w:rsidRDefault="009B0E5B">
      <w:pPr>
        <w:pStyle w:val="Standard"/>
        <w:spacing w:before="80" w:after="80"/>
      </w:pPr>
    </w:p>
    <w:p w:rsidR="009B0E5B" w:rsidRDefault="00B352B3">
      <w:pPr>
        <w:pStyle w:val="Standard"/>
        <w:spacing w:before="80" w:after="80"/>
      </w:pPr>
      <w:r>
        <w:t>Sistem je testiran i potvrđeno da: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Kontroler ispravno otkriva uređaje putem SSDP-a i održava registar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Automatika aspiratora ispravno reaguje na prome</w:t>
      </w:r>
      <w:r>
        <w:t>ne vlage sa histerezom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Zaštita utičnice (OVERCURRENT/OVERPOWER) ispravno gaši utičnicu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Konzolna aplikacija se uspešno povezuje na kontroler i prikazuje stanje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Uređaj sa pogrešnim AUTH tokenom ne može se povezati na broker</w:t>
      </w:r>
    </w:p>
    <w:p w:rsidR="009B0E5B" w:rsidRDefault="00B352B3">
      <w:pPr>
        <w:pStyle w:val="ListParagraph"/>
        <w:numPr>
          <w:ilvl w:val="0"/>
          <w:numId w:val="2"/>
        </w:numPr>
        <w:spacing w:before="40" w:after="40"/>
      </w:pPr>
      <w:r>
        <w:t>Timeout mehanizam ispravno uklanja</w:t>
      </w:r>
      <w:r>
        <w:t xml:space="preserve"> neaktivne uređaje iz registra</w:t>
      </w:r>
    </w:p>
    <w:p w:rsidR="009B0E5B" w:rsidRDefault="009B0E5B">
      <w:pPr>
        <w:pStyle w:val="Standard"/>
        <w:spacing w:before="80" w:after="80"/>
      </w:pPr>
    </w:p>
    <w:tbl>
      <w:tblPr>
        <w:tblW w:w="9026" w:type="dxa"/>
        <w:tblInd w:w="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9026"/>
      </w:tblGrid>
      <w:tr w:rsidR="009B0E5B" w:rsidTr="009B0E5B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0E5B" w:rsidRDefault="00B352B3">
            <w:pPr>
              <w:pStyle w:val="Standard"/>
              <w:rPr>
                <w:i/>
                <w:iCs/>
              </w:rPr>
            </w:pPr>
            <w:r>
              <w:rPr>
                <w:i/>
                <w:iCs/>
              </w:rPr>
              <w:t>Napomena: Sistem je projektovan modularno — dodavanje novog senzora ili aktuatora zahteva samo implementaciju SSDP NOTIFY/M-SEARCH i MQTT pub/sub logike uz novu MQTT temu u pravila.h.</w:t>
            </w:r>
          </w:p>
        </w:tc>
      </w:tr>
    </w:tbl>
    <w:p w:rsidR="009B0E5B" w:rsidRDefault="009B0E5B">
      <w:pPr>
        <w:pStyle w:val="Standard"/>
      </w:pPr>
    </w:p>
    <w:sectPr w:rsidR="009B0E5B" w:rsidSect="009B0E5B">
      <w:headerReference w:type="default" r:id="rId59"/>
      <w:footerReference w:type="default" r:id="rId60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52B3" w:rsidRDefault="00B352B3" w:rsidP="009B0E5B">
      <w:r>
        <w:separator/>
      </w:r>
    </w:p>
  </w:endnote>
  <w:endnote w:type="continuationSeparator" w:id="0">
    <w:p w:rsidR="00B352B3" w:rsidRDefault="00B352B3" w:rsidP="009B0E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00000000" w:usb1="00000000" w:usb2="00000000" w:usb3="00000000" w:csb0="00000000" w:csb1="00000000"/>
  </w:font>
  <w:font w:name="Noto Sans CJK SC">
    <w:charset w:val="00"/>
    <w:family w:val="auto"/>
    <w:pitch w:val="variable"/>
    <w:sig w:usb0="00000000" w:usb1="00000000" w:usb2="00000000" w:usb3="00000000" w:csb0="00000000" w:csb1="00000000"/>
  </w:font>
  <w:font w:name="Noto Sans Devanagari">
    <w:charset w:val="00"/>
    <w:family w:val="swiss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0E5B" w:rsidRDefault="009B0E5B">
    <w:pPr>
      <w:pStyle w:val="Standard"/>
      <w:pBdr>
        <w:top w:val="single" w:sz="4" w:space="0" w:color="2E75B6"/>
      </w:pBdr>
      <w:tabs>
        <w:tab w:val="right" w:pos="9026"/>
      </w:tabs>
      <w:rPr>
        <w:color w:val="888888"/>
        <w:sz w:val="16"/>
        <w:szCs w:val="16"/>
      </w:rPr>
    </w:pPr>
    <w:r>
      <w:rPr>
        <w:color w:val="888888"/>
        <w:sz w:val="16"/>
        <w:szCs w:val="16"/>
      </w:rPr>
      <w:t>FTN – Projektovanje IoT Sistema | 2025</w:t>
    </w:r>
    <w:proofErr w:type="gramStart"/>
    <w:r>
      <w:rPr>
        <w:color w:val="888888"/>
        <w:sz w:val="16"/>
        <w:szCs w:val="16"/>
      </w:rPr>
      <w:t>./</w:t>
    </w:r>
    <w:proofErr w:type="gramEnd"/>
    <w:r>
      <w:rPr>
        <w:color w:val="888888"/>
        <w:sz w:val="16"/>
        <w:szCs w:val="16"/>
      </w:rPr>
      <w:t>2026.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52B3" w:rsidRDefault="00B352B3" w:rsidP="009B0E5B">
      <w:r w:rsidRPr="009B0E5B">
        <w:rPr>
          <w:color w:val="000000"/>
        </w:rPr>
        <w:separator/>
      </w:r>
    </w:p>
  </w:footnote>
  <w:footnote w:type="continuationSeparator" w:id="0">
    <w:p w:rsidR="00B352B3" w:rsidRDefault="00B352B3" w:rsidP="009B0E5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0E5B" w:rsidRDefault="009B0E5B">
    <w:pPr>
      <w:pStyle w:val="Standard"/>
      <w:pBdr>
        <w:bottom w:val="single" w:sz="4" w:space="0" w:color="2E75B6"/>
      </w:pBdr>
      <w:tabs>
        <w:tab w:val="right" w:pos="9026"/>
      </w:tabs>
    </w:pPr>
    <w:r>
      <w:rPr>
        <w:i/>
        <w:iCs/>
        <w:color w:val="555555"/>
        <w:sz w:val="18"/>
        <w:szCs w:val="18"/>
      </w:rPr>
      <w:t>Pametna kuhinja – IoT Specifikacija</w:t>
    </w:r>
    <w:r>
      <w:rPr>
        <w:color w:val="888888"/>
        <w:sz w:val="18"/>
        <w:szCs w:val="18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201EA"/>
    <w:multiLevelType w:val="multilevel"/>
    <w:tmpl w:val="19EE4086"/>
    <w:styleLink w:val="WWNum2"/>
    <w:lvl w:ilvl="0">
      <w:numFmt w:val="bullet"/>
      <w:lvlText w:val="•"/>
      <w:lvlJc w:val="left"/>
    </w:lvl>
    <w:lvl w:ilvl="1">
      <w:numFmt w:val="bullet"/>
      <w:lvlText w:val="◦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>
    <w:nsid w:val="687D53A4"/>
    <w:multiLevelType w:val="multilevel"/>
    <w:tmpl w:val="1AB290A8"/>
    <w:styleLink w:val="WWNum1"/>
    <w:lvl w:ilvl="0">
      <w:numFmt w:val="bullet"/>
      <w:lvlText w:val="●"/>
      <w:lvlJc w:val="left"/>
    </w:lvl>
    <w:lvl w:ilvl="1">
      <w:numFmt w:val="bullet"/>
      <w:lvlText w:val="○"/>
      <w:lvlJc w:val="left"/>
    </w:lvl>
    <w:lvl w:ilvl="2">
      <w:numFmt w:val="bullet"/>
      <w:lvlText w:val="■"/>
      <w:lvlJc w:val="left"/>
    </w:lvl>
    <w:lvl w:ilvl="3">
      <w:numFmt w:val="bullet"/>
      <w:lvlText w:val="●"/>
      <w:lvlJc w:val="left"/>
    </w:lvl>
    <w:lvl w:ilvl="4">
      <w:numFmt w:val="bullet"/>
      <w:lvlText w:val="○"/>
      <w:lvlJc w:val="left"/>
    </w:lvl>
    <w:lvl w:ilvl="5">
      <w:numFmt w:val="bullet"/>
      <w:lvlText w:val="■"/>
      <w:lvlJc w:val="left"/>
    </w:lvl>
    <w:lvl w:ilvl="6">
      <w:numFmt w:val="bullet"/>
      <w:lvlText w:val="●"/>
      <w:lvlJc w:val="left"/>
    </w:lvl>
    <w:lvl w:ilvl="7">
      <w:numFmt w:val="bullet"/>
      <w:lvlText w:val="●"/>
      <w:lvlJc w:val="left"/>
    </w:lvl>
    <w:lvl w:ilvl="8">
      <w:numFmt w:val="bullet"/>
      <w:lvlText w:val="●"/>
      <w:lvlJc w:val="left"/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B0E5B"/>
    <w:rsid w:val="009B0E5B"/>
    <w:rsid w:val="00A537D2"/>
    <w:rsid w:val="00B352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B0E5B"/>
    <w:pPr>
      <w:suppressAutoHyphens/>
    </w:pPr>
  </w:style>
  <w:style w:type="paragraph" w:styleId="Heading1">
    <w:name w:val="heading 1"/>
    <w:basedOn w:val="Heading"/>
    <w:rsid w:val="009B0E5B"/>
    <w:pPr>
      <w:spacing w:before="320" w:after="160"/>
      <w:outlineLvl w:val="0"/>
    </w:pPr>
    <w:rPr>
      <w:rFonts w:ascii="Arial" w:eastAsia="Arial" w:hAnsi="Arial" w:cs="Arial"/>
      <w:b/>
      <w:bCs/>
      <w:color w:val="1F4E79"/>
      <w:sz w:val="32"/>
      <w:szCs w:val="32"/>
    </w:rPr>
  </w:style>
  <w:style w:type="paragraph" w:styleId="Heading2">
    <w:name w:val="heading 2"/>
    <w:basedOn w:val="Heading"/>
    <w:rsid w:val="009B0E5B"/>
    <w:pPr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rsid w:val="009B0E5B"/>
    <w:pPr>
      <w:spacing w:before="200" w:after="80"/>
      <w:outlineLvl w:val="2"/>
    </w:pPr>
    <w:rPr>
      <w:rFonts w:ascii="Arial" w:eastAsia="Arial" w:hAnsi="Arial" w:cs="Arial"/>
      <w:b/>
      <w:bCs/>
      <w:color w:val="2E5090"/>
      <w:sz w:val="24"/>
      <w:szCs w:val="24"/>
    </w:rPr>
  </w:style>
  <w:style w:type="paragraph" w:styleId="Heading4">
    <w:name w:val="heading 4"/>
    <w:basedOn w:val="Heading"/>
    <w:rsid w:val="009B0E5B"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rsid w:val="009B0E5B"/>
    <w:pPr>
      <w:outlineLvl w:val="4"/>
    </w:pPr>
    <w:rPr>
      <w:color w:val="2E74B5"/>
    </w:rPr>
  </w:style>
  <w:style w:type="paragraph" w:styleId="Heading6">
    <w:name w:val="heading 6"/>
    <w:basedOn w:val="Heading"/>
    <w:rsid w:val="009B0E5B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9B0E5B"/>
    <w:pPr>
      <w:suppressAutoHyphens/>
    </w:pPr>
  </w:style>
  <w:style w:type="paragraph" w:customStyle="1" w:styleId="Heading">
    <w:name w:val="Heading"/>
    <w:basedOn w:val="Standard"/>
    <w:next w:val="Textbody"/>
    <w:rsid w:val="009B0E5B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rsid w:val="009B0E5B"/>
    <w:pPr>
      <w:spacing w:after="140" w:line="276" w:lineRule="auto"/>
    </w:pPr>
  </w:style>
  <w:style w:type="paragraph" w:styleId="List">
    <w:name w:val="List"/>
    <w:basedOn w:val="Textbody"/>
    <w:rsid w:val="009B0E5B"/>
    <w:rPr>
      <w:rFonts w:cs="Noto Sans Devanagari"/>
      <w:sz w:val="24"/>
    </w:rPr>
  </w:style>
  <w:style w:type="paragraph" w:styleId="Caption">
    <w:name w:val="caption"/>
    <w:basedOn w:val="Standard"/>
    <w:rsid w:val="009B0E5B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rsid w:val="009B0E5B"/>
    <w:pPr>
      <w:suppressLineNumbers/>
    </w:pPr>
    <w:rPr>
      <w:rFonts w:cs="Noto Sans Devanagari"/>
      <w:sz w:val="24"/>
    </w:rPr>
  </w:style>
  <w:style w:type="paragraph" w:styleId="Title">
    <w:name w:val="Title"/>
    <w:basedOn w:val="Heading"/>
    <w:rsid w:val="009B0E5B"/>
    <w:rPr>
      <w:sz w:val="56"/>
      <w:szCs w:val="56"/>
    </w:rPr>
  </w:style>
  <w:style w:type="paragraph" w:customStyle="1" w:styleId="StrongEmphasis">
    <w:name w:val="Strong Emphasis"/>
    <w:rsid w:val="009B0E5B"/>
    <w:pPr>
      <w:suppressAutoHyphens/>
    </w:pPr>
    <w:rPr>
      <w:b/>
      <w:bCs/>
    </w:rPr>
  </w:style>
  <w:style w:type="paragraph" w:styleId="ListParagraph">
    <w:name w:val="List Paragraph"/>
    <w:rsid w:val="009B0E5B"/>
    <w:pPr>
      <w:suppressAutoHyphens/>
    </w:pPr>
  </w:style>
  <w:style w:type="paragraph" w:customStyle="1" w:styleId="Footnote">
    <w:name w:val="Footnote"/>
    <w:basedOn w:val="Standard"/>
    <w:rsid w:val="009B0E5B"/>
    <w:rPr>
      <w:sz w:val="20"/>
      <w:szCs w:val="20"/>
    </w:rPr>
  </w:style>
  <w:style w:type="paragraph" w:customStyle="1" w:styleId="Endnote">
    <w:name w:val="Endnote"/>
    <w:basedOn w:val="Standard"/>
    <w:rsid w:val="009B0E5B"/>
    <w:rPr>
      <w:sz w:val="20"/>
      <w:szCs w:val="20"/>
    </w:rPr>
  </w:style>
  <w:style w:type="paragraph" w:customStyle="1" w:styleId="HeaderandFooter">
    <w:name w:val="Header and Footer"/>
    <w:basedOn w:val="Standard"/>
    <w:rsid w:val="009B0E5B"/>
  </w:style>
  <w:style w:type="paragraph" w:styleId="Header">
    <w:name w:val="header"/>
    <w:basedOn w:val="HeaderandFooter"/>
    <w:rsid w:val="009B0E5B"/>
  </w:style>
  <w:style w:type="paragraph" w:styleId="Footer">
    <w:name w:val="footer"/>
    <w:basedOn w:val="HeaderandFooter"/>
    <w:rsid w:val="009B0E5B"/>
  </w:style>
  <w:style w:type="paragraph" w:customStyle="1" w:styleId="TableContents">
    <w:name w:val="Table Contents"/>
    <w:basedOn w:val="Standard"/>
    <w:rsid w:val="009B0E5B"/>
    <w:pPr>
      <w:suppressLineNumbers/>
    </w:pPr>
  </w:style>
  <w:style w:type="character" w:customStyle="1" w:styleId="Internetlink">
    <w:name w:val="Internet link"/>
    <w:rsid w:val="009B0E5B"/>
    <w:rPr>
      <w:color w:val="0563C1"/>
      <w:u w:val="single"/>
    </w:rPr>
  </w:style>
  <w:style w:type="character" w:customStyle="1" w:styleId="FootnoteSymbol">
    <w:name w:val="Footnote Symbol"/>
    <w:rsid w:val="009B0E5B"/>
    <w:rPr>
      <w:position w:val="0"/>
      <w:vertAlign w:val="superscript"/>
    </w:rPr>
  </w:style>
  <w:style w:type="character" w:customStyle="1" w:styleId="Footnoteanchor">
    <w:name w:val="Footnote anchor"/>
    <w:rsid w:val="009B0E5B"/>
    <w:rPr>
      <w:position w:val="0"/>
      <w:vertAlign w:val="superscript"/>
    </w:rPr>
  </w:style>
  <w:style w:type="character" w:customStyle="1" w:styleId="FootnoteTextChar">
    <w:name w:val="Footnote Text Char"/>
    <w:rsid w:val="009B0E5B"/>
    <w:rPr>
      <w:sz w:val="20"/>
      <w:szCs w:val="20"/>
    </w:rPr>
  </w:style>
  <w:style w:type="character" w:customStyle="1" w:styleId="EndnoteSymbol">
    <w:name w:val="Endnote Symbol"/>
    <w:rsid w:val="009B0E5B"/>
    <w:rPr>
      <w:position w:val="0"/>
      <w:vertAlign w:val="superscript"/>
    </w:rPr>
  </w:style>
  <w:style w:type="character" w:customStyle="1" w:styleId="Endnoteanchor">
    <w:name w:val="Endnote anchor"/>
    <w:rsid w:val="009B0E5B"/>
    <w:rPr>
      <w:position w:val="0"/>
      <w:vertAlign w:val="superscript"/>
    </w:rPr>
  </w:style>
  <w:style w:type="character" w:customStyle="1" w:styleId="EndnoteTextChar">
    <w:name w:val="Endnote Text Char"/>
    <w:rsid w:val="009B0E5B"/>
    <w:rPr>
      <w:sz w:val="20"/>
      <w:szCs w:val="20"/>
    </w:rPr>
  </w:style>
  <w:style w:type="character" w:customStyle="1" w:styleId="ListLabel1">
    <w:name w:val="ListLabel 1"/>
    <w:rsid w:val="009B0E5B"/>
  </w:style>
  <w:style w:type="character" w:customStyle="1" w:styleId="ListLabel2">
    <w:name w:val="ListLabel 2"/>
    <w:rsid w:val="009B0E5B"/>
  </w:style>
  <w:style w:type="character" w:customStyle="1" w:styleId="ListLabel3">
    <w:name w:val="ListLabel 3"/>
    <w:rsid w:val="009B0E5B"/>
  </w:style>
  <w:style w:type="character" w:customStyle="1" w:styleId="ListLabel4">
    <w:name w:val="ListLabel 4"/>
    <w:rsid w:val="009B0E5B"/>
  </w:style>
  <w:style w:type="character" w:customStyle="1" w:styleId="ListLabel5">
    <w:name w:val="ListLabel 5"/>
    <w:rsid w:val="009B0E5B"/>
  </w:style>
  <w:style w:type="character" w:customStyle="1" w:styleId="ListLabel6">
    <w:name w:val="ListLabel 6"/>
    <w:rsid w:val="009B0E5B"/>
  </w:style>
  <w:style w:type="character" w:customStyle="1" w:styleId="ListLabel7">
    <w:name w:val="ListLabel 7"/>
    <w:rsid w:val="009B0E5B"/>
  </w:style>
  <w:style w:type="character" w:customStyle="1" w:styleId="ListLabel8">
    <w:name w:val="ListLabel 8"/>
    <w:rsid w:val="009B0E5B"/>
  </w:style>
  <w:style w:type="character" w:customStyle="1" w:styleId="ListLabel9">
    <w:name w:val="ListLabel 9"/>
    <w:rsid w:val="009B0E5B"/>
  </w:style>
  <w:style w:type="character" w:customStyle="1" w:styleId="ListLabel10">
    <w:name w:val="ListLabel 10"/>
    <w:rsid w:val="009B0E5B"/>
  </w:style>
  <w:style w:type="character" w:customStyle="1" w:styleId="ListLabel11">
    <w:name w:val="ListLabel 11"/>
    <w:rsid w:val="009B0E5B"/>
  </w:style>
  <w:style w:type="paragraph" w:styleId="TOCHeading">
    <w:name w:val="TOC Heading"/>
    <w:basedOn w:val="Heading1"/>
    <w:next w:val="Normal"/>
    <w:rsid w:val="009B0E5B"/>
    <w:pPr>
      <w:keepLines/>
      <w:widowControl/>
      <w:suppressAutoHyphens w:val="0"/>
      <w:spacing w:before="480" w:after="0" w:line="276" w:lineRule="auto"/>
      <w:textAlignment w:val="auto"/>
    </w:pPr>
    <w:rPr>
      <w:rFonts w:ascii="Cambria" w:eastAsia="Times New Roman" w:hAnsi="Cambria" w:cs="Times New Roman"/>
      <w:color w:val="365F91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rsid w:val="009B0E5B"/>
    <w:pPr>
      <w:spacing w:after="100"/>
    </w:pPr>
  </w:style>
  <w:style w:type="paragraph" w:styleId="TOC2">
    <w:name w:val="toc 2"/>
    <w:basedOn w:val="Normal"/>
    <w:next w:val="Normal"/>
    <w:autoRedefine/>
    <w:rsid w:val="009B0E5B"/>
    <w:pPr>
      <w:spacing w:after="100"/>
      <w:ind w:left="220"/>
    </w:pPr>
  </w:style>
  <w:style w:type="paragraph" w:styleId="TOC3">
    <w:name w:val="toc 3"/>
    <w:basedOn w:val="Normal"/>
    <w:next w:val="Normal"/>
    <w:autoRedefine/>
    <w:rsid w:val="009B0E5B"/>
    <w:pPr>
      <w:spacing w:after="100"/>
      <w:ind w:left="440"/>
    </w:pPr>
  </w:style>
  <w:style w:type="character" w:styleId="Hyperlink">
    <w:name w:val="Hyperlink"/>
    <w:basedOn w:val="DefaultParagraphFont"/>
    <w:rsid w:val="009B0E5B"/>
    <w:rPr>
      <w:color w:val="0000FF"/>
      <w:u w:val="single"/>
    </w:rPr>
  </w:style>
  <w:style w:type="paragraph" w:styleId="BalloonText">
    <w:name w:val="Balloon Text"/>
    <w:basedOn w:val="Normal"/>
    <w:rsid w:val="009B0E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sid w:val="009B0E5B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rsid w:val="009B0E5B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rsid w:val="009B0E5B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IntenseEmphasis">
    <w:name w:val="Intense Emphasis"/>
    <w:basedOn w:val="DefaultParagraphFont"/>
    <w:rsid w:val="009B0E5B"/>
    <w:rPr>
      <w:b/>
      <w:bCs/>
      <w:i/>
      <w:iCs/>
      <w:color w:val="4F81BD"/>
    </w:rPr>
  </w:style>
  <w:style w:type="numbering" w:customStyle="1" w:styleId="WWNum1">
    <w:name w:val="WWNum1"/>
    <w:basedOn w:val="NoList"/>
    <w:rsid w:val="009B0E5B"/>
    <w:pPr>
      <w:numPr>
        <w:numId w:val="1"/>
      </w:numPr>
    </w:pPr>
  </w:style>
  <w:style w:type="numbering" w:customStyle="1" w:styleId="WWNum2">
    <w:name w:val="WWNum2"/>
    <w:basedOn w:val="NoList"/>
    <w:rsid w:val="009B0E5B"/>
    <w:pPr>
      <w:numPr>
        <w:numId w:val="2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#_Toc232581591" TargetMode="External"/><Relationship Id="rId18" Type="http://schemas.openxmlformats.org/officeDocument/2006/relationships/hyperlink" Target="#_Toc232581596" TargetMode="External"/><Relationship Id="rId26" Type="http://schemas.openxmlformats.org/officeDocument/2006/relationships/hyperlink" Target="#_Toc232581604" TargetMode="External"/><Relationship Id="rId39" Type="http://schemas.openxmlformats.org/officeDocument/2006/relationships/hyperlink" Target="#_Toc232581617" TargetMode="External"/><Relationship Id="rId21" Type="http://schemas.openxmlformats.org/officeDocument/2006/relationships/hyperlink" Target="#_Toc232581599" TargetMode="External"/><Relationship Id="rId34" Type="http://schemas.openxmlformats.org/officeDocument/2006/relationships/hyperlink" Target="#_Toc232581612" TargetMode="External"/><Relationship Id="rId42" Type="http://schemas.openxmlformats.org/officeDocument/2006/relationships/hyperlink" Target="#_Toc232581620" TargetMode="External"/><Relationship Id="rId47" Type="http://schemas.openxmlformats.org/officeDocument/2006/relationships/hyperlink" Target="#_Toc232581625" TargetMode="External"/><Relationship Id="rId50" Type="http://schemas.openxmlformats.org/officeDocument/2006/relationships/hyperlink" Target="#_Toc232581628" TargetMode="External"/><Relationship Id="rId55" Type="http://schemas.openxmlformats.org/officeDocument/2006/relationships/hyperlink" Target="#_Toc232581633" TargetMode="External"/><Relationship Id="rId7" Type="http://schemas.openxmlformats.org/officeDocument/2006/relationships/hyperlink" Target="#_Toc232581585" TargetMode="External"/><Relationship Id="rId2" Type="http://schemas.openxmlformats.org/officeDocument/2006/relationships/styles" Target="styles.xml"/><Relationship Id="rId16" Type="http://schemas.openxmlformats.org/officeDocument/2006/relationships/hyperlink" Target="#_Toc232581594" TargetMode="External"/><Relationship Id="rId20" Type="http://schemas.openxmlformats.org/officeDocument/2006/relationships/hyperlink" Target="#_Toc232581598" TargetMode="External"/><Relationship Id="rId29" Type="http://schemas.openxmlformats.org/officeDocument/2006/relationships/hyperlink" Target="#_Toc232581607" TargetMode="External"/><Relationship Id="rId41" Type="http://schemas.openxmlformats.org/officeDocument/2006/relationships/hyperlink" Target="#_Toc232581619" TargetMode="External"/><Relationship Id="rId54" Type="http://schemas.openxmlformats.org/officeDocument/2006/relationships/hyperlink" Target="#_Toc232581632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Toc232581589" TargetMode="External"/><Relationship Id="rId24" Type="http://schemas.openxmlformats.org/officeDocument/2006/relationships/hyperlink" Target="#_Toc232581602" TargetMode="External"/><Relationship Id="rId32" Type="http://schemas.openxmlformats.org/officeDocument/2006/relationships/hyperlink" Target="#_Toc232581610" TargetMode="External"/><Relationship Id="rId37" Type="http://schemas.openxmlformats.org/officeDocument/2006/relationships/hyperlink" Target="#_Toc232581615" TargetMode="External"/><Relationship Id="rId40" Type="http://schemas.openxmlformats.org/officeDocument/2006/relationships/hyperlink" Target="#_Toc232581618" TargetMode="External"/><Relationship Id="rId45" Type="http://schemas.openxmlformats.org/officeDocument/2006/relationships/hyperlink" Target="#_Toc232581623" TargetMode="External"/><Relationship Id="rId53" Type="http://schemas.openxmlformats.org/officeDocument/2006/relationships/hyperlink" Target="#_Toc232581631" TargetMode="External"/><Relationship Id="rId58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yperlink" Target="#_Toc232581593" TargetMode="External"/><Relationship Id="rId23" Type="http://schemas.openxmlformats.org/officeDocument/2006/relationships/hyperlink" Target="#_Toc232581601" TargetMode="External"/><Relationship Id="rId28" Type="http://schemas.openxmlformats.org/officeDocument/2006/relationships/hyperlink" Target="#_Toc232581606" TargetMode="External"/><Relationship Id="rId36" Type="http://schemas.openxmlformats.org/officeDocument/2006/relationships/hyperlink" Target="#_Toc232581614" TargetMode="External"/><Relationship Id="rId49" Type="http://schemas.openxmlformats.org/officeDocument/2006/relationships/hyperlink" Target="#_Toc232581627" TargetMode="External"/><Relationship Id="rId57" Type="http://schemas.openxmlformats.org/officeDocument/2006/relationships/hyperlink" Target="#_Toc232581635" TargetMode="External"/><Relationship Id="rId61" Type="http://schemas.openxmlformats.org/officeDocument/2006/relationships/fontTable" Target="fontTable.xml"/><Relationship Id="rId10" Type="http://schemas.openxmlformats.org/officeDocument/2006/relationships/hyperlink" Target="#_Toc232581588" TargetMode="External"/><Relationship Id="rId19" Type="http://schemas.openxmlformats.org/officeDocument/2006/relationships/hyperlink" Target="#_Toc232581597" TargetMode="External"/><Relationship Id="rId31" Type="http://schemas.openxmlformats.org/officeDocument/2006/relationships/hyperlink" Target="#_Toc232581609" TargetMode="External"/><Relationship Id="rId44" Type="http://schemas.openxmlformats.org/officeDocument/2006/relationships/hyperlink" Target="#_Toc232581622" TargetMode="External"/><Relationship Id="rId52" Type="http://schemas.openxmlformats.org/officeDocument/2006/relationships/hyperlink" Target="#_Toc232581630" TargetMode="External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#_Toc232581587" TargetMode="External"/><Relationship Id="rId14" Type="http://schemas.openxmlformats.org/officeDocument/2006/relationships/hyperlink" Target="#_Toc232581592" TargetMode="External"/><Relationship Id="rId22" Type="http://schemas.openxmlformats.org/officeDocument/2006/relationships/hyperlink" Target="#_Toc232581600" TargetMode="External"/><Relationship Id="rId27" Type="http://schemas.openxmlformats.org/officeDocument/2006/relationships/hyperlink" Target="#_Toc232581605" TargetMode="External"/><Relationship Id="rId30" Type="http://schemas.openxmlformats.org/officeDocument/2006/relationships/hyperlink" Target="#_Toc232581608" TargetMode="External"/><Relationship Id="rId35" Type="http://schemas.openxmlformats.org/officeDocument/2006/relationships/hyperlink" Target="#_Toc232581613" TargetMode="External"/><Relationship Id="rId43" Type="http://schemas.openxmlformats.org/officeDocument/2006/relationships/hyperlink" Target="#_Toc232581621" TargetMode="External"/><Relationship Id="rId48" Type="http://schemas.openxmlformats.org/officeDocument/2006/relationships/hyperlink" Target="#_Toc232581626" TargetMode="External"/><Relationship Id="rId56" Type="http://schemas.openxmlformats.org/officeDocument/2006/relationships/hyperlink" Target="#_Toc232581634" TargetMode="External"/><Relationship Id="rId8" Type="http://schemas.openxmlformats.org/officeDocument/2006/relationships/hyperlink" Target="#_Toc232581586" TargetMode="External"/><Relationship Id="rId51" Type="http://schemas.openxmlformats.org/officeDocument/2006/relationships/hyperlink" Target="#_Toc232581629" TargetMode="External"/><Relationship Id="rId3" Type="http://schemas.openxmlformats.org/officeDocument/2006/relationships/settings" Target="settings.xml"/><Relationship Id="rId12" Type="http://schemas.openxmlformats.org/officeDocument/2006/relationships/hyperlink" Target="#_Toc232581590" TargetMode="External"/><Relationship Id="rId17" Type="http://schemas.openxmlformats.org/officeDocument/2006/relationships/hyperlink" Target="#_Toc232581595" TargetMode="External"/><Relationship Id="rId25" Type="http://schemas.openxmlformats.org/officeDocument/2006/relationships/hyperlink" Target="#_Toc232581603" TargetMode="External"/><Relationship Id="rId33" Type="http://schemas.openxmlformats.org/officeDocument/2006/relationships/hyperlink" Target="#_Toc232581611" TargetMode="External"/><Relationship Id="rId38" Type="http://schemas.openxmlformats.org/officeDocument/2006/relationships/hyperlink" Target="#_Toc232581616" TargetMode="External"/><Relationship Id="rId46" Type="http://schemas.openxmlformats.org/officeDocument/2006/relationships/hyperlink" Target="#_Toc232581624" TargetMode="External"/><Relationship Id="rId5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4219</Words>
  <Characters>24052</Characters>
  <Application>Microsoft Office Word</Application>
  <DocSecurity>0</DocSecurity>
  <Lines>200</Lines>
  <Paragraphs>56</Paragraphs>
  <ScaleCrop>false</ScaleCrop>
  <Company/>
  <LinksUpToDate>false</LinksUpToDate>
  <CharactersWithSpaces>28215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2026-10-15T13:09:00Z</dcterms:created>
  <dcterms:modified xsi:type="dcterms:W3CDTF">2026-10-15T13:09:00Z</dcterms:modified>
</cp:coreProperties>
</file>