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Ideation Phase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Empathize &amp; Discover</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03">
            <w:pPr>
              <w:spacing w:after="0" w:lineRule="auto"/>
              <w:rPr/>
            </w:pPr>
            <w:r w:rsidDel="00000000" w:rsidR="00000000" w:rsidRPr="00000000">
              <w:rPr>
                <w:rtl w:val="0"/>
              </w:rPr>
              <w:t xml:space="preserve">Date</w:t>
            </w:r>
          </w:p>
        </w:tc>
        <w:tc>
          <w:tcPr>
            <w:vAlign w:val="center"/>
          </w:tcPr>
          <w:p w:rsidR="00000000" w:rsidDel="00000000" w:rsidP="00000000" w:rsidRDefault="00000000" w:rsidRPr="00000000" w14:paraId="00000004">
            <w:pPr>
              <w:spacing w:after="0" w:lineRule="auto"/>
              <w:rPr/>
            </w:pPr>
            <w:r w:rsidDel="00000000" w:rsidR="00000000" w:rsidRPr="00000000">
              <w:rPr>
                <w:rtl w:val="0"/>
              </w:rPr>
              <w:t xml:space="preserve">08 October 2026</w:t>
            </w:r>
          </w:p>
        </w:tc>
      </w:tr>
      <w:tr>
        <w:trPr>
          <w:cantSplit w:val="0"/>
          <w:tblHeader w:val="0"/>
        </w:trPr>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Team ID</w:t>
            </w:r>
          </w:p>
        </w:tc>
        <w:tc>
          <w:tcPr>
            <w:vAlign w:val="center"/>
          </w:tcPr>
          <w:p w:rsidR="00000000" w:rsidDel="00000000" w:rsidP="00000000" w:rsidRDefault="00000000" w:rsidRPr="00000000" w14:paraId="00000006">
            <w:pPr>
              <w:spacing w:after="0" w:lineRule="auto"/>
              <w:rPr/>
            </w:pPr>
            <w:r w:rsidDel="00000000" w:rsidR="00000000" w:rsidRPr="00000000">
              <w:rPr>
                <w:rtl w:val="0"/>
              </w:rPr>
              <w:t xml:space="preserve">9100Fouroars</w:t>
            </w:r>
          </w:p>
        </w:tc>
      </w:tr>
      <w:tr>
        <w:trPr>
          <w:cantSplit w:val="0"/>
          <w:tblHeader w:val="0"/>
        </w:trPr>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Project Name</w:t>
            </w:r>
          </w:p>
        </w:tc>
        <w:tc>
          <w:tcPr>
            <w:vAlign w:val="center"/>
          </w:tcPr>
          <w:p w:rsidR="00000000" w:rsidDel="00000000" w:rsidP="00000000" w:rsidRDefault="00000000" w:rsidRPr="00000000" w14:paraId="00000008">
            <w:pPr>
              <w:spacing w:after="0" w:lineRule="auto"/>
              <w:rPr/>
            </w:pPr>
            <w:r w:rsidDel="00000000" w:rsidR="00000000" w:rsidRPr="00000000">
              <w:rPr>
                <w:rtl w:val="0"/>
              </w:rPr>
              <w:t xml:space="preserve">SkillWallet</w:t>
            </w:r>
          </w:p>
        </w:tc>
      </w:tr>
      <w:tr>
        <w:trPr>
          <w:cantSplit w:val="0"/>
          <w:tblHeader w:val="0"/>
        </w:trPr>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Maximum Marks</w:t>
            </w:r>
          </w:p>
        </w:tc>
        <w:tc>
          <w:tcPr>
            <w:vAlign w:val="center"/>
          </w:tcPr>
          <w:p w:rsidR="00000000" w:rsidDel="00000000" w:rsidP="00000000" w:rsidRDefault="00000000" w:rsidRPr="00000000" w14:paraId="0000000A">
            <w:pPr>
              <w:spacing w:after="0" w:lineRule="auto"/>
              <w:rPr/>
            </w:pPr>
            <w:r w:rsidDel="00000000" w:rsidR="00000000" w:rsidRPr="00000000">
              <w:rPr>
                <w:rtl w:val="0"/>
              </w:rPr>
              <w:t xml:space="preserve">4 Marks</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6"/>
          <w:szCs w:val="26"/>
          <w:rtl w:val="0"/>
        </w:rPr>
        <w:t xml:space="preserve">Empathy Map Canvas: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 empathy map is a simple, easy-to-digest visual that captures knowledge about a user’s behaviours and attitudes.</w:t>
      </w:r>
    </w:p>
    <w:p w:rsidR="00000000" w:rsidDel="00000000" w:rsidP="00000000" w:rsidRDefault="00000000" w:rsidRPr="00000000" w14:paraId="0000000E">
      <w:pPr>
        <w:rPr/>
      </w:pPr>
      <w:r w:rsidDel="00000000" w:rsidR="00000000" w:rsidRPr="00000000">
        <w:rPr>
          <w:rtl w:val="0"/>
        </w:rPr>
        <w:t xml:space="preserve">For the SkillWallet project, the empathy map helps the team understand the needs of students and other authorized users who manage and access student skill and record information. It considers their goals, expectations, concerns and challenges related to secure access, record management and role-based permissions.</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0F">
            <w:pPr>
              <w:jc w:val="center"/>
              <w:rPr/>
            </w:pPr>
            <w:r w:rsidDel="00000000" w:rsidR="00000000" w:rsidRPr="00000000">
              <w:rPr>
                <w:b w:val="1"/>
                <w:bCs w:val="1"/>
                <w:sz w:val="22"/>
                <w:szCs w:val="22"/>
                <w:rtl w:val="0"/>
              </w:rPr>
              <w:t xml:space="preserve">SAYS</w:t>
            </w:r>
            <w:r w:rsidDel="00000000" w:rsidR="00000000" w:rsidRPr="00000000">
              <w:rPr>
                <w:rtl w:val="0"/>
              </w:rPr>
            </w:r>
          </w:p>
        </w:tc>
        <w:tc>
          <w:tcPr/>
          <w:p w:rsidR="00000000" w:rsidDel="00000000" w:rsidP="00000000" w:rsidRDefault="00000000" w:rsidRPr="00000000" w14:paraId="00000010">
            <w:pPr>
              <w:jc w:val="center"/>
              <w:rPr/>
            </w:pPr>
            <w:r w:rsidDel="00000000" w:rsidR="00000000" w:rsidRPr="00000000">
              <w:rPr>
                <w:b w:val="1"/>
                <w:bCs w:val="1"/>
                <w:sz w:val="22"/>
                <w:szCs w:val="22"/>
                <w:rtl w:val="0"/>
              </w:rPr>
              <w:t xml:space="preserve">THINKS</w:t>
            </w:r>
            <w:r w:rsidDel="00000000" w:rsidR="00000000" w:rsidRPr="00000000">
              <w:rPr>
                <w:rtl w:val="0"/>
              </w:rPr>
            </w:r>
          </w:p>
        </w:tc>
        <w:tc>
          <w:tcPr/>
          <w:p w:rsidR="00000000" w:rsidDel="00000000" w:rsidP="00000000" w:rsidRDefault="00000000" w:rsidRPr="00000000" w14:paraId="00000011">
            <w:pPr>
              <w:jc w:val="center"/>
              <w:rPr/>
            </w:pPr>
            <w:r w:rsidDel="00000000" w:rsidR="00000000" w:rsidRPr="00000000">
              <w:rPr>
                <w:b w:val="1"/>
                <w:bCs w:val="1"/>
                <w:sz w:val="22"/>
                <w:szCs w:val="22"/>
                <w:rtl w:val="0"/>
              </w:rPr>
              <w:t xml:space="preserve">DOES</w:t>
            </w:r>
            <w:r w:rsidDel="00000000" w:rsidR="00000000" w:rsidRPr="00000000">
              <w:rPr>
                <w:rtl w:val="0"/>
              </w:rPr>
            </w:r>
          </w:p>
        </w:tc>
        <w:tc>
          <w:tcPr/>
          <w:p w:rsidR="00000000" w:rsidDel="00000000" w:rsidP="00000000" w:rsidRDefault="00000000" w:rsidRPr="00000000" w14:paraId="00000012">
            <w:pPr>
              <w:jc w:val="center"/>
              <w:rPr/>
            </w:pPr>
            <w:r w:rsidDel="00000000" w:rsidR="00000000" w:rsidRPr="00000000">
              <w:rPr>
                <w:b w:val="1"/>
                <w:bCs w:val="1"/>
                <w:sz w:val="22"/>
                <w:szCs w:val="22"/>
                <w:rtl w:val="0"/>
              </w:rPr>
              <w:t xml:space="preserve">FEELS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spacing w:after="100" w:line="252.00000000000003" w:lineRule="auto"/>
              <w:rPr/>
            </w:pPr>
            <w:r w:rsidDel="00000000" w:rsidR="00000000" w:rsidRPr="00000000">
              <w:rPr>
                <w:rtl w:val="0"/>
              </w:rPr>
              <w:t xml:space="preserve">“I want my skill and student information to be easy to access.”</w:t>
              <w:br w:type="textWrapping"/>
              <w:t xml:space="preserve">“Only authorized users should be able to view or modify my records.”</w:t>
              <w:br w:type="textWrapping"/>
              <w:t xml:space="preserve">“I need a reliable way to manage my information.”</w:t>
            </w:r>
          </w:p>
        </w:tc>
        <w:tc>
          <w:tcPr>
            <w:vAlign w:val="top"/>
          </w:tcPr>
          <w:p w:rsidR="00000000" w:rsidDel="00000000" w:rsidP="00000000" w:rsidRDefault="00000000" w:rsidRPr="00000000" w14:paraId="00000014">
            <w:pPr>
              <w:spacing w:after="100" w:line="252.00000000000003" w:lineRule="auto"/>
              <w:rPr/>
            </w:pPr>
            <w:r w:rsidDel="00000000" w:rsidR="00000000" w:rsidRPr="00000000">
              <w:rPr>
                <w:rtl w:val="0"/>
              </w:rPr>
              <w:t xml:space="preserve">Thinks about whether the information is secure and accurate.</w:t>
              <w:br w:type="textWrapping"/>
              <w:t xml:space="preserve">Worries about unauthorized access or unwanted changes.</w:t>
              <w:br w:type="textWrapping"/>
              <w:t xml:space="preserve">Expects access to depend on the user’s assigned role and permissions.</w:t>
            </w:r>
          </w:p>
        </w:tc>
        <w:tc>
          <w:tcPr>
            <w:vAlign w:val="top"/>
          </w:tcPr>
          <w:p w:rsidR="00000000" w:rsidDel="00000000" w:rsidP="00000000" w:rsidRDefault="00000000" w:rsidRPr="00000000" w14:paraId="00000015">
            <w:pPr>
              <w:spacing w:after="100" w:line="252.00000000000003" w:lineRule="auto"/>
              <w:rPr/>
            </w:pPr>
            <w:r w:rsidDel="00000000" w:rsidR="00000000" w:rsidRPr="00000000">
              <w:rPr>
                <w:rtl w:val="0"/>
              </w:rPr>
              <w:t xml:space="preserve">Provides and accesses student/skill-related information.</w:t>
              <w:br w:type="textWrapping"/>
              <w:t xml:space="preserve">Uses the system according to assigned permissions.</w:t>
              <w:br w:type="textWrapping"/>
              <w:t xml:space="preserve">Views or updates records when authorized.</w:t>
            </w:r>
          </w:p>
        </w:tc>
        <w:tc>
          <w:tcPr>
            <w:vAlign w:val="top"/>
          </w:tcPr>
          <w:p w:rsidR="00000000" w:rsidDel="00000000" w:rsidP="00000000" w:rsidRDefault="00000000" w:rsidRPr="00000000" w14:paraId="00000016">
            <w:pPr>
              <w:spacing w:after="100" w:line="252.00000000000003" w:lineRule="auto"/>
              <w:rPr/>
            </w:pPr>
            <w:r w:rsidDel="00000000" w:rsidR="00000000" w:rsidRPr="00000000">
              <w:rPr>
                <w:rtl w:val="0"/>
              </w:rPr>
              <w:t xml:space="preserve">Feels confident when records are protected.</w:t>
              <w:br w:type="textWrapping"/>
              <w:t xml:space="preserve">Feels concerned when access is unclear or restricted unexpectedly.</w:t>
              <w:br w:type="textWrapping"/>
              <w:t xml:space="preserve">Feels secure when only permitted users can access or change information.</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USER NEEDS / PAINS:</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 </w:t>
      </w:r>
      <w:r w:rsidDel="00000000" w:rsidR="00000000" w:rsidRPr="00000000">
        <w:rPr>
          <w:rtl w:val="0"/>
        </w:rPr>
        <w:t xml:space="preserve">Need secure and controlled access to student and skill-related records.</w:t>
        <w:br w:type="textWrapping"/>
      </w:r>
      <w:r w:rsidDel="00000000" w:rsidR="00000000" w:rsidRPr="00000000">
        <w:rPr>
          <w:b w:val="1"/>
          <w:bCs w:val="1"/>
          <w:rtl w:val="0"/>
        </w:rPr>
        <w:t xml:space="preserve">• </w:t>
      </w:r>
      <w:r w:rsidDel="00000000" w:rsidR="00000000" w:rsidRPr="00000000">
        <w:rPr>
          <w:rtl w:val="0"/>
        </w:rPr>
        <w:t xml:space="preserve">Need clear role-based permissions for viewing, creating, editing and deleting records.</w:t>
        <w:br w:type="textWrapping"/>
      </w:r>
      <w:r w:rsidDel="00000000" w:rsidR="00000000" w:rsidRPr="00000000">
        <w:rPr>
          <w:b w:val="1"/>
          <w:bCs w:val="1"/>
          <w:rtl w:val="0"/>
        </w:rPr>
        <w:t xml:space="preserve">• </w:t>
      </w:r>
      <w:r w:rsidDel="00000000" w:rsidR="00000000" w:rsidRPr="00000000">
        <w:rPr>
          <w:rtl w:val="0"/>
        </w:rPr>
        <w:t xml:space="preserve">Need protection against unauthorized access or modification.</w:t>
        <w:br w:type="textWrapping"/>
      </w:r>
      <w:r w:rsidDel="00000000" w:rsidR="00000000" w:rsidRPr="00000000">
        <w:rPr>
          <w:b w:val="1"/>
          <w:bCs w:val="1"/>
          <w:rtl w:val="0"/>
        </w:rPr>
        <w:t xml:space="preserve">• </w:t>
      </w:r>
      <w:r w:rsidDel="00000000" w:rsidR="00000000" w:rsidRPr="00000000">
        <w:rPr>
          <w:rtl w:val="0"/>
        </w:rPr>
        <w:t xml:space="preserve">Need reliable and organized record management.</w:t>
      </w:r>
    </w:p>
    <w:p w:rsidR="00000000" w:rsidDel="00000000" w:rsidP="00000000" w:rsidRDefault="00000000" w:rsidRPr="00000000" w14:paraId="0000001A">
      <w:pPr>
        <w:rPr/>
      </w:pPr>
      <w:r w:rsidDel="00000000" w:rsidR="00000000" w:rsidRPr="00000000">
        <w:rPr>
          <w:b w:val="1"/>
          <w:bCs w:val="1"/>
          <w:rtl w:val="0"/>
        </w:rPr>
        <w:t xml:space="preserve">USER GOALS / GAINS:</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 </w:t>
      </w:r>
      <w:r w:rsidDel="00000000" w:rsidR="00000000" w:rsidRPr="00000000">
        <w:rPr>
          <w:rtl w:val="0"/>
        </w:rPr>
        <w:t xml:space="preserve">Maintain secure and well-managed SkillWallet records.</w:t>
        <w:br w:type="textWrapping"/>
      </w:r>
      <w:r w:rsidDel="00000000" w:rsidR="00000000" w:rsidRPr="00000000">
        <w:rPr>
          <w:b w:val="1"/>
          <w:bCs w:val="1"/>
          <w:rtl w:val="0"/>
        </w:rPr>
        <w:t xml:space="preserve">• </w:t>
      </w:r>
      <w:r w:rsidDel="00000000" w:rsidR="00000000" w:rsidRPr="00000000">
        <w:rPr>
          <w:rtl w:val="0"/>
        </w:rPr>
        <w:t xml:space="preserve">Allow users to perform only the actions permitted by their assigned roles.</w:t>
        <w:br w:type="textWrapping"/>
      </w:r>
      <w:r w:rsidDel="00000000" w:rsidR="00000000" w:rsidRPr="00000000">
        <w:rPr>
          <w:b w:val="1"/>
          <w:bCs w:val="1"/>
          <w:rtl w:val="0"/>
        </w:rPr>
        <w:t xml:space="preserve">• </w:t>
      </w:r>
      <w:r w:rsidDel="00000000" w:rsidR="00000000" w:rsidRPr="00000000">
        <w:rPr>
          <w:rtl w:val="0"/>
        </w:rPr>
        <w:t xml:space="preserve">Protect sensitive student information from unauthorized viewing or changes.</w:t>
        <w:br w:type="textWrapping"/>
      </w:r>
      <w:r w:rsidDel="00000000" w:rsidR="00000000" w:rsidRPr="00000000">
        <w:rPr>
          <w:b w:val="1"/>
          <w:bCs w:val="1"/>
          <w:rtl w:val="0"/>
        </w:rPr>
        <w:t xml:space="preserve">• </w:t>
      </w:r>
      <w:r w:rsidDel="00000000" w:rsidR="00000000" w:rsidRPr="00000000">
        <w:rPr>
          <w:rtl w:val="0"/>
        </w:rPr>
        <w:t xml:space="preserve">Provide controlled access through roles, record conditions and scripting.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Reference: </w:t>
      </w:r>
      <w:r w:rsidDel="00000000" w:rsidR="00000000" w:rsidRPr="00000000">
        <w:rPr>
          <w:rtl w:val="0"/>
        </w:rPr>
        <w:t xml:space="preserve">Mural – Empathy Map Canvas</w:t>
      </w:r>
    </w:p>
    <w:sectPr>
      <w:footerReference r:id="rId6"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SkillWallet – Empathy Map Canvas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