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E4B49">
      <w:pPr>
        <w:pStyle w:val="2"/>
        <w:jc w:val="center"/>
      </w:pPr>
      <w:bookmarkStart w:id="0" w:name="_Toc29658"/>
      <w:r>
        <w:rPr>
          <w:rFonts w:hint="eastAsia"/>
        </w:rPr>
        <w:t>A</w:t>
      </w:r>
      <w:r>
        <w:t>PI</w:t>
      </w:r>
      <w:r>
        <w:rPr>
          <w:rFonts w:hint="eastAsia"/>
        </w:rPr>
        <w:t>使用手册</w:t>
      </w:r>
      <w:bookmarkEnd w:id="0"/>
    </w:p>
    <w:p w14:paraId="3992C286"/>
    <w:p w14:paraId="11CD691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098490">
      <w:pPr>
        <w:rPr>
          <w:rFonts w:hint="eastAsia" w:eastAsiaTheme="minorEastAsia"/>
          <w:b/>
          <w:sz w:val="32"/>
          <w:szCs w:val="32"/>
          <w:lang w:val="en-US" w:eastAsia="zh-CN"/>
        </w:rPr>
      </w:pPr>
      <w:r>
        <w:tab/>
      </w:r>
      <w:r>
        <w:tab/>
      </w:r>
      <w:r>
        <w:tab/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831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C2BA3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修订人</w:t>
            </w:r>
          </w:p>
        </w:tc>
        <w:tc>
          <w:tcPr>
            <w:tcW w:w="2130" w:type="dxa"/>
          </w:tcPr>
          <w:p w14:paraId="3D35FB8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修订时间</w:t>
            </w:r>
          </w:p>
        </w:tc>
        <w:tc>
          <w:tcPr>
            <w:tcW w:w="2131" w:type="dxa"/>
          </w:tcPr>
          <w:p w14:paraId="3E22EA1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131" w:type="dxa"/>
          </w:tcPr>
          <w:p w14:paraId="181D3DE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3177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DA1C2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21701C5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2018-9-1</w:t>
            </w:r>
          </w:p>
        </w:tc>
        <w:tc>
          <w:tcPr>
            <w:tcW w:w="2131" w:type="dxa"/>
          </w:tcPr>
          <w:p w14:paraId="656D0B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</w:t>
            </w:r>
          </w:p>
        </w:tc>
        <w:tc>
          <w:tcPr>
            <w:tcW w:w="2131" w:type="dxa"/>
          </w:tcPr>
          <w:p w14:paraId="38D728E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初版</w:t>
            </w:r>
          </w:p>
        </w:tc>
      </w:tr>
      <w:tr w14:paraId="576C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47D2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4702AF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2019-2-1</w:t>
            </w:r>
          </w:p>
        </w:tc>
        <w:tc>
          <w:tcPr>
            <w:tcW w:w="2131" w:type="dxa"/>
          </w:tcPr>
          <w:p w14:paraId="15747C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V1.1</w:t>
            </w:r>
          </w:p>
        </w:tc>
        <w:tc>
          <w:tcPr>
            <w:tcW w:w="2131" w:type="dxa"/>
          </w:tcPr>
          <w:p w14:paraId="7CE93F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增加混合读取</w:t>
            </w:r>
          </w:p>
        </w:tc>
      </w:tr>
      <w:tr w14:paraId="0359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6B1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0CCEB5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2023-2-15</w:t>
            </w:r>
          </w:p>
        </w:tc>
        <w:tc>
          <w:tcPr>
            <w:tcW w:w="2131" w:type="dxa"/>
          </w:tcPr>
          <w:p w14:paraId="7BB0AB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V1.2</w:t>
            </w:r>
          </w:p>
        </w:tc>
        <w:tc>
          <w:tcPr>
            <w:tcW w:w="2131" w:type="dxa"/>
          </w:tcPr>
          <w:p w14:paraId="0ECF0B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增加E系列参数接口</w:t>
            </w:r>
          </w:p>
        </w:tc>
      </w:tr>
      <w:tr w14:paraId="6421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DD44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1D2AA3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2023-6-1</w:t>
            </w:r>
          </w:p>
        </w:tc>
        <w:tc>
          <w:tcPr>
            <w:tcW w:w="2131" w:type="dxa"/>
          </w:tcPr>
          <w:p w14:paraId="689E34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V1.3</w:t>
            </w:r>
          </w:p>
        </w:tc>
        <w:tc>
          <w:tcPr>
            <w:tcW w:w="2131" w:type="dxa"/>
          </w:tcPr>
          <w:p w14:paraId="355E87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增加串口使用说明</w:t>
            </w:r>
          </w:p>
        </w:tc>
      </w:tr>
      <w:tr w14:paraId="65C2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3ECB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0A839B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2026-3-28</w:t>
            </w:r>
          </w:p>
        </w:tc>
        <w:tc>
          <w:tcPr>
            <w:tcW w:w="2131" w:type="dxa"/>
          </w:tcPr>
          <w:p w14:paraId="22DF34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V1.4</w:t>
            </w:r>
          </w:p>
        </w:tc>
        <w:tc>
          <w:tcPr>
            <w:tcW w:w="2131" w:type="dxa"/>
          </w:tcPr>
          <w:p w14:paraId="55C358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增加凯路威LED标签说明</w:t>
            </w:r>
          </w:p>
        </w:tc>
      </w:tr>
    </w:tbl>
    <w:p w14:paraId="717D2EC4">
      <w:pPr>
        <w:rPr>
          <w:rFonts w:hint="eastAsia" w:eastAsiaTheme="minorEastAsia"/>
          <w:b/>
          <w:sz w:val="32"/>
          <w:szCs w:val="32"/>
          <w:lang w:val="en-US" w:eastAsia="zh-CN"/>
        </w:rPr>
      </w:pPr>
    </w:p>
    <w:p w14:paraId="77088361"/>
    <w:p w14:paraId="2DA9E8C8"/>
    <w:p w14:paraId="7DD02BC4"/>
    <w:p w14:paraId="47932DE7"/>
    <w:p w14:paraId="202A367A"/>
    <w:p w14:paraId="2F044C42"/>
    <w:p w14:paraId="2DB1CCBD"/>
    <w:p w14:paraId="7B77ADA9"/>
    <w:p w14:paraId="30A30CBF"/>
    <w:p w14:paraId="1DBC59E9"/>
    <w:p w14:paraId="2935E9FE"/>
    <w:p w14:paraId="08893194"/>
    <w:p w14:paraId="0930CFEC"/>
    <w:p w14:paraId="40ECADEA"/>
    <w:p w14:paraId="4037D9F2"/>
    <w:p w14:paraId="0D6BD25A"/>
    <w:p w14:paraId="4FE1F6EC"/>
    <w:p w14:paraId="19E1BDF5"/>
    <w:p w14:paraId="2690E3A9"/>
    <w:p w14:paraId="45005B49"/>
    <w:p w14:paraId="45C8A1B4"/>
    <w:p w14:paraId="31C90EC0"/>
    <w:p w14:paraId="76562E91"/>
    <w:p w14:paraId="0AB4C3DB"/>
    <w:p w14:paraId="6C4680A6"/>
    <w:p w14:paraId="555B4F72"/>
    <w:p w14:paraId="1E0B87B0"/>
    <w:p w14:paraId="09C601A3"/>
    <w:p w14:paraId="5C1BFFB7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96538842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CB2EEEA">
          <w:pPr>
            <w:pStyle w:val="16"/>
            <w:jc w:val="center"/>
          </w:pPr>
          <w:r>
            <w:rPr>
              <w:lang w:val="zh-CN"/>
            </w:rPr>
            <w:t>目录</w:t>
          </w:r>
        </w:p>
        <w:p w14:paraId="3F9BFE11">
          <w:pPr>
            <w:pStyle w:val="6"/>
            <w:tabs>
              <w:tab w:val="right" w:leader="dot" w:pos="830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A</w:t>
          </w:r>
          <w:r>
            <w:t>PI</w:t>
          </w:r>
          <w:r>
            <w:rPr>
              <w:rFonts w:hint="eastAsia"/>
            </w:rPr>
            <w:t>使用手册</w:t>
          </w:r>
          <w:r>
            <w:tab/>
          </w:r>
          <w:r>
            <w:fldChar w:fldCharType="begin"/>
          </w:r>
          <w:r>
            <w:instrText xml:space="preserve"> PAGEREF _Toc29658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DBDBFE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连接/关闭读写器</w:t>
          </w:r>
          <w:r>
            <w:tab/>
          </w:r>
          <w:r>
            <w:fldChar w:fldCharType="begin"/>
          </w:r>
          <w:r>
            <w:instrText xml:space="preserve"> PAGEREF _Toc17974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A674F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.1 </w:t>
          </w:r>
          <w:r>
            <w:rPr>
              <w:rFonts w:hint="eastAsia"/>
            </w:rPr>
            <w:t>获取连接对象(</w:t>
          </w:r>
          <w:r>
            <w:t>Create)</w:t>
          </w:r>
          <w:r>
            <w:tab/>
          </w:r>
          <w:r>
            <w:fldChar w:fldCharType="begin"/>
          </w:r>
          <w:r>
            <w:instrText xml:space="preserve"> PAGEREF _Toc21060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6769B8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.2</w:t>
          </w:r>
          <w:r>
            <w:rPr>
              <w:rFonts w:hint="eastAsia"/>
            </w:rPr>
            <w:t>连接读写器(</w:t>
          </w:r>
          <w:r>
            <w:rPr>
              <w:rFonts w:ascii="Consolas" w:hAnsi="Consolas" w:cs="Consolas"/>
              <w:kern w:val="0"/>
              <w:szCs w:val="20"/>
              <w:shd w:val="clear" w:color="auto" w:fill="E8F2FE"/>
            </w:rPr>
            <w:t>Connect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_Toc8745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89364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_Toc7678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.3</w:t>
          </w:r>
          <w:r>
            <w:rPr>
              <w:rFonts w:hint="eastAsia"/>
            </w:rPr>
            <w:t>关闭连接(</w:t>
          </w:r>
          <w:r>
            <w:rPr>
              <w:shd w:val="clear" w:color="auto" w:fill="E8F2FE"/>
            </w:rPr>
            <w:t>ShutDown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108168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. </w:t>
          </w:r>
          <w:r>
            <w:rPr>
              <w:rFonts w:hint="eastAsia"/>
            </w:rPr>
            <w:t>使用类说明</w:t>
          </w:r>
          <w:r>
            <w:tab/>
          </w:r>
          <w:r>
            <w:fldChar w:fldCharType="begin"/>
          </w:r>
          <w:r>
            <w:instrText xml:space="preserve"> PAGEREF _Toc20705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59F9D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_Toc19016 </w:instrText>
          </w:r>
          <w:r>
            <w:rPr>
              <w:bCs/>
              <w:lang w:val="zh-CN"/>
            </w:rPr>
            <w:fldChar w:fldCharType="separate"/>
          </w:r>
          <w:r>
            <w:t>2.1 Gen2.InventryValue</w:t>
          </w:r>
          <w:r>
            <w:tab/>
          </w:r>
          <w:r>
            <w:fldChar w:fldCharType="begin"/>
          </w:r>
          <w:r>
            <w:instrText xml:space="preserve"> PAGEREF _Toc19016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7B537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_Toc22605 </w:instrText>
          </w:r>
          <w:r>
            <w:rPr>
              <w:bCs/>
              <w:lang w:val="zh-CN"/>
            </w:rPr>
            <w:fldChar w:fldCharType="separate"/>
          </w:r>
          <w:r>
            <w:t xml:space="preserve">2.2 </w:t>
          </w:r>
          <w:r>
            <w:rPr>
              <w:rFonts w:hint="eastAsia"/>
            </w:rPr>
            <w:t>G</w:t>
          </w:r>
          <w:r>
            <w:t>en2.Select</w:t>
          </w:r>
          <w:r>
            <w:tab/>
          </w:r>
          <w:r>
            <w:fldChar w:fldCharType="begin"/>
          </w:r>
          <w:r>
            <w:instrText xml:space="preserve"> PAGEREF _Toc22605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BBA08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_Toc28219 </w:instrText>
          </w:r>
          <w:r>
            <w:rPr>
              <w:bCs/>
              <w:lang w:val="zh-CN"/>
            </w:rPr>
            <w:fldChar w:fldCharType="separate"/>
          </w:r>
          <w:r>
            <w:t xml:space="preserve">2.3 </w:t>
          </w:r>
          <w:r>
            <w:rPr>
              <w:rFonts w:hint="eastAsia"/>
            </w:rPr>
            <w:t>Gen</w:t>
          </w:r>
          <w:r>
            <w:t>2.ReadData</w:t>
          </w:r>
          <w:r>
            <w:tab/>
          </w:r>
          <w:r>
            <w:fldChar w:fldCharType="begin"/>
          </w:r>
          <w:r>
            <w:instrText xml:space="preserve"> PAGEREF _Toc28219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9432CA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_Toc8302 </w:instrText>
          </w:r>
          <w:r>
            <w:rPr>
              <w:bCs/>
              <w:lang w:val="zh-CN"/>
            </w:rPr>
            <w:fldChar w:fldCharType="separate"/>
          </w:r>
          <w:r>
            <w:t xml:space="preserve">2.4 </w:t>
          </w:r>
          <w:r>
            <w:rPr>
              <w:rFonts w:hint="eastAsia"/>
            </w:rPr>
            <w:t>Ge</w:t>
          </w:r>
          <w:r>
            <w:t>n2.Bank</w:t>
          </w:r>
          <w:r>
            <w:tab/>
          </w:r>
          <w:r>
            <w:fldChar w:fldCharType="begin"/>
          </w:r>
          <w:r>
            <w:instrText xml:space="preserve"> PAGEREF _Toc8302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8FB967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_Toc21010 </w:instrText>
          </w:r>
          <w:r>
            <w:rPr>
              <w:bCs/>
              <w:lang w:val="zh-CN"/>
            </w:rPr>
            <w:fldChar w:fldCharType="separate"/>
          </w:r>
          <w:r>
            <w:t xml:space="preserve">2.5 </w:t>
          </w:r>
          <w:r>
            <w:rPr>
              <w:rFonts w:hint="eastAsia"/>
            </w:rPr>
            <w:t>Gen</w:t>
          </w:r>
          <w:r>
            <w:t>2.WriteData</w:t>
          </w:r>
          <w:r>
            <w:tab/>
          </w:r>
          <w:r>
            <w:fldChar w:fldCharType="begin"/>
          </w:r>
          <w:r>
            <w:instrText xml:space="preserve"> PAGEREF _Toc21010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67939D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_Toc14300 </w:instrText>
          </w:r>
          <w:r>
            <w:rPr>
              <w:bCs/>
              <w:lang w:val="zh-CN"/>
            </w:rPr>
            <w:fldChar w:fldCharType="separate"/>
          </w:r>
          <w:r>
            <w:t>2.6 G</w:t>
          </w:r>
          <w:r>
            <w:rPr>
              <w:rFonts w:hint="eastAsia"/>
            </w:rPr>
            <w:t>en</w:t>
          </w:r>
          <w:r>
            <w:t>2.LockBank</w:t>
          </w:r>
          <w:r>
            <w:tab/>
          </w:r>
          <w:r>
            <w:fldChar w:fldCharType="begin"/>
          </w:r>
          <w:r>
            <w:instrText xml:space="preserve"> PAGEREF _Toc14300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843A2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_Toc23566 </w:instrText>
          </w:r>
          <w:r>
            <w:rPr>
              <w:bCs/>
              <w:lang w:val="zh-CN"/>
            </w:rPr>
            <w:fldChar w:fldCharType="separate"/>
          </w:r>
          <w:r>
            <w:t xml:space="preserve">2.7 </w:t>
          </w:r>
          <w:r>
            <w:rPr>
              <w:rFonts w:hint="eastAsia"/>
            </w:rPr>
            <w:t>G</w:t>
          </w:r>
          <w:r>
            <w:t>en2.BlockErase</w:t>
          </w:r>
          <w:r>
            <w:tab/>
          </w:r>
          <w:r>
            <w:fldChar w:fldCharType="begin"/>
          </w:r>
          <w:r>
            <w:instrText xml:space="preserve"> PAGEREF _Toc23566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A198F5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_Toc23995 </w:instrText>
          </w:r>
          <w:r>
            <w:rPr>
              <w:bCs/>
              <w:lang w:val="zh-CN"/>
            </w:rPr>
            <w:fldChar w:fldCharType="separate"/>
          </w:r>
          <w:r>
            <w:t>2.8 ReaderInfo</w:t>
          </w:r>
          <w:r>
            <w:tab/>
          </w:r>
          <w:r>
            <w:fldChar w:fldCharType="begin"/>
          </w:r>
          <w:r>
            <w:instrText xml:space="preserve"> PAGEREF _Toc23995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A5C0C7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_Toc281 </w:instrText>
          </w:r>
          <w:r>
            <w:rPr>
              <w:bCs/>
              <w:lang w:val="zh-CN"/>
            </w:rPr>
            <w:fldChar w:fldCharType="separate"/>
          </w:r>
          <w:r>
            <w:t>2.</w:t>
          </w:r>
          <w:r>
            <w:rPr>
              <w:rFonts w:hint="eastAsia"/>
              <w:lang w:val="en-US" w:eastAsia="zh-CN"/>
            </w:rPr>
            <w:t xml:space="preserve">9 </w:t>
          </w:r>
          <w:r>
            <w:rPr>
              <w:rFonts w:hint="eastAsia" w:ascii="新宋体" w:hAnsi="新宋体" w:eastAsia="新宋体"/>
              <w:szCs w:val="28"/>
            </w:rPr>
            <w:t>EmbedTagOp</w:t>
          </w:r>
          <w:r>
            <w:tab/>
          </w:r>
          <w:r>
            <w:fldChar w:fldCharType="begin"/>
          </w:r>
          <w:r>
            <w:instrText xml:space="preserve"> PAGEREF _Toc281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219EA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2.10 </w:t>
          </w:r>
          <w:r>
            <w:rPr>
              <w:rFonts w:hint="eastAsia"/>
            </w:rPr>
            <w:t>TagData</w:t>
          </w:r>
          <w:r>
            <w:tab/>
          </w:r>
          <w:r>
            <w:fldChar w:fldCharType="begin"/>
          </w:r>
          <w:r>
            <w:instrText xml:space="preserve"> PAGEREF _Toc1084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4DAAC3">
          <w:pPr>
            <w:pStyle w:val="7"/>
            <w:tabs>
              <w:tab w:val="right" w:pos="2800"/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tab/>
          </w:r>
          <w:r>
            <w:rPr>
              <w:rFonts w:hint="eastAsia"/>
            </w:rPr>
            <w:t>读写器基本功能</w:t>
          </w:r>
          <w:r>
            <w:tab/>
          </w:r>
          <w:r>
            <w:fldChar w:fldCharType="begin"/>
          </w:r>
          <w:r>
            <w:instrText xml:space="preserve"> PAGEREF _Toc16336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0653F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 </w:t>
          </w:r>
          <w:r>
            <w:rPr>
              <w:rFonts w:hint="eastAsia"/>
            </w:rPr>
            <w:t>盘点</w:t>
          </w:r>
          <w:r>
            <w:tab/>
          </w:r>
          <w:r>
            <w:fldChar w:fldCharType="begin"/>
          </w:r>
          <w:r>
            <w:instrText xml:space="preserve"> PAGEREF _Toc22539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69D637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_Toc8357 </w:instrText>
          </w:r>
          <w:r>
            <w:rPr>
              <w:bCs/>
              <w:lang w:val="zh-CN"/>
            </w:rPr>
            <w:fldChar w:fldCharType="separate"/>
          </w:r>
          <w:r>
            <w:t xml:space="preserve">3.2 </w:t>
          </w:r>
          <w:r>
            <w:rPr>
              <w:rFonts w:hint="eastAsia"/>
            </w:rPr>
            <w:t>结束盘点</w:t>
          </w:r>
          <w:r>
            <w:tab/>
          </w:r>
          <w:r>
            <w:fldChar w:fldCharType="begin"/>
          </w:r>
          <w:r>
            <w:instrText xml:space="preserve"> PAGEREF _Toc8357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40251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_Toc31845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.3 </w:t>
          </w:r>
          <w:r>
            <w:rPr>
              <w:rFonts w:hint="eastAsia"/>
            </w:rPr>
            <w:t>监听方法注册</w:t>
          </w:r>
          <w:r>
            <w:tab/>
          </w:r>
          <w:r>
            <w:fldChar w:fldCharType="begin"/>
          </w:r>
          <w:r>
            <w:instrText xml:space="preserve"> PAGEREF _Toc31845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925E60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.4 </w:t>
          </w:r>
          <w:r>
            <w:rPr>
              <w:rFonts w:hint="eastAsia"/>
            </w:rPr>
            <w:t>单标签读取</w:t>
          </w:r>
          <w:r>
            <w:tab/>
          </w:r>
          <w:r>
            <w:fldChar w:fldCharType="begin"/>
          </w:r>
          <w:r>
            <w:instrText xml:space="preserve"> PAGEREF _Toc19502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D910F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.5 </w:t>
          </w:r>
          <w:r>
            <w:rPr>
              <w:rFonts w:hint="eastAsia"/>
            </w:rPr>
            <w:t>写标签</w:t>
          </w:r>
          <w:r>
            <w:tab/>
          </w:r>
          <w:r>
            <w:fldChar w:fldCharType="begin"/>
          </w:r>
          <w:r>
            <w:instrText xml:space="preserve"> PAGEREF _Toc26793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A93B59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.6 </w:t>
          </w:r>
          <w:r>
            <w:rPr>
              <w:rFonts w:hint="eastAsia"/>
            </w:rPr>
            <w:t>锁标签</w:t>
          </w:r>
          <w:r>
            <w:tab/>
          </w:r>
          <w:r>
            <w:fldChar w:fldCharType="begin"/>
          </w:r>
          <w:r>
            <w:instrText xml:space="preserve"> PAGEREF _Toc4323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CCB41A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_Toc31648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.7 </w:t>
          </w:r>
          <w:r>
            <w:rPr>
              <w:rFonts w:hint="eastAsia"/>
            </w:rPr>
            <w:t>销毁标签</w:t>
          </w:r>
          <w:r>
            <w:tab/>
          </w:r>
          <w:r>
            <w:fldChar w:fldCharType="begin"/>
          </w:r>
          <w:r>
            <w:instrText xml:space="preserve"> PAGEREF _Toc31648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440329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.8 </w:t>
          </w:r>
          <w:r>
            <w:rPr>
              <w:rFonts w:hint="eastAsia"/>
            </w:rPr>
            <w:t>写E</w:t>
          </w:r>
          <w:r>
            <w:t>PC</w:t>
          </w:r>
          <w:r>
            <w:tab/>
          </w:r>
          <w:r>
            <w:fldChar w:fldCharType="begin"/>
          </w:r>
          <w:r>
            <w:instrText xml:space="preserve"> PAGEREF _Toc15322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C051D7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.9 </w:t>
          </w:r>
          <w:r>
            <w:rPr>
              <w:rFonts w:hint="eastAsia"/>
            </w:rPr>
            <w:t>块擦除</w:t>
          </w:r>
          <w:r>
            <w:tab/>
          </w:r>
          <w:r>
            <w:fldChar w:fldCharType="begin"/>
          </w:r>
          <w:r>
            <w:instrText xml:space="preserve"> PAGEREF _Toc14799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F36D1D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.10 </w:t>
          </w:r>
          <w:r>
            <w:rPr>
              <w:rFonts w:hint="eastAsia"/>
            </w:rPr>
            <w:t>读单标签E</w:t>
          </w:r>
          <w:r>
            <w:t>PC</w:t>
          </w:r>
          <w:r>
            <w:tab/>
          </w:r>
          <w:r>
            <w:fldChar w:fldCharType="begin"/>
          </w:r>
          <w:r>
            <w:instrText xml:space="preserve"> PAGEREF _Toc1081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1F80A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.11 </w:t>
          </w:r>
          <w:r>
            <w:rPr>
              <w:rFonts w:hint="eastAsia"/>
            </w:rPr>
            <w:t>设置G</w:t>
          </w:r>
          <w:r>
            <w:t>PO</w:t>
          </w:r>
          <w:r>
            <w:rPr>
              <w:rFonts w:hint="eastAsia"/>
            </w:rPr>
            <w:t>输出</w:t>
          </w:r>
          <w:r>
            <w:tab/>
          </w:r>
          <w:r>
            <w:fldChar w:fldCharType="begin"/>
          </w:r>
          <w:r>
            <w:instrText xml:space="preserve"> PAGEREF _Toc6030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FD2E4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_Toc1920 </w:instrText>
          </w:r>
          <w:r>
            <w:rPr>
              <w:bCs/>
              <w:lang w:val="zh-CN"/>
            </w:rPr>
            <w:fldChar w:fldCharType="separate"/>
          </w:r>
          <w:r>
            <w:t xml:space="preserve">3.12 </w:t>
          </w:r>
          <w:r>
            <w:rPr>
              <w:rFonts w:hint="eastAsia"/>
            </w:rPr>
            <w:t>G</w:t>
          </w:r>
          <w:r>
            <w:t>PI</w:t>
          </w:r>
          <w:r>
            <w:rPr>
              <w:rFonts w:hint="eastAsia"/>
            </w:rPr>
            <w:t>监听启动</w:t>
          </w:r>
          <w:r>
            <w:tab/>
          </w:r>
          <w:r>
            <w:fldChar w:fldCharType="begin"/>
          </w:r>
          <w:r>
            <w:instrText xml:space="preserve"> PAGEREF _Toc1920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ACAACA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_Toc29893 </w:instrText>
          </w:r>
          <w:r>
            <w:rPr>
              <w:bCs/>
              <w:lang w:val="zh-CN"/>
            </w:rPr>
            <w:fldChar w:fldCharType="separate"/>
          </w:r>
          <w:r>
            <w:t xml:space="preserve">3.13 </w:t>
          </w:r>
          <w:r>
            <w:rPr>
              <w:rFonts w:hint="eastAsia"/>
            </w:rPr>
            <w:t>G</w:t>
          </w:r>
          <w:r>
            <w:t>PI</w:t>
          </w:r>
          <w:r>
            <w:rPr>
              <w:rFonts w:hint="eastAsia"/>
            </w:rPr>
            <w:t>监听停止</w:t>
          </w:r>
          <w:r>
            <w:tab/>
          </w:r>
          <w:r>
            <w:fldChar w:fldCharType="begin"/>
          </w:r>
          <w:r>
            <w:instrText xml:space="preserve"> PAGEREF _Toc29893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AE50E5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  <w:lang w:val="en-US" w:eastAsia="zh-CN"/>
            </w:rPr>
            <w:t>14</w:t>
          </w:r>
          <w:r>
            <w:t xml:space="preserve"> </w:t>
          </w:r>
          <w:r>
            <w:rPr>
              <w:rFonts w:hint="eastAsia"/>
              <w:lang w:val="en-US" w:eastAsia="zh-CN"/>
            </w:rPr>
            <w:t>混合读取</w:t>
          </w:r>
          <w:r>
            <w:tab/>
          </w:r>
          <w:r>
            <w:fldChar w:fldCharType="begin"/>
          </w:r>
          <w:r>
            <w:instrText xml:space="preserve"> PAGEREF _Toc1239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837B2A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 </w:t>
          </w:r>
          <w:r>
            <w:rPr>
              <w:rFonts w:hint="eastAsia"/>
            </w:rPr>
            <w:t>参数设置</w:t>
          </w:r>
          <w:r>
            <w:tab/>
          </w:r>
          <w:r>
            <w:fldChar w:fldCharType="begin"/>
          </w:r>
          <w:r>
            <w:instrText xml:space="preserve"> PAGEREF _Toc24429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8BF2E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.1 </w:t>
          </w:r>
          <w:r>
            <w:rPr>
              <w:rFonts w:hint="eastAsia"/>
            </w:rPr>
            <w:t>读功率设置</w:t>
          </w:r>
          <w:r>
            <w:tab/>
          </w:r>
          <w:r>
            <w:fldChar w:fldCharType="begin"/>
          </w:r>
          <w:r>
            <w:instrText xml:space="preserve"> PAGEREF _Toc14332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7BE5A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.2 </w:t>
          </w:r>
          <w:r>
            <w:rPr>
              <w:rFonts w:hint="eastAsia"/>
            </w:rPr>
            <w:t>写功率设置</w:t>
          </w:r>
          <w:r>
            <w:tab/>
          </w:r>
          <w:r>
            <w:fldChar w:fldCharType="begin"/>
          </w:r>
          <w:r>
            <w:instrText xml:space="preserve"> PAGEREF _Toc6989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F2DDC4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.3 </w:t>
          </w:r>
          <w:r>
            <w:rPr>
              <w:rFonts w:hint="eastAsia"/>
            </w:rPr>
            <w:t>频段设置</w:t>
          </w:r>
          <w:r>
            <w:tab/>
          </w:r>
          <w:r>
            <w:fldChar w:fldCharType="begin"/>
          </w:r>
          <w:r>
            <w:instrText xml:space="preserve"> PAGEREF _Toc30863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899FD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.4 </w:t>
          </w:r>
          <w:r>
            <w:rPr>
              <w:rFonts w:hint="eastAsia"/>
            </w:rPr>
            <w:t>扫描时间设置</w:t>
          </w:r>
          <w:r>
            <w:tab/>
          </w:r>
          <w:r>
            <w:fldChar w:fldCharType="begin"/>
          </w:r>
          <w:r>
            <w:instrText xml:space="preserve"> PAGEREF _Toc8343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38AAD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.5 </w:t>
          </w:r>
          <w:r>
            <w:rPr>
              <w:rFonts w:hint="eastAsia"/>
            </w:rPr>
            <w:t>天线设置</w:t>
          </w:r>
          <w:r>
            <w:tab/>
          </w:r>
          <w:r>
            <w:fldChar w:fldCharType="begin"/>
          </w:r>
          <w:r>
            <w:instrText xml:space="preserve"> PAGEREF _Toc10442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732D3C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_Toc4159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.6 </w:t>
          </w:r>
          <w:r>
            <w:rPr>
              <w:rFonts w:hint="eastAsia"/>
            </w:rPr>
            <w:t>天线检测开启/关闭</w:t>
          </w:r>
          <w:r>
            <w:tab/>
          </w:r>
          <w:r>
            <w:fldChar w:fldCharType="begin"/>
          </w:r>
          <w:r>
            <w:instrText xml:space="preserve"> PAGEREF _Toc4159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2D16BC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.7 </w:t>
          </w:r>
          <w:r>
            <w:rPr>
              <w:rFonts w:hint="eastAsia"/>
            </w:rPr>
            <w:t>重写次数设置</w:t>
          </w:r>
          <w:r>
            <w:tab/>
          </w:r>
          <w:r>
            <w:fldChar w:fldCharType="begin"/>
          </w:r>
          <w:r>
            <w:instrText xml:space="preserve"> PAGEREF _Toc5862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75F64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_Toc21579 </w:instrText>
          </w:r>
          <w:r>
            <w:rPr>
              <w:bCs/>
              <w:lang w:val="zh-CN"/>
            </w:rPr>
            <w:fldChar w:fldCharType="separate"/>
          </w:r>
          <w:r>
            <w:t xml:space="preserve">4.8 </w:t>
          </w:r>
          <w:r>
            <w:rPr>
              <w:rFonts w:hint="eastAsia"/>
            </w:rPr>
            <w:t>D</w:t>
          </w:r>
          <w:r>
            <w:t>RM</w:t>
          </w:r>
          <w:r>
            <w:rPr>
              <w:rFonts w:hint="eastAsia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_Toc21579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00568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.9 </w:t>
          </w:r>
          <w:r>
            <w:rPr>
              <w:rFonts w:hint="eastAsia"/>
            </w:rPr>
            <w:t>回拨损耗设置</w:t>
          </w:r>
          <w:r>
            <w:tab/>
          </w:r>
          <w:r>
            <w:fldChar w:fldCharType="begin"/>
          </w:r>
          <w:r>
            <w:instrText xml:space="preserve"> PAGEREF _Toc20157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B4B88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  <w:lang w:val="en-US" w:eastAsia="zh-CN"/>
            </w:rPr>
            <w:t>0</w:t>
          </w:r>
          <w:r>
            <w:t xml:space="preserve"> </w:t>
          </w:r>
          <w:r>
            <w:rPr>
              <w:rFonts w:hint="eastAsia"/>
            </w:rPr>
            <w:t>单天线功率设置</w:t>
          </w:r>
          <w:r>
            <w:tab/>
          </w:r>
          <w:r>
            <w:fldChar w:fldCharType="begin"/>
          </w:r>
          <w:r>
            <w:instrText xml:space="preserve"> PAGEREF _Toc4977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5A9104C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  <w:lang w:val="en-US" w:eastAsia="zh-CN"/>
            </w:rPr>
            <w:t>1</w:t>
          </w:r>
          <w:r>
            <w:t xml:space="preserve"> </w:t>
          </w:r>
          <w:r>
            <w:rPr>
              <w:rFonts w:hint="eastAsia"/>
              <w:lang w:val="en-US" w:eastAsia="zh-CN"/>
            </w:rPr>
            <w:t>E系列6C协议参数配置</w:t>
          </w:r>
          <w:r>
            <w:tab/>
          </w:r>
          <w:r>
            <w:fldChar w:fldCharType="begin"/>
          </w:r>
          <w:r>
            <w:instrText xml:space="preserve"> PAGEREF _Toc1387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CCE151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 </w:t>
          </w:r>
          <w:r>
            <w:rPr>
              <w:rFonts w:hint="eastAsia"/>
            </w:rPr>
            <w:t>参数获取</w:t>
          </w:r>
          <w:r>
            <w:tab/>
          </w:r>
          <w:r>
            <w:fldChar w:fldCharType="begin"/>
          </w:r>
          <w:r>
            <w:instrText xml:space="preserve"> PAGEREF _Toc6832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59566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.1 </w:t>
          </w:r>
          <w:r>
            <w:rPr>
              <w:rFonts w:hint="eastAsia"/>
            </w:rPr>
            <w:t>读写器信息获取</w:t>
          </w:r>
          <w:r>
            <w:tab/>
          </w:r>
          <w:r>
            <w:fldChar w:fldCharType="begin"/>
          </w:r>
          <w:r>
            <w:instrText xml:space="preserve"> PAGEREF _Toc22260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919A9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.2 </w:t>
          </w:r>
          <w:r>
            <w:rPr>
              <w:rFonts w:hint="eastAsia"/>
            </w:rPr>
            <w:t>读写器唯一串口获取</w:t>
          </w:r>
          <w:r>
            <w:tab/>
          </w:r>
          <w:r>
            <w:fldChar w:fldCharType="begin"/>
          </w:r>
          <w:r>
            <w:instrText xml:space="preserve"> PAGEREF _Toc13529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A6AEC9D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.3 </w:t>
          </w:r>
          <w:r>
            <w:rPr>
              <w:rFonts w:hint="eastAsia"/>
            </w:rPr>
            <w:t>回波损耗获取</w:t>
          </w:r>
          <w:r>
            <w:tab/>
          </w:r>
          <w:r>
            <w:fldChar w:fldCharType="begin"/>
          </w:r>
          <w:r>
            <w:instrText xml:space="preserve"> PAGEREF _Toc3655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AF6DD96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4</w:t>
          </w:r>
          <w:r>
            <w:t xml:space="preserve"> </w:t>
          </w:r>
          <w:r>
            <w:rPr>
              <w:rFonts w:hint="eastAsia"/>
            </w:rPr>
            <w:t>写功率获取</w:t>
          </w:r>
          <w:r>
            <w:tab/>
          </w:r>
          <w:r>
            <w:fldChar w:fldCharType="begin"/>
          </w:r>
          <w:r>
            <w:instrText xml:space="preserve"> PAGEREF _Toc26391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F48C6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_Toc12811 </w:instrText>
          </w:r>
          <w:r>
            <w:rPr>
              <w:bCs/>
              <w:lang w:val="zh-CN"/>
            </w:rPr>
            <w:fldChar w:fldCharType="separate"/>
          </w:r>
          <w:r>
            <w:t>5.</w:t>
          </w:r>
          <w:r>
            <w:rPr>
              <w:rFonts w:hint="eastAsia"/>
              <w:lang w:val="en-US" w:eastAsia="zh-CN"/>
            </w:rPr>
            <w:t>5</w:t>
          </w:r>
          <w:r>
            <w:t xml:space="preserve"> </w:t>
          </w:r>
          <w:r>
            <w:rPr>
              <w:rFonts w:hint="eastAsia"/>
            </w:rPr>
            <w:t>写次数获取</w:t>
          </w:r>
          <w:r>
            <w:tab/>
          </w:r>
          <w:r>
            <w:fldChar w:fldCharType="begin"/>
          </w:r>
          <w:r>
            <w:instrText xml:space="preserve"> PAGEREF _Toc12811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AE693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6</w:t>
          </w:r>
          <w:r>
            <w:t xml:space="preserve"> </w:t>
          </w:r>
          <w:r>
            <w:rPr>
              <w:rFonts w:hint="eastAsia"/>
            </w:rPr>
            <w:t>单天线功率获取</w:t>
          </w:r>
          <w:r>
            <w:tab/>
          </w:r>
          <w:r>
            <w:fldChar w:fldCharType="begin"/>
          </w:r>
          <w:r>
            <w:instrText xml:space="preserve"> PAGEREF _Toc758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14BC90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7</w:t>
          </w:r>
          <w:r>
            <w:t xml:space="preserve"> </w:t>
          </w:r>
          <w:r>
            <w:rPr>
              <w:rFonts w:hint="eastAsia"/>
              <w:lang w:val="en-US" w:eastAsia="zh-CN"/>
            </w:rPr>
            <w:t>E系列GEN2参数配置获取</w:t>
          </w:r>
          <w:r>
            <w:tab/>
          </w:r>
          <w:r>
            <w:fldChar w:fldCharType="begin"/>
          </w:r>
          <w:r>
            <w:instrText xml:space="preserve"> PAGEREF _Toc9494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0E51436">
          <w:r>
            <w:rPr>
              <w:bCs/>
              <w:lang w:val="zh-CN"/>
            </w:rPr>
            <w:fldChar w:fldCharType="end"/>
          </w:r>
        </w:p>
      </w:sdtContent>
    </w:sdt>
    <w:p w14:paraId="49619213"/>
    <w:p w14:paraId="5DD5F6F8"/>
    <w:p w14:paraId="1280FCAC"/>
    <w:p w14:paraId="6013B688"/>
    <w:p w14:paraId="14C649EF"/>
    <w:p w14:paraId="69CB5CBD"/>
    <w:p w14:paraId="75676FD7"/>
    <w:p w14:paraId="3385DA1D"/>
    <w:p w14:paraId="748DA9DA"/>
    <w:p w14:paraId="135C155F"/>
    <w:p w14:paraId="308C72BC"/>
    <w:p w14:paraId="69DAD9BF"/>
    <w:p w14:paraId="23708C0C"/>
    <w:p w14:paraId="7BC0E1A6"/>
    <w:p w14:paraId="0A9A934A"/>
    <w:p w14:paraId="6F6E1957"/>
    <w:p w14:paraId="1D008826"/>
    <w:p w14:paraId="276730B6"/>
    <w:p w14:paraId="1C3A79E5"/>
    <w:p w14:paraId="657A580E"/>
    <w:p w14:paraId="7EB9BC00"/>
    <w:p w14:paraId="5257E169"/>
    <w:p w14:paraId="621625BB"/>
    <w:p w14:paraId="02A1751E"/>
    <w:p w14:paraId="4F09F0A5"/>
    <w:p w14:paraId="66E70A76"/>
    <w:p w14:paraId="68F31934"/>
    <w:p w14:paraId="49FD85ED"/>
    <w:p w14:paraId="084AB4F5"/>
    <w:p w14:paraId="28ECC624">
      <w:pPr>
        <w:pStyle w:val="3"/>
      </w:pPr>
      <w:bookmarkStart w:id="1" w:name="_Toc17974"/>
      <w:r>
        <w:rPr>
          <w:rFonts w:hint="eastAsia"/>
        </w:rPr>
        <w:t>1</w:t>
      </w:r>
      <w:r>
        <w:t>.</w:t>
      </w:r>
      <w:r>
        <w:rPr>
          <w:rFonts w:hint="eastAsia"/>
        </w:rPr>
        <w:t>连接/关闭读写器</w:t>
      </w:r>
      <w:bookmarkEnd w:id="1"/>
    </w:p>
    <w:p w14:paraId="743A16E3">
      <w:pPr>
        <w:pStyle w:val="4"/>
        <w:ind w:firstLine="420"/>
      </w:pPr>
      <w:bookmarkStart w:id="2" w:name="_Toc21060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获取连接对象(</w:t>
      </w:r>
      <w:r>
        <w:t>Create)</w:t>
      </w:r>
      <w:bookmarkEnd w:id="2"/>
    </w:p>
    <w:tbl>
      <w:tblPr>
        <w:tblStyle w:val="9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741"/>
      </w:tblGrid>
      <w:tr w14:paraId="02F9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A0F6F5A"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9F69411"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static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SReader create(String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uriString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1642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48FCD23"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2E6EC82">
            <w:r>
              <w:rPr>
                <w:rFonts w:hint="eastAsia"/>
              </w:rPr>
              <w:t>获取连接对象</w:t>
            </w:r>
          </w:p>
        </w:tc>
      </w:tr>
      <w:tr w14:paraId="15FE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5CDC42A"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63141D2">
            <w:pP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uriString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格式为：s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ld:///COMX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或者tcp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://IP</w:t>
            </w:r>
          </w:p>
          <w:p w14:paraId="4D16212C">
            <w:pP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/>
              </w:rPr>
              <w:t>说明：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s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ld:///COMX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为串口连接，C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OMX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表示串口号</w:t>
            </w:r>
          </w:p>
          <w:p w14:paraId="6318A865">
            <w:r>
              <w:rPr>
                <w:rFonts w:hint="eastAsia"/>
              </w:rPr>
              <w:t xml:space="preserve"> </w:t>
            </w:r>
            <w:r>
              <w:t xml:space="preserve">     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tcp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://IP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为T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CP/IP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连接，I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为读写器的I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地址</w:t>
            </w:r>
          </w:p>
        </w:tc>
      </w:tr>
      <w:tr w14:paraId="29F0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FCC5432">
            <w:r>
              <w:rPr>
                <w:rFonts w:hint="eastAsia"/>
              </w:rPr>
              <w:t>返回</w:t>
            </w:r>
          </w:p>
        </w:tc>
        <w:tc>
          <w:tcPr>
            <w:tcW w:w="6741" w:type="dxa"/>
          </w:tcPr>
          <w:p w14:paraId="5566AB9E">
            <w:r>
              <w:rPr>
                <w:rFonts w:hint="eastAsia"/>
              </w:rPr>
              <w:t>成功返回S</w:t>
            </w:r>
            <w:r>
              <w:t>R</w:t>
            </w:r>
            <w:r>
              <w:rPr>
                <w:rFonts w:hint="eastAsia"/>
              </w:rPr>
              <w:t>eader对象</w:t>
            </w:r>
          </w:p>
        </w:tc>
      </w:tr>
      <w:tr w14:paraId="0FD8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E02A66C"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92C2F5F">
            <w:r>
              <w:rPr>
                <w:rFonts w:hint="eastAsia"/>
              </w:rPr>
              <w:t>串口：S</w:t>
            </w:r>
            <w:r>
              <w:t>R</w:t>
            </w:r>
            <w:r>
              <w:rPr>
                <w:rFonts w:hint="eastAsia"/>
              </w:rPr>
              <w:t>eader</w:t>
            </w:r>
            <w:r>
              <w:t xml:space="preserve"> reader = SReader.create(“sld:///com4”);</w:t>
            </w:r>
          </w:p>
          <w:p w14:paraId="779DDB77">
            <w:r>
              <w:rPr>
                <w:rFonts w:hint="eastAsia"/>
              </w:rPr>
              <w:t>网口：S</w:t>
            </w:r>
            <w:r>
              <w:t>R</w:t>
            </w:r>
            <w:r>
              <w:rPr>
                <w:rFonts w:hint="eastAsia"/>
              </w:rPr>
              <w:t>eader</w:t>
            </w:r>
            <w:r>
              <w:t xml:space="preserve"> reader </w:t>
            </w:r>
            <w:r>
              <w:rPr>
                <w:rFonts w:hint="eastAsia"/>
              </w:rPr>
              <w:t>=</w:t>
            </w:r>
            <w:r>
              <w:t xml:space="preserve"> SR</w:t>
            </w:r>
            <w:r>
              <w:rPr>
                <w:rFonts w:hint="eastAsia"/>
              </w:rPr>
              <w:t>eader</w:t>
            </w:r>
            <w:r>
              <w:t>.create(“tcp://192.168.1.136”);</w:t>
            </w:r>
          </w:p>
        </w:tc>
      </w:tr>
    </w:tbl>
    <w:p w14:paraId="178048E6">
      <w:pPr>
        <w:ind w:left="31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说明：</w:t>
      </w:r>
    </w:p>
    <w:p w14:paraId="6176D699">
      <w:pPr>
        <w:ind w:left="31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A.如果使用windows系统使用串口连接设备，请引用SReaderAPI.jar和jssc-2.9.4.jar；</w:t>
      </w:r>
    </w:p>
    <w:p w14:paraId="1CB935A5">
      <w:pPr>
        <w:ind w:left="31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B.如果使用安卓串口连接读写器，请将SReaderAPI.jar和jniLibs目录引入工程；</w:t>
      </w:r>
    </w:p>
    <w:p w14:paraId="7180099F">
      <w:pPr>
        <w:ind w:left="310" w:firstLine="42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C.若只使用网口连接，可以只引用SReaderAPI.jar；</w:t>
      </w:r>
    </w:p>
    <w:p w14:paraId="44A8974C">
      <w:pPr>
        <w:pStyle w:val="4"/>
        <w:ind w:firstLine="420"/>
      </w:pPr>
      <w:bookmarkStart w:id="3" w:name="_Toc8745"/>
      <w:r>
        <w:rPr>
          <w:rFonts w:hint="eastAsia"/>
        </w:rPr>
        <w:t>1</w:t>
      </w:r>
      <w:r>
        <w:t>.2</w:t>
      </w:r>
      <w:r>
        <w:rPr>
          <w:rFonts w:hint="eastAsia"/>
        </w:rPr>
        <w:t>连接读写器(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Connect</w:t>
      </w:r>
      <w:r>
        <w:t>)</w:t>
      </w:r>
      <w:bookmarkEnd w:id="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7D600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5" w:type="dxa"/>
          </w:tcPr>
          <w:p w14:paraId="5C62C03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94760BB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Connect()</w:t>
            </w:r>
          </w:p>
        </w:tc>
      </w:tr>
      <w:tr w14:paraId="725F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F291D4F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4C525A1C">
            <w:pPr>
              <w:pStyle w:val="13"/>
              <w:ind w:firstLine="0" w:firstLineChars="0"/>
            </w:pPr>
            <w:r>
              <w:rPr>
                <w:rFonts w:hint="eastAsia"/>
              </w:rPr>
              <w:t>连接读写器</w:t>
            </w:r>
          </w:p>
        </w:tc>
      </w:tr>
      <w:tr w14:paraId="558B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AF77D6F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0421BE5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62BC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D374C99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1312C91">
            <w:pPr>
              <w:pStyle w:val="13"/>
              <w:ind w:firstLine="0" w:firstLineChars="0"/>
            </w:pPr>
            <w:r>
              <w:t>reader.Connect();</w:t>
            </w:r>
          </w:p>
        </w:tc>
      </w:tr>
    </w:tbl>
    <w:p w14:paraId="4BC7FAF9">
      <w:pPr>
        <w:pStyle w:val="13"/>
        <w:ind w:left="730" w:firstLine="0" w:firstLineChars="0"/>
      </w:pPr>
    </w:p>
    <w:p w14:paraId="4E54BF26">
      <w:pPr>
        <w:pStyle w:val="4"/>
        <w:ind w:firstLine="420"/>
      </w:pPr>
      <w:bookmarkStart w:id="4" w:name="_Toc7678"/>
      <w:r>
        <w:rPr>
          <w:rFonts w:hint="eastAsia"/>
        </w:rPr>
        <w:t>1</w:t>
      </w:r>
      <w:r>
        <w:t>.3</w:t>
      </w:r>
      <w:r>
        <w:rPr>
          <w:rFonts w:hint="eastAsia"/>
        </w:rPr>
        <w:t>关闭连接(</w:t>
      </w:r>
      <w:r>
        <w:rPr>
          <w:shd w:val="clear" w:color="auto" w:fill="E8F2FE"/>
        </w:rPr>
        <w:t>ShutDown</w:t>
      </w:r>
      <w:r>
        <w:t>)</w:t>
      </w:r>
      <w:bookmarkEnd w:id="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7B54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43229E"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66ACA3F"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ShutDown();</w:t>
            </w:r>
          </w:p>
        </w:tc>
      </w:tr>
      <w:tr w14:paraId="13FB2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9AAC969"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7F05296">
            <w:r>
              <w:rPr>
                <w:rFonts w:hint="eastAsia"/>
              </w:rPr>
              <w:t>断开连接</w:t>
            </w:r>
          </w:p>
        </w:tc>
      </w:tr>
      <w:tr w14:paraId="5F45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00C61A3"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BACFE69">
            <w:r>
              <w:rPr>
                <w:rFonts w:hint="eastAsia"/>
              </w:rPr>
              <w:t>无</w:t>
            </w:r>
          </w:p>
        </w:tc>
      </w:tr>
      <w:tr w14:paraId="460D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9535741"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6BB83C2">
            <w:r>
              <w:t>r</w:t>
            </w:r>
            <w:r>
              <w:rPr>
                <w:rFonts w:hint="eastAsia"/>
              </w:rPr>
              <w:t>eader</w:t>
            </w:r>
            <w:r>
              <w:t>.ShutDown();</w:t>
            </w:r>
          </w:p>
        </w:tc>
      </w:tr>
    </w:tbl>
    <w:p w14:paraId="202C25A1"/>
    <w:p w14:paraId="51EEFE55">
      <w:pPr>
        <w:pStyle w:val="3"/>
      </w:pPr>
      <w:bookmarkStart w:id="5" w:name="_Toc20705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使用类说明</w:t>
      </w:r>
      <w:bookmarkEnd w:id="5"/>
    </w:p>
    <w:p w14:paraId="245DC2E0">
      <w:pPr>
        <w:pStyle w:val="4"/>
        <w:ind w:firstLine="420"/>
      </w:pPr>
      <w:bookmarkStart w:id="6" w:name="_Toc19016"/>
      <w:r>
        <w:t>2.1 Gen2.InventryValue</w:t>
      </w:r>
      <w:bookmarkEnd w:id="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0B42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76BD6609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577A6297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boolean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isTID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：是否读取T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，当为tru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时，表示盘点T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；</w:t>
            </w:r>
          </w:p>
          <w:p w14:paraId="588D6170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boolean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isTarget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：是否指定Target，ant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,scanTime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288B39D1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adrTID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：读取T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的起始字地址；</w:t>
            </w:r>
          </w:p>
          <w:p w14:paraId="3B8D1E29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：读取T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的长度，范围0~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15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，单位：字；</w:t>
            </w:r>
          </w:p>
          <w:p w14:paraId="1C79CE6C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x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00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表示A，0x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01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表示B，其它值保留；</w:t>
            </w:r>
          </w:p>
          <w:p w14:paraId="460AC4E6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ant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：本次要轮询的天线号；</w:t>
            </w:r>
          </w:p>
          <w:p w14:paraId="69CA4ECC">
            <w:pPr>
              <w:pStyle w:val="13"/>
              <w:ind w:left="1000" w:hanging="1000" w:hangingChars="50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：本次轮询时间，读写器将设置最大相应时间为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*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100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ms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;</w:t>
            </w:r>
          </w:p>
          <w:p w14:paraId="5E40853D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q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 xml:space="preserve">：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Q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值范围为0~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15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，初始值为4；</w:t>
            </w:r>
          </w:p>
          <w:p w14:paraId="1BC3E7C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session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：0x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00-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表示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S0,0x01-S1, 0x02-S2, 0x03-S3;</w:t>
            </w:r>
          </w:p>
        </w:tc>
      </w:tr>
      <w:tr w14:paraId="242F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5018CA90">
            <w:pPr>
              <w:pStyle w:val="13"/>
              <w:ind w:firstLine="0" w:firstLineChars="0"/>
            </w:pPr>
            <w:r>
              <w:rPr>
                <w:rFonts w:hint="eastAsia"/>
              </w:rPr>
              <w:t>备注</w:t>
            </w:r>
          </w:p>
        </w:tc>
        <w:tc>
          <w:tcPr>
            <w:tcW w:w="6458" w:type="dxa"/>
          </w:tcPr>
          <w:p w14:paraId="190418DC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Q值和Session两个参数必须存在;</w:t>
            </w:r>
          </w:p>
          <w:p w14:paraId="0C100CC3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当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isTID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为true时，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adrTID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和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存在；</w:t>
            </w:r>
          </w:p>
          <w:p w14:paraId="46C165D1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当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isTarget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为true时，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、ant、s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三者必须存在；</w:t>
            </w:r>
          </w:p>
        </w:tc>
      </w:tr>
    </w:tbl>
    <w:p w14:paraId="070AE5CB">
      <w:pPr>
        <w:pStyle w:val="13"/>
        <w:ind w:left="730" w:firstLine="0" w:firstLineChars="0"/>
      </w:pPr>
    </w:p>
    <w:p w14:paraId="3F96A618">
      <w:pPr>
        <w:pStyle w:val="4"/>
        <w:ind w:firstLine="420"/>
      </w:pPr>
      <w:bookmarkStart w:id="7" w:name="_Toc22605"/>
      <w:r>
        <w:t xml:space="preserve">2.2 </w:t>
      </w:r>
      <w:r>
        <w:rPr>
          <w:rFonts w:hint="eastAsia"/>
        </w:rPr>
        <w:t>G</w:t>
      </w:r>
      <w:r>
        <w:t>en2.Select</w:t>
      </w:r>
      <w:bookmarkEnd w:id="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694C1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1E0719E8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5DED6273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</w:t>
            </w:r>
          </w:p>
          <w:p w14:paraId="6A3F7204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maskAdr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：起始地址，单位bits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;</w:t>
            </w:r>
          </w:p>
          <w:p w14:paraId="4A796DBA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maskLen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：过滤数据的长度，单位bits；</w:t>
            </w:r>
          </w:p>
          <w:p w14:paraId="1D993892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MaskData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：过滤的数据,若不够字节的低位补0；</w:t>
            </w:r>
          </w:p>
        </w:tc>
      </w:tr>
    </w:tbl>
    <w:p w14:paraId="23735DA3">
      <w:pPr>
        <w:pStyle w:val="13"/>
        <w:ind w:left="730" w:firstLine="0" w:firstLineChars="0"/>
      </w:pPr>
    </w:p>
    <w:p w14:paraId="79F0FE66">
      <w:pPr>
        <w:pStyle w:val="4"/>
        <w:ind w:firstLine="420"/>
      </w:pPr>
      <w:bookmarkStart w:id="8" w:name="_Toc28219"/>
      <w:r>
        <w:t xml:space="preserve">2.3 </w:t>
      </w:r>
      <w:r>
        <w:rPr>
          <w:rFonts w:hint="eastAsia"/>
        </w:rPr>
        <w:t>Gen</w:t>
      </w:r>
      <w:r>
        <w:t>2.ReadData</w:t>
      </w:r>
      <w:bookmarkEnd w:id="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38EB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6CBD979C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2FC6A312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：标签内存区；</w:t>
            </w:r>
          </w:p>
          <w:p w14:paraId="1B51AAF0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wordPtr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：起始地址，单位：字；</w:t>
            </w:r>
          </w:p>
          <w:p w14:paraId="289BFB70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：读取长度，单位：字；</w:t>
            </w:r>
          </w:p>
        </w:tc>
      </w:tr>
    </w:tbl>
    <w:p w14:paraId="722DCD4B">
      <w:pPr>
        <w:pStyle w:val="13"/>
        <w:ind w:left="730" w:firstLine="0" w:firstLineChars="0"/>
      </w:pPr>
    </w:p>
    <w:p w14:paraId="7120FF70">
      <w:pPr>
        <w:pStyle w:val="4"/>
        <w:ind w:firstLine="420"/>
      </w:pPr>
      <w:bookmarkStart w:id="9" w:name="_Toc8302"/>
      <w:r>
        <w:t xml:space="preserve">2.4 </w:t>
      </w:r>
      <w:r>
        <w:rPr>
          <w:rFonts w:hint="eastAsia"/>
        </w:rPr>
        <w:t>Ge</w:t>
      </w:r>
      <w:r>
        <w:t>n2.Bank</w:t>
      </w:r>
      <w:bookmarkEnd w:id="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5C03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2AE78D28">
            <w:pPr>
              <w:pStyle w:val="13"/>
              <w:ind w:firstLine="0" w:firstLineChars="0"/>
            </w:pPr>
            <w:r>
              <w:rPr>
                <w:rFonts w:hint="eastAsia"/>
              </w:rPr>
              <w:t>类型</w:t>
            </w:r>
          </w:p>
        </w:tc>
        <w:tc>
          <w:tcPr>
            <w:tcW w:w="6458" w:type="dxa"/>
          </w:tcPr>
          <w:p w14:paraId="0F9F2E3A">
            <w:pPr>
              <w:pStyle w:val="13"/>
              <w:ind w:firstLine="0" w:firstLineChars="0"/>
            </w:pPr>
            <w:r>
              <w:t>E</w:t>
            </w:r>
            <w:r>
              <w:rPr>
                <w:rFonts w:hint="eastAsia"/>
              </w:rPr>
              <w:t>num枚举</w:t>
            </w:r>
          </w:p>
        </w:tc>
      </w:tr>
      <w:tr w14:paraId="316B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05E551D0">
            <w:pPr>
              <w:pStyle w:val="13"/>
              <w:ind w:firstLine="0" w:firstLineChars="0"/>
            </w:pPr>
            <w:r>
              <w:rPr>
                <w:rFonts w:hint="eastAsia"/>
              </w:rPr>
              <w:t>值</w:t>
            </w:r>
          </w:p>
        </w:tc>
        <w:tc>
          <w:tcPr>
            <w:tcW w:w="6458" w:type="dxa"/>
          </w:tcPr>
          <w:p w14:paraId="70952A1B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RESERVED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(0x0),</w:t>
            </w:r>
          </w:p>
          <w:p w14:paraId="38160BE8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(0x1),</w:t>
            </w:r>
          </w:p>
          <w:p w14:paraId="2A926065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TID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(0x2),</w:t>
            </w:r>
          </w:p>
          <w:p w14:paraId="668A350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USER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(0x3);</w:t>
            </w:r>
          </w:p>
        </w:tc>
      </w:tr>
    </w:tbl>
    <w:p w14:paraId="0175D26E"/>
    <w:p w14:paraId="0D601105">
      <w:pPr>
        <w:pStyle w:val="4"/>
        <w:ind w:firstLine="420"/>
      </w:pPr>
      <w:bookmarkStart w:id="10" w:name="_Toc21010"/>
      <w:r>
        <w:t xml:space="preserve">2.5 </w:t>
      </w:r>
      <w:r>
        <w:rPr>
          <w:rFonts w:hint="eastAsia"/>
        </w:rPr>
        <w:t>Gen</w:t>
      </w:r>
      <w:r>
        <w:t>2.WriteData</w:t>
      </w:r>
      <w:bookmarkEnd w:id="1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631B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6A7D5984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74BB354E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：标签内存区；</w:t>
            </w:r>
          </w:p>
          <w:p w14:paraId="3643CD63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WordPtr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：起始地址，单位：字；</w:t>
            </w:r>
          </w:p>
          <w:p w14:paraId="2C12A1F5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：起始地址，单位字；</w:t>
            </w:r>
          </w:p>
          <w:p w14:paraId="07EF690C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data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：要写入的数据；</w:t>
            </w:r>
          </w:p>
          <w:p w14:paraId="2E95FFD5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accessPassword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：访问密码，若没有锁定，可为0；</w:t>
            </w:r>
          </w:p>
        </w:tc>
      </w:tr>
    </w:tbl>
    <w:p w14:paraId="6AE9740E">
      <w:r>
        <w:tab/>
      </w:r>
    </w:p>
    <w:p w14:paraId="79B5529D">
      <w:pPr>
        <w:pStyle w:val="4"/>
        <w:ind w:firstLine="420"/>
      </w:pPr>
      <w:bookmarkStart w:id="11" w:name="_Toc14300"/>
      <w:r>
        <w:t>2.6 G</w:t>
      </w:r>
      <w:r>
        <w:rPr>
          <w:rFonts w:hint="eastAsia"/>
        </w:rPr>
        <w:t>en</w:t>
      </w:r>
      <w:r>
        <w:t>2.LockBank</w:t>
      </w:r>
      <w:bookmarkEnd w:id="1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6316"/>
      </w:tblGrid>
      <w:tr w14:paraId="7303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65F634FC">
            <w:pPr>
              <w:pStyle w:val="13"/>
              <w:ind w:firstLine="0" w:firstLineChars="0"/>
            </w:pPr>
            <w:r>
              <w:rPr>
                <w:rFonts w:hint="eastAsia"/>
              </w:rPr>
              <w:t>类型</w:t>
            </w:r>
          </w:p>
        </w:tc>
        <w:tc>
          <w:tcPr>
            <w:tcW w:w="6316" w:type="dxa"/>
          </w:tcPr>
          <w:p w14:paraId="3B0C90A2">
            <w:pPr>
              <w:pStyle w:val="13"/>
              <w:ind w:firstLine="0" w:firstLineChars="0"/>
            </w:pPr>
            <w:r>
              <w:t>E</w:t>
            </w:r>
            <w:r>
              <w:rPr>
                <w:rFonts w:hint="eastAsia"/>
              </w:rPr>
              <w:t>num枚举</w:t>
            </w:r>
          </w:p>
        </w:tc>
      </w:tr>
      <w:tr w14:paraId="6945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402E27C0">
            <w:pPr>
              <w:pStyle w:val="13"/>
              <w:ind w:firstLine="0" w:firstLineChars="0"/>
            </w:pPr>
            <w:r>
              <w:rPr>
                <w:rFonts w:hint="eastAsia"/>
              </w:rPr>
              <w:t>值</w:t>
            </w:r>
          </w:p>
        </w:tc>
        <w:tc>
          <w:tcPr>
            <w:tcW w:w="6316" w:type="dxa"/>
          </w:tcPr>
          <w:p w14:paraId="0E30402B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KILL_LOCK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(0x00)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</w:rPr>
              <w:t>,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//</w:t>
            </w:r>
            <w:r>
              <w:rPr>
                <w:rFonts w:hint="eastAsia"/>
                <w:sz w:val="24"/>
              </w:rPr>
              <w:t>控制Kill密码读写保护设定</w:t>
            </w:r>
          </w:p>
          <w:p w14:paraId="3384C9AC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ACCESS_LOCK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(0x01), //</w:t>
            </w:r>
            <w:r>
              <w:rPr>
                <w:rFonts w:hint="eastAsia"/>
                <w:sz w:val="24"/>
              </w:rPr>
              <w:t>访问密码读写保护设定</w:t>
            </w:r>
          </w:p>
          <w:p w14:paraId="53FCE7E8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EPC_LOCK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(0x02), //</w:t>
            </w:r>
            <w:r>
              <w:rPr>
                <w:rFonts w:hint="eastAsia"/>
                <w:sz w:val="24"/>
              </w:rPr>
              <w:t xml:space="preserve"> EPC存储区读写保护设定</w:t>
            </w:r>
          </w:p>
          <w:p w14:paraId="57D94114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TID_LOCK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(0x03), //</w:t>
            </w:r>
            <w:r>
              <w:rPr>
                <w:rFonts w:hint="eastAsia"/>
                <w:sz w:val="24"/>
              </w:rPr>
              <w:t>TID存储区读写保护设定</w:t>
            </w:r>
          </w:p>
          <w:p w14:paraId="01962E42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USER_LOCK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(0x04); //</w:t>
            </w:r>
            <w:r>
              <w:rPr>
                <w:rFonts w:hint="eastAsia"/>
                <w:sz w:val="24"/>
              </w:rPr>
              <w:t>用户存储区读写保护设定</w:t>
            </w:r>
          </w:p>
        </w:tc>
      </w:tr>
    </w:tbl>
    <w:p w14:paraId="6140729F"/>
    <w:p w14:paraId="56CF60B7">
      <w:pPr>
        <w:pStyle w:val="4"/>
        <w:ind w:firstLine="420"/>
      </w:pPr>
      <w:bookmarkStart w:id="12" w:name="_Toc23566"/>
      <w:r>
        <w:t xml:space="preserve">2.7 </w:t>
      </w:r>
      <w:r>
        <w:rPr>
          <w:rFonts w:hint="eastAsia"/>
        </w:rPr>
        <w:t>G</w:t>
      </w:r>
      <w:r>
        <w:t>en2.BlockErase</w:t>
      </w:r>
      <w:bookmarkEnd w:id="1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6316"/>
      </w:tblGrid>
      <w:tr w14:paraId="76EB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0BFCF903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316" w:type="dxa"/>
          </w:tcPr>
          <w:p w14:paraId="756C7582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</w:t>
            </w:r>
          </w:p>
          <w:p w14:paraId="4C04BD98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wordPtr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：起始地址，单位：字</w:t>
            </w:r>
          </w:p>
          <w:p w14:paraId="1D530B0C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：长度，单位：字</w:t>
            </w:r>
          </w:p>
          <w:p w14:paraId="1ABC23E2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accessPassword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：访问密码</w:t>
            </w:r>
          </w:p>
        </w:tc>
      </w:tr>
    </w:tbl>
    <w:p w14:paraId="4114C289">
      <w:pPr>
        <w:pStyle w:val="13"/>
        <w:ind w:left="730" w:firstLine="0" w:firstLineChars="0"/>
      </w:pPr>
    </w:p>
    <w:p w14:paraId="47B19DA9">
      <w:pPr>
        <w:pStyle w:val="4"/>
        <w:ind w:firstLine="420"/>
      </w:pPr>
      <w:bookmarkStart w:id="13" w:name="_Toc23995"/>
      <w:r>
        <w:t>2.8 ReaderInfo</w:t>
      </w:r>
      <w:bookmarkEnd w:id="1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8"/>
        <w:gridCol w:w="4048"/>
      </w:tblGrid>
      <w:tr w14:paraId="287C7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487994CD">
            <w:pPr>
              <w:pStyle w:val="13"/>
              <w:ind w:firstLine="0" w:firstLineChars="0"/>
            </w:pPr>
            <w:r>
              <w:rPr>
                <w:rFonts w:hint="eastAsia"/>
              </w:rPr>
              <w:t>方法</w:t>
            </w:r>
          </w:p>
        </w:tc>
        <w:tc>
          <w:tcPr>
            <w:tcW w:w="4048" w:type="dxa"/>
          </w:tcPr>
          <w:p w14:paraId="77FCB005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411E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302C552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getVersionH()</w:t>
            </w:r>
          </w:p>
        </w:tc>
        <w:tc>
          <w:tcPr>
            <w:tcW w:w="4048" w:type="dxa"/>
          </w:tcPr>
          <w:p w14:paraId="1D2503F1">
            <w:pPr>
              <w:pStyle w:val="13"/>
              <w:ind w:firstLine="0" w:firstLineChars="0"/>
            </w:pPr>
            <w:r>
              <w:rPr>
                <w:rFonts w:hint="eastAsia"/>
              </w:rPr>
              <w:t>获取主版本号</w:t>
            </w:r>
          </w:p>
        </w:tc>
      </w:tr>
      <w:tr w14:paraId="6A63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3A043C3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getVersionL()</w:t>
            </w:r>
          </w:p>
        </w:tc>
        <w:tc>
          <w:tcPr>
            <w:tcW w:w="4048" w:type="dxa"/>
          </w:tcPr>
          <w:p w14:paraId="251CFF27">
            <w:pPr>
              <w:pStyle w:val="13"/>
              <w:ind w:firstLine="0" w:firstLineChars="0"/>
            </w:pPr>
            <w:r>
              <w:rPr>
                <w:rFonts w:hint="eastAsia"/>
              </w:rPr>
              <w:t>获取子版本号</w:t>
            </w:r>
          </w:p>
        </w:tc>
      </w:tr>
      <w:tr w14:paraId="390FA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6082EE7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getPower()</w:t>
            </w:r>
          </w:p>
        </w:tc>
        <w:tc>
          <w:tcPr>
            <w:tcW w:w="4048" w:type="dxa"/>
          </w:tcPr>
          <w:p w14:paraId="07B7B230">
            <w:pPr>
              <w:pStyle w:val="13"/>
              <w:ind w:firstLine="0" w:firstLineChars="0"/>
            </w:pPr>
            <w:r>
              <w:rPr>
                <w:rFonts w:hint="eastAsia"/>
              </w:rPr>
              <w:t>获取读功率</w:t>
            </w:r>
          </w:p>
        </w:tc>
      </w:tr>
      <w:tr w14:paraId="3CAB2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4F787B3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getScanTime()</w:t>
            </w:r>
          </w:p>
        </w:tc>
        <w:tc>
          <w:tcPr>
            <w:tcW w:w="4048" w:type="dxa"/>
          </w:tcPr>
          <w:p w14:paraId="160F65E5">
            <w:pPr>
              <w:pStyle w:val="13"/>
              <w:ind w:firstLine="0" w:firstLineChars="0"/>
            </w:pPr>
            <w:r>
              <w:rPr>
                <w:rFonts w:hint="eastAsia"/>
              </w:rPr>
              <w:t>获取询查时间</w:t>
            </w:r>
          </w:p>
        </w:tc>
      </w:tr>
      <w:tr w14:paraId="66FC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4CDBF892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getCheckAnt()</w:t>
            </w:r>
          </w:p>
        </w:tc>
        <w:tc>
          <w:tcPr>
            <w:tcW w:w="4048" w:type="dxa"/>
          </w:tcPr>
          <w:p w14:paraId="72470347">
            <w:pPr>
              <w:pStyle w:val="13"/>
              <w:ind w:firstLine="0" w:firstLineChars="0"/>
            </w:pPr>
            <w:r>
              <w:rPr>
                <w:rFonts w:hint="eastAsia"/>
              </w:rPr>
              <w:t>天线检测参数，0-关闭读卡天线检测，1-打开读卡天线检测</w:t>
            </w:r>
          </w:p>
        </w:tc>
      </w:tr>
      <w:tr w14:paraId="2318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0C372210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getAnt()</w:t>
            </w:r>
          </w:p>
        </w:tc>
        <w:tc>
          <w:tcPr>
            <w:tcW w:w="4048" w:type="dxa"/>
          </w:tcPr>
          <w:p w14:paraId="58B12673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获取天线配置信息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1~8号天线</w:t>
            </w:r>
          </w:p>
        </w:tc>
      </w:tr>
      <w:tr w14:paraId="41E0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47607BB0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getAntH()</w:t>
            </w:r>
          </w:p>
        </w:tc>
        <w:tc>
          <w:tcPr>
            <w:tcW w:w="4048" w:type="dxa"/>
          </w:tcPr>
          <w:p w14:paraId="782058A9">
            <w:pPr>
              <w:pStyle w:val="13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获取天线配置信息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9~16号天线</w:t>
            </w:r>
          </w:p>
        </w:tc>
      </w:tr>
      <w:tr w14:paraId="060C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65A6272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getmaxFre()</w:t>
            </w:r>
          </w:p>
        </w:tc>
        <w:tc>
          <w:tcPr>
            <w:tcW w:w="4048" w:type="dxa"/>
          </w:tcPr>
          <w:p w14:paraId="3610C77E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获取当前读写器工作的最大频点</w:t>
            </w:r>
          </w:p>
        </w:tc>
      </w:tr>
      <w:tr w14:paraId="3632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0B48B4A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getminFre()</w:t>
            </w:r>
          </w:p>
        </w:tc>
        <w:tc>
          <w:tcPr>
            <w:tcW w:w="4048" w:type="dxa"/>
          </w:tcPr>
          <w:p w14:paraId="254D03B1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获取当前读写器工作最小频点</w:t>
            </w:r>
          </w:p>
        </w:tc>
      </w:tr>
      <w:tr w14:paraId="301C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20EA5C3B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getCurrentRegion()</w:t>
            </w:r>
          </w:p>
        </w:tc>
        <w:tc>
          <w:tcPr>
            <w:tcW w:w="4048" w:type="dxa"/>
          </w:tcPr>
          <w:p w14:paraId="41769DBE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获取当前读写器频段</w:t>
            </w:r>
          </w:p>
        </w:tc>
      </w:tr>
      <w:tr w14:paraId="040C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7F0A3973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String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D4D4D4"/>
              </w:rPr>
              <w:t>getCurrentRegionString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()</w:t>
            </w:r>
          </w:p>
        </w:tc>
        <w:tc>
          <w:tcPr>
            <w:tcW w:w="4048" w:type="dxa"/>
          </w:tcPr>
          <w:p w14:paraId="622B935D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获取当前读写器频段，返回字符串</w:t>
            </w:r>
          </w:p>
        </w:tc>
      </w:tr>
    </w:tbl>
    <w:p w14:paraId="36357225">
      <w:pPr>
        <w:pStyle w:val="13"/>
        <w:ind w:left="730" w:firstLine="0" w:firstLineChars="0"/>
      </w:pPr>
    </w:p>
    <w:p w14:paraId="50A9D1F8">
      <w:pPr>
        <w:pStyle w:val="13"/>
        <w:ind w:left="730" w:firstLine="0" w:firstLineChars="0"/>
      </w:pPr>
    </w:p>
    <w:p w14:paraId="352D1A7B">
      <w:pPr>
        <w:pStyle w:val="4"/>
        <w:ind w:firstLine="420"/>
      </w:pPr>
      <w:bookmarkStart w:id="14" w:name="_Toc14299"/>
      <w:bookmarkStart w:id="15" w:name="_Toc281"/>
      <w:r>
        <w:t>2.</w:t>
      </w:r>
      <w:r>
        <w:rPr>
          <w:rFonts w:hint="eastAsia"/>
          <w:lang w:val="en-US" w:eastAsia="zh-CN"/>
        </w:rPr>
        <w:t xml:space="preserve">9 </w:t>
      </w:r>
      <w:r>
        <w:rPr>
          <w:rFonts w:hint="eastAsia" w:ascii="新宋体" w:hAnsi="新宋体" w:eastAsia="新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EmbedTagOp</w:t>
      </w:r>
      <w:bookmarkEnd w:id="14"/>
      <w:bookmarkEnd w:id="1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6316"/>
      </w:tblGrid>
      <w:tr w14:paraId="40DEB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5B84B587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316" w:type="dxa"/>
          </w:tcPr>
          <w:p w14:paraId="6F2E7A1D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//Q值，一般默认4</w:t>
            </w:r>
          </w:p>
          <w:p w14:paraId="44511A83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session;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//单标签用0，多标签用1</w:t>
            </w:r>
          </w:p>
          <w:p w14:paraId="1A46325A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Gen2.Bank bank;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 除了epc外，选择盘点的另一内存区</w:t>
            </w:r>
          </w:p>
          <w:p w14:paraId="22E746DB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ReadAdr;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 读取地址</w:t>
            </w:r>
          </w:p>
          <w:p w14:paraId="587D9D50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ReadLen;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//读取长度，单位字</w:t>
            </w:r>
          </w:p>
          <w:p w14:paraId="34E8BD2C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PassWord;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//访问密码</w:t>
            </w:r>
          </w:p>
          <w:p w14:paraId="11E28297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Boolean isTarget;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//是否指定天线读取</w:t>
            </w:r>
          </w:p>
          <w:p w14:paraId="59B130C2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Target;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 默认用0</w:t>
            </w:r>
          </w:p>
          <w:p w14:paraId="7F0C7977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ant;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//天线号</w:t>
            </w:r>
          </w:p>
          <w:p w14:paraId="07B71B2C">
            <w:pPr>
              <w:pStyle w:val="13"/>
              <w:ind w:left="1400" w:hanging="1330" w:hangingChars="700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ScanTime;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//指定天线单次读取最大时间</w:t>
            </w:r>
          </w:p>
        </w:tc>
      </w:tr>
    </w:tbl>
    <w:p w14:paraId="0C2DD0CD">
      <w:pPr>
        <w:pStyle w:val="13"/>
        <w:ind w:left="360" w:firstLine="0" w:firstLineChars="0"/>
      </w:pPr>
    </w:p>
    <w:p w14:paraId="2141858C">
      <w:pPr>
        <w:pStyle w:val="4"/>
        <w:bidi w:val="0"/>
        <w:ind w:firstLine="420" w:firstLineChars="0"/>
        <w:rPr>
          <w:rFonts w:hint="eastAsia"/>
        </w:rPr>
      </w:pPr>
      <w:bookmarkStart w:id="16" w:name="_Toc1084"/>
      <w:r>
        <w:rPr>
          <w:rFonts w:hint="eastAsia"/>
          <w:lang w:val="en-US" w:eastAsia="zh-CN"/>
        </w:rPr>
        <w:t xml:space="preserve">2.10 </w:t>
      </w:r>
      <w:r>
        <w:rPr>
          <w:rFonts w:hint="eastAsia"/>
        </w:rPr>
        <w:t>TagData</w:t>
      </w:r>
      <w:bookmarkEnd w:id="16"/>
    </w:p>
    <w:tbl>
      <w:tblPr>
        <w:tblStyle w:val="9"/>
        <w:tblW w:w="0" w:type="auto"/>
        <w:tblInd w:w="6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5"/>
        <w:gridCol w:w="4261"/>
      </w:tblGrid>
      <w:tr w14:paraId="3506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1F6641DA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方法</w:t>
            </w:r>
          </w:p>
        </w:tc>
        <w:tc>
          <w:tcPr>
            <w:tcW w:w="4261" w:type="dxa"/>
          </w:tcPr>
          <w:p w14:paraId="5C0B2140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说明</w:t>
            </w:r>
          </w:p>
        </w:tc>
      </w:tr>
      <w:tr w14:paraId="4704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2236B40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String epcString()</w:t>
            </w:r>
          </w:p>
        </w:tc>
        <w:tc>
          <w:tcPr>
            <w:tcW w:w="4261" w:type="dxa"/>
          </w:tcPr>
          <w:p w14:paraId="76174BD5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Epc十六进制字符串</w:t>
            </w:r>
          </w:p>
        </w:tc>
      </w:tr>
      <w:tr w14:paraId="7DC3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5CE1DF28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byte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>[] epcBytes()</w:t>
            </w:r>
          </w:p>
        </w:tc>
        <w:tc>
          <w:tcPr>
            <w:tcW w:w="4261" w:type="dxa"/>
          </w:tcPr>
          <w:p w14:paraId="56AC3AB7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Epc字节数组</w:t>
            </w:r>
          </w:p>
        </w:tc>
      </w:tr>
      <w:tr w14:paraId="6688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6DD9C9B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getAnt()</w:t>
            </w:r>
          </w:p>
        </w:tc>
        <w:tc>
          <w:tcPr>
            <w:tcW w:w="4261" w:type="dxa"/>
          </w:tcPr>
          <w:p w14:paraId="78083556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当前读取天线号</w:t>
            </w:r>
          </w:p>
        </w:tc>
      </w:tr>
      <w:tr w14:paraId="2016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543BF88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getRssi()</w:t>
            </w:r>
          </w:p>
        </w:tc>
        <w:tc>
          <w:tcPr>
            <w:tcW w:w="4261" w:type="dxa"/>
          </w:tcPr>
          <w:p w14:paraId="116F0DD5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当前信号强度</w:t>
            </w:r>
          </w:p>
        </w:tc>
      </w:tr>
      <w:tr w14:paraId="73A1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1DB9ACB5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byte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>[] getData()</w:t>
            </w:r>
          </w:p>
        </w:tc>
        <w:tc>
          <w:tcPr>
            <w:tcW w:w="4261" w:type="dxa"/>
          </w:tcPr>
          <w:p w14:paraId="617A4E7C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混合模式时获取数据块</w:t>
            </w:r>
          </w:p>
        </w:tc>
      </w:tr>
    </w:tbl>
    <w:p w14:paraId="04564FE6">
      <w:pPr>
        <w:pStyle w:val="13"/>
        <w:ind w:left="360" w:firstLine="0" w:firstLineChars="0"/>
        <w:rPr>
          <w:rFonts w:hint="default" w:ascii="Courier New" w:hAnsi="Courier New"/>
          <w:color w:val="000000"/>
          <w:sz w:val="20"/>
          <w:szCs w:val="24"/>
          <w:shd w:val="clear" w:color="auto" w:fill="E8F2FE"/>
          <w:lang w:val="en-US" w:eastAsia="zh-CN"/>
        </w:rPr>
      </w:pPr>
    </w:p>
    <w:p w14:paraId="13FE52E0">
      <w:pPr>
        <w:pStyle w:val="3"/>
      </w:pPr>
      <w:bookmarkStart w:id="17" w:name="_Toc16336"/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读写器基本功能</w:t>
      </w:r>
      <w:bookmarkEnd w:id="17"/>
    </w:p>
    <w:p w14:paraId="76AEDB69">
      <w:pPr>
        <w:pStyle w:val="4"/>
        <w:ind w:firstLine="420"/>
      </w:pPr>
      <w:bookmarkStart w:id="18" w:name="_Toc22539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盘点</w:t>
      </w:r>
      <w:bookmarkEnd w:id="1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778E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619611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8F6A24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Inventry(Gen2.InventryValue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E12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AE17FC9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0B2A1CD">
            <w:pPr>
              <w:pStyle w:val="13"/>
              <w:ind w:firstLine="0" w:firstLineChars="0"/>
            </w:pPr>
            <w:r>
              <w:rPr>
                <w:rFonts w:hint="eastAsia"/>
              </w:rPr>
              <w:t>标签盘点，若使用4根天线，需调用4次此方法才能全部盘存；数据获取使用3</w:t>
            </w:r>
            <w:r>
              <w:t>.2</w:t>
            </w:r>
            <w:r>
              <w:rPr>
                <w:rFonts w:hint="eastAsia"/>
              </w:rPr>
              <w:t>；此方法会自动结束，但若场内标签较多时，结束会慢，若需要快速结束，可以调用3</w:t>
            </w:r>
            <w:r>
              <w:t>.2</w:t>
            </w:r>
            <w:r>
              <w:rPr>
                <w:rFonts w:hint="eastAsia"/>
              </w:rPr>
              <w:t>接口</w:t>
            </w:r>
          </w:p>
        </w:tc>
      </w:tr>
      <w:tr w14:paraId="2A47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ACD82AB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0F6E206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：盘点参数，详细说明见2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.1</w:t>
            </w:r>
          </w:p>
          <w:p w14:paraId="4423CDC4">
            <w:pPr>
              <w:pStyle w:val="13"/>
              <w:ind w:firstLine="0" w:firstLineChars="0"/>
            </w:pPr>
            <w:r>
              <w:t>F</w:t>
            </w:r>
            <w:r>
              <w:rPr>
                <w:rFonts w:hint="eastAsia"/>
              </w:rPr>
              <w:t>ilter：刷选条件,详细说明见2</w:t>
            </w:r>
            <w:r>
              <w:t>.2</w:t>
            </w:r>
          </w:p>
        </w:tc>
      </w:tr>
      <w:tr w14:paraId="494C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0C6A113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513F66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q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 4;</w:t>
            </w:r>
          </w:p>
          <w:p w14:paraId="563E5DB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session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1;</w:t>
            </w:r>
          </w:p>
          <w:p w14:paraId="16576EC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Gen2.InventryValue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InventryValue(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q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session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  <w:r>
              <w:t xml:space="preserve"> 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Inventry(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value,null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);</w:t>
            </w:r>
          </w:p>
        </w:tc>
      </w:tr>
    </w:tbl>
    <w:p w14:paraId="77847BD0"/>
    <w:p w14:paraId="0B34B4C7">
      <w:pPr>
        <w:pStyle w:val="4"/>
      </w:pPr>
      <w:r>
        <w:tab/>
      </w:r>
      <w:bookmarkStart w:id="19" w:name="_Toc8357"/>
      <w:r>
        <w:t xml:space="preserve">3.2 </w:t>
      </w:r>
      <w:r>
        <w:rPr>
          <w:rFonts w:hint="eastAsia"/>
        </w:rPr>
        <w:t>结束盘点</w:t>
      </w:r>
      <w:bookmarkEnd w:id="19"/>
    </w:p>
    <w:p w14:paraId="6FF63EEB">
      <w:r>
        <w:tab/>
      </w:r>
    </w:p>
    <w:tbl>
      <w:tblPr>
        <w:tblStyle w:val="9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741"/>
      </w:tblGrid>
      <w:tr w14:paraId="5BA4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368AF85"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D34C67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Inventry_stop()</w:t>
            </w:r>
          </w:p>
          <w:p w14:paraId="4801947E"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ReaderException;</w:t>
            </w:r>
          </w:p>
        </w:tc>
      </w:tr>
      <w:tr w14:paraId="3F41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EB9AD71"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A9DDE3B">
            <w:r>
              <w:rPr>
                <w:rFonts w:hint="eastAsia"/>
              </w:rPr>
              <w:t>可以与3</w:t>
            </w:r>
            <w:r>
              <w:t>.1</w:t>
            </w:r>
            <w:r>
              <w:rPr>
                <w:rFonts w:hint="eastAsia"/>
              </w:rPr>
              <w:t>搭配使用</w:t>
            </w:r>
          </w:p>
        </w:tc>
      </w:tr>
      <w:tr w14:paraId="1848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35F1938"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04A4BA7">
            <w:r>
              <w:rPr>
                <w:rFonts w:hint="eastAsia"/>
              </w:rPr>
              <w:t>无</w:t>
            </w:r>
          </w:p>
        </w:tc>
      </w:tr>
      <w:tr w14:paraId="4BFA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92BCC9A"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E7763BA"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Inventry_stop();</w:t>
            </w:r>
          </w:p>
        </w:tc>
      </w:tr>
    </w:tbl>
    <w:p w14:paraId="4A3F0440"/>
    <w:p w14:paraId="403BA2D3">
      <w:pPr>
        <w:pStyle w:val="4"/>
        <w:ind w:firstLine="420"/>
      </w:pPr>
      <w:bookmarkStart w:id="20" w:name="_Toc31845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监听方法注册</w:t>
      </w:r>
      <w:bookmarkEnd w:id="2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F47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1D3FBB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3A395CF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D4D4D4"/>
              </w:rPr>
              <w:t>addReadListener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(ReaderListener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listener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4214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51450B5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2993587">
            <w:pPr>
              <w:pStyle w:val="13"/>
              <w:ind w:firstLine="0" w:firstLineChars="0"/>
            </w:pPr>
            <w:r>
              <w:rPr>
                <w:rFonts w:hint="eastAsia"/>
              </w:rPr>
              <w:t>注册监听方法，注册此方法后标签数据，G</w:t>
            </w:r>
            <w:r>
              <w:t>PI</w:t>
            </w:r>
            <w:r>
              <w:rPr>
                <w:rFonts w:hint="eastAsia"/>
              </w:rPr>
              <w:t>状态，读标签过程中产生的异常都会调用此方法传出；在回调方法中不能处理复杂的运算。</w:t>
            </w:r>
          </w:p>
        </w:tc>
      </w:tr>
      <w:tr w14:paraId="73D5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21D0292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263CB2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Listener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为监听类</w:t>
            </w:r>
          </w:p>
        </w:tc>
      </w:tr>
      <w:tr w14:paraId="3ECD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470C18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37A7771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ReaderListener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listener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PrintListener();</w:t>
            </w:r>
          </w:p>
          <w:p w14:paraId="4E86DD2A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D4D4D4"/>
              </w:rPr>
              <w:t>addReadListener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listener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14:paraId="60363D54">
            <w:pPr>
              <w:pStyle w:val="13"/>
              <w:ind w:firstLine="0" w:firstLineChars="0"/>
            </w:pPr>
          </w:p>
          <w:p w14:paraId="740EF0AC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ReaderListener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</w:rPr>
              <w:t>如下：</w:t>
            </w:r>
          </w:p>
          <w:p w14:paraId="5B77152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PrintListener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ReaderListener</w:t>
            </w:r>
          </w:p>
          <w:p w14:paraId="62FE9B98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{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11A077D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@Override</w:t>
            </w:r>
          </w:p>
          <w:p w14:paraId="4E304D5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ReaderGPIO(Gpio_Info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gpio_info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{</w:t>
            </w:r>
          </w:p>
          <w:p w14:paraId="63A5EA1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Auto-generated method stub</w:t>
            </w:r>
          </w:p>
          <w:p w14:paraId="2A4F80A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cs="Consolas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     int id = 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gpio_info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.getID();</w:t>
            </w:r>
          </w:p>
          <w:p w14:paraId="01D1300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cs="Consolas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     int high =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gpio_info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.getHigh();</w:t>
            </w:r>
          </w:p>
          <w:p w14:paraId="14C4152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</w:p>
          <w:p w14:paraId="0B007FD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14:paraId="6AA13DC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@Override</w:t>
            </w:r>
          </w:p>
          <w:p w14:paraId="062C486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ReaderException(Exception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{</w:t>
            </w:r>
          </w:p>
          <w:p w14:paraId="66E9F1A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Auto-generated method stub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6B1E698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</w:p>
          <w:p w14:paraId="483B146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14:paraId="580A8CD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@Override</w:t>
            </w:r>
          </w:p>
          <w:p w14:paraId="2A5F4F3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TagReadData(TagData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{</w:t>
            </w:r>
          </w:p>
          <w:p w14:paraId="76FBA6F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kern w:val="0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Auto-generated method stub</w:t>
            </w:r>
          </w:p>
          <w:p w14:paraId="4B2787E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String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.epcString();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14:paraId="5D2A751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     }</w:t>
            </w:r>
          </w:p>
          <w:p w14:paraId="76F72A38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</w:p>
          <w:p w14:paraId="6274A0B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14:paraId="0569606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</w:p>
        </w:tc>
      </w:tr>
      <w:tr w14:paraId="02D7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577D5C2">
            <w:pPr>
              <w:pStyle w:val="13"/>
              <w:ind w:firstLine="0" w:firstLineChars="0"/>
            </w:pPr>
          </w:p>
        </w:tc>
        <w:tc>
          <w:tcPr>
            <w:tcW w:w="6741" w:type="dxa"/>
          </w:tcPr>
          <w:p w14:paraId="2EB9261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</w:p>
        </w:tc>
      </w:tr>
    </w:tbl>
    <w:p w14:paraId="3ACF1028">
      <w:pPr>
        <w:pStyle w:val="13"/>
        <w:ind w:left="730" w:firstLine="0" w:firstLineChars="0"/>
      </w:pPr>
    </w:p>
    <w:p w14:paraId="23C3A01C">
      <w:pPr>
        <w:pStyle w:val="4"/>
        <w:ind w:firstLine="420"/>
      </w:pPr>
      <w:bookmarkStart w:id="21" w:name="_Toc19502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单标签读取</w:t>
      </w:r>
      <w:bookmarkEnd w:id="2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AEB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5B4EDC3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F34A00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[] ReadSingleTag(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Gen2.ReadData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readData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6166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08B131F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21D43D8">
            <w:pPr>
              <w:pStyle w:val="13"/>
              <w:ind w:firstLine="0" w:firstLineChars="0"/>
            </w:pPr>
            <w:r>
              <w:rPr>
                <w:rFonts w:hint="eastAsia"/>
              </w:rPr>
              <w:t>读取单标签的内存区域</w:t>
            </w:r>
          </w:p>
        </w:tc>
      </w:tr>
      <w:tr w14:paraId="0038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2784D60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15D7474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：指定读取标签的E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号；</w:t>
            </w:r>
          </w:p>
          <w:p w14:paraId="38B8E875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readData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：读取参数的类，详细参考2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.3</w:t>
            </w:r>
          </w:p>
          <w:p w14:paraId="4B75B399">
            <w:pPr>
              <w:pStyle w:val="13"/>
              <w:ind w:firstLine="0" w:firstLineChars="0"/>
            </w:pPr>
            <w:r>
              <w:rPr>
                <w:rFonts w:hint="eastAsia"/>
              </w:rPr>
              <w:t>f</w:t>
            </w:r>
            <w:r>
              <w:t>ilter</w:t>
            </w:r>
            <w:r>
              <w:rPr>
                <w:rFonts w:hint="eastAsia"/>
              </w:rPr>
              <w:t>：刷选条件</w:t>
            </w:r>
          </w:p>
          <w:p w14:paraId="2D7BC678">
            <w:pPr>
              <w:pStyle w:val="13"/>
              <w:ind w:firstLine="0" w:firstLineChars="0"/>
            </w:pPr>
            <w:r>
              <w:rPr>
                <w:rFonts w:hint="eastAsia"/>
              </w:rPr>
              <w:t>注：epc</w:t>
            </w:r>
            <w:r>
              <w:t>Data</w:t>
            </w:r>
            <w:r>
              <w:rPr>
                <w:rFonts w:hint="eastAsia"/>
              </w:rPr>
              <w:t>与filter必需二选一，不能同时存在</w:t>
            </w:r>
          </w:p>
        </w:tc>
      </w:tr>
      <w:tr w14:paraId="4521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B3AB89F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4B810C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byte[] 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= new byte[] {(byte) 0x11, (byte) 0x22, 0x22, 0x33, 0x33, 0x44, 0x00, 0x3C, 0x33, (byte) 0xD4, (byte)0xDB, (byte) 0xF4};</w:t>
            </w:r>
          </w:p>
          <w:p w14:paraId="38D494F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Gen2.ReadData readData = new ReadData(Gen2.Bank.TID, 0, 6);</w:t>
            </w:r>
          </w:p>
          <w:p w14:paraId="0002A2C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byte[] data = reader.ReadSingleTag(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, readData, null);</w:t>
            </w:r>
          </w:p>
        </w:tc>
      </w:tr>
    </w:tbl>
    <w:p w14:paraId="6BF769B8">
      <w:pPr>
        <w:pStyle w:val="13"/>
        <w:ind w:left="730" w:firstLine="0" w:firstLineChars="0"/>
      </w:pPr>
    </w:p>
    <w:p w14:paraId="63E6358F">
      <w:pPr>
        <w:pStyle w:val="13"/>
        <w:ind w:left="730" w:firstLine="0" w:firstLineChars="0"/>
      </w:pPr>
    </w:p>
    <w:p w14:paraId="680AAA51">
      <w:pPr>
        <w:pStyle w:val="4"/>
        <w:ind w:firstLine="420"/>
      </w:pPr>
      <w:bookmarkStart w:id="22" w:name="_Toc26793"/>
      <w:r>
        <w:rPr>
          <w:rFonts w:hint="eastAsia"/>
        </w:rPr>
        <w:t>3</w:t>
      </w:r>
      <w:r>
        <w:t xml:space="preserve">.5 </w:t>
      </w:r>
      <w:r>
        <w:rPr>
          <w:rFonts w:hint="eastAsia"/>
        </w:rPr>
        <w:t>写标签</w:t>
      </w:r>
      <w:bookmarkEnd w:id="2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1D02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EC795E6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E9B92A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WriteMemory(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Gen2.WriteData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writeData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)</w:t>
            </w:r>
          </w:p>
        </w:tc>
      </w:tr>
      <w:tr w14:paraId="4610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46BE36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A477A1B">
            <w:pPr>
              <w:pStyle w:val="13"/>
              <w:ind w:firstLine="0" w:firstLineChars="0"/>
            </w:pPr>
            <w:r>
              <w:rPr>
                <w:rFonts w:hint="eastAsia"/>
              </w:rPr>
              <w:t>写标签内存</w:t>
            </w:r>
          </w:p>
        </w:tc>
      </w:tr>
      <w:tr w14:paraId="6BCA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19C29A4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CDFC6A5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：指定读取标签的E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号；</w:t>
            </w:r>
          </w:p>
          <w:p w14:paraId="103369C2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writeData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：读取参数的类，详细参考2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.5</w:t>
            </w:r>
          </w:p>
          <w:p w14:paraId="393FE6A2">
            <w:pPr>
              <w:pStyle w:val="13"/>
              <w:ind w:firstLine="0" w:firstLineChars="0"/>
            </w:pPr>
            <w:r>
              <w:rPr>
                <w:rFonts w:hint="eastAsia"/>
              </w:rPr>
              <w:t>f</w:t>
            </w:r>
            <w:r>
              <w:t>ilter</w:t>
            </w:r>
            <w:r>
              <w:rPr>
                <w:rFonts w:hint="eastAsia"/>
              </w:rPr>
              <w:t>：刷选条件</w:t>
            </w:r>
          </w:p>
          <w:p w14:paraId="5A591C88">
            <w:pPr>
              <w:pStyle w:val="13"/>
              <w:ind w:firstLine="0" w:firstLineChars="0"/>
            </w:pPr>
            <w:r>
              <w:rPr>
                <w:rFonts w:hint="eastAsia"/>
              </w:rPr>
              <w:t>注：epc</w:t>
            </w:r>
            <w:r>
              <w:t>Data</w:t>
            </w:r>
            <w:r>
              <w:rPr>
                <w:rFonts w:hint="eastAsia"/>
              </w:rPr>
              <w:t>与filter必需二选一，不能同时存在</w:t>
            </w:r>
          </w:p>
        </w:tc>
      </w:tr>
      <w:tr w14:paraId="19688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6E55F90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2E70AF6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cs="Consolas"/>
                <w:color w:val="3F7F5F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[] newData = new byte[] {0x11,0x22,0x22,0x33,0x33,0x44};</w:t>
            </w:r>
          </w:p>
          <w:p w14:paraId="437FBCA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Gen2.WriteData writeData = new WriteData(Gen2.Bank.EPC, 2, 3, newData, 0);</w:t>
            </w:r>
          </w:p>
          <w:p w14:paraId="05DA099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reader.WriteMemory(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, writeData, null);</w:t>
            </w:r>
          </w:p>
        </w:tc>
      </w:tr>
    </w:tbl>
    <w:p w14:paraId="27419833">
      <w:pPr>
        <w:pStyle w:val="13"/>
        <w:ind w:left="730" w:firstLine="0" w:firstLineChars="0"/>
      </w:pPr>
    </w:p>
    <w:p w14:paraId="3F2E9C0C">
      <w:pPr>
        <w:pStyle w:val="4"/>
        <w:ind w:firstLine="420"/>
      </w:pPr>
      <w:bookmarkStart w:id="23" w:name="_Toc4323"/>
      <w:r>
        <w:rPr>
          <w:rFonts w:hint="eastAsia"/>
        </w:rPr>
        <w:t>3</w:t>
      </w:r>
      <w:r>
        <w:t xml:space="preserve">.6 </w:t>
      </w:r>
      <w:r>
        <w:rPr>
          <w:rFonts w:hint="eastAsia"/>
        </w:rPr>
        <w:t>锁标签</w:t>
      </w:r>
      <w:bookmarkEnd w:id="2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40FD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A548A1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F7F581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LockTag(Gen2.LockBank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,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BA9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976A5A7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2F4673FE">
            <w:pPr>
              <w:pStyle w:val="13"/>
              <w:ind w:firstLine="0" w:firstLineChars="0"/>
            </w:pPr>
            <w:r>
              <w:rPr>
                <w:rFonts w:hint="eastAsia"/>
              </w:rPr>
              <w:t>锁标签</w:t>
            </w:r>
          </w:p>
        </w:tc>
      </w:tr>
      <w:tr w14:paraId="0FB1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7D0ACE5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03875E4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Gen2.LockBank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：详细参考2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 xml:space="preserve">.6 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4803417D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action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：参考以下表一；</w:t>
            </w:r>
          </w:p>
          <w:p w14:paraId="1703EF69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</w:p>
          <w:p w14:paraId="2CD63BB5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：过滤条件，与epc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二选一</w:t>
            </w:r>
          </w:p>
        </w:tc>
      </w:tr>
      <w:tr w14:paraId="031D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61C882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DA09EEC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[] {(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0x11,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0x22, 0x22, 0x33, 0x33, 0x44, 0x00, 0x3C, 0x33,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0xD4,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)0xDB,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0xF4};</w:t>
            </w:r>
          </w:p>
          <w:p w14:paraId="68C741C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Gen2.LockBank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Gen2.LockBank.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EPC_LOCK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17318D90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0x02;</w:t>
            </w:r>
          </w:p>
          <w:p w14:paraId="3FCA78D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0x11223344;</w:t>
            </w:r>
          </w:p>
          <w:p w14:paraId="29EA616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.LockTag(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34AE1E4C">
      <w:pPr>
        <w:pStyle w:val="13"/>
        <w:ind w:left="730" w:firstLine="0" w:firstLineChars="0"/>
      </w:pPr>
    </w:p>
    <w:p w14:paraId="386CC7A7">
      <w:pPr>
        <w:pStyle w:val="13"/>
        <w:ind w:left="730" w:firstLine="0" w:firstLineChars="0"/>
      </w:pPr>
      <w:r>
        <w:rPr>
          <w:rFonts w:hint="eastAsia"/>
        </w:rPr>
        <w:t>表一：</w:t>
      </w:r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539"/>
        <w:gridCol w:w="2501"/>
      </w:tblGrid>
      <w:tr w14:paraId="0F8E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</w:tcPr>
          <w:p w14:paraId="4FECAB7B">
            <w:pPr>
              <w:pStyle w:val="13"/>
              <w:ind w:firstLine="0" w:firstLineChars="0"/>
            </w:pPr>
            <w:r>
              <w:rPr>
                <w:rFonts w:hint="eastAsia"/>
              </w:rPr>
              <w:t>b</w:t>
            </w:r>
            <w:r>
              <w:t>ank</w:t>
            </w:r>
          </w:p>
        </w:tc>
        <w:tc>
          <w:tcPr>
            <w:tcW w:w="2539" w:type="dxa"/>
          </w:tcPr>
          <w:p w14:paraId="5C7DB923">
            <w:pPr>
              <w:pStyle w:val="13"/>
              <w:ind w:firstLine="0" w:firstLineChars="0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  <w:tc>
          <w:tcPr>
            <w:tcW w:w="2501" w:type="dxa"/>
          </w:tcPr>
          <w:p w14:paraId="04BEA38D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42EC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restart"/>
          </w:tcPr>
          <w:p w14:paraId="29710667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/0x</w:t>
            </w:r>
            <w:r>
              <w:t>01</w:t>
            </w:r>
          </w:p>
        </w:tc>
        <w:tc>
          <w:tcPr>
            <w:tcW w:w="2539" w:type="dxa"/>
          </w:tcPr>
          <w:p w14:paraId="4D90DECD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501" w:type="dxa"/>
          </w:tcPr>
          <w:p w14:paraId="53F6233F">
            <w:pPr>
              <w:pStyle w:val="13"/>
              <w:ind w:firstLine="0" w:firstLineChars="0"/>
            </w:pPr>
            <w:r>
              <w:rPr>
                <w:rFonts w:hint="eastAsia"/>
              </w:rPr>
              <w:t>无保护下的可读可写</w:t>
            </w:r>
          </w:p>
        </w:tc>
      </w:tr>
      <w:tr w14:paraId="59A8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7BAD16E4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53893B0F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501" w:type="dxa"/>
          </w:tcPr>
          <w:p w14:paraId="381A190D">
            <w:pPr>
              <w:pStyle w:val="13"/>
              <w:ind w:firstLine="0" w:firstLineChars="0"/>
            </w:pPr>
            <w:r>
              <w:rPr>
                <w:rFonts w:hint="eastAsia"/>
              </w:rPr>
              <w:t>永远可读可写</w:t>
            </w:r>
          </w:p>
        </w:tc>
      </w:tr>
      <w:tr w14:paraId="1F0D4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6E58C834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75087992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501" w:type="dxa"/>
          </w:tcPr>
          <w:p w14:paraId="7A86C070">
            <w:pPr>
              <w:pStyle w:val="13"/>
              <w:ind w:firstLine="0" w:firstLineChars="0"/>
            </w:pPr>
            <w:r>
              <w:rPr>
                <w:rFonts w:hint="eastAsia"/>
              </w:rPr>
              <w:t>带密码可读可写</w:t>
            </w:r>
          </w:p>
        </w:tc>
      </w:tr>
      <w:tr w14:paraId="4CD1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1214BDC2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2364FE40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501" w:type="dxa"/>
          </w:tcPr>
          <w:p w14:paraId="2325DBA3">
            <w:pPr>
              <w:pStyle w:val="13"/>
              <w:ind w:firstLine="0" w:firstLineChars="0"/>
            </w:pPr>
            <w:r>
              <w:rPr>
                <w:rFonts w:hint="eastAsia"/>
              </w:rPr>
              <w:t>永远不可读不可写</w:t>
            </w:r>
          </w:p>
        </w:tc>
      </w:tr>
      <w:tr w14:paraId="1245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restart"/>
          </w:tcPr>
          <w:p w14:paraId="3AB52CA9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x02/0x03/0x04</w:t>
            </w:r>
          </w:p>
        </w:tc>
        <w:tc>
          <w:tcPr>
            <w:tcW w:w="2539" w:type="dxa"/>
          </w:tcPr>
          <w:p w14:paraId="54D88734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501" w:type="dxa"/>
          </w:tcPr>
          <w:p w14:paraId="7176F6BA">
            <w:pPr>
              <w:pStyle w:val="13"/>
              <w:ind w:firstLine="0" w:firstLineChars="0"/>
            </w:pPr>
            <w:r>
              <w:rPr>
                <w:rFonts w:hint="eastAsia"/>
              </w:rPr>
              <w:t>无保护下的可写</w:t>
            </w:r>
          </w:p>
        </w:tc>
      </w:tr>
      <w:tr w14:paraId="0C8F6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2B333353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38FB8A14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501" w:type="dxa"/>
          </w:tcPr>
          <w:p w14:paraId="0B904EFE">
            <w:pPr>
              <w:pStyle w:val="13"/>
              <w:ind w:firstLine="0" w:firstLineChars="0"/>
            </w:pPr>
            <w:r>
              <w:rPr>
                <w:rFonts w:hint="eastAsia"/>
              </w:rPr>
              <w:t>永远可写</w:t>
            </w:r>
          </w:p>
        </w:tc>
      </w:tr>
      <w:tr w14:paraId="3A06C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4344822D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41937145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501" w:type="dxa"/>
          </w:tcPr>
          <w:p w14:paraId="6A1DE0D8">
            <w:pPr>
              <w:pStyle w:val="13"/>
              <w:ind w:firstLine="0" w:firstLineChars="0"/>
            </w:pPr>
            <w:r>
              <w:rPr>
                <w:rFonts w:hint="eastAsia"/>
              </w:rPr>
              <w:t>带密码可写</w:t>
            </w:r>
          </w:p>
        </w:tc>
      </w:tr>
      <w:tr w14:paraId="117D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363B3DD8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78624823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501" w:type="dxa"/>
          </w:tcPr>
          <w:p w14:paraId="623948E7">
            <w:pPr>
              <w:pStyle w:val="13"/>
              <w:ind w:firstLine="0" w:firstLineChars="0"/>
            </w:pPr>
            <w:r>
              <w:rPr>
                <w:rFonts w:hint="eastAsia"/>
              </w:rPr>
              <w:t>永远不可写</w:t>
            </w:r>
          </w:p>
        </w:tc>
      </w:tr>
    </w:tbl>
    <w:p w14:paraId="54C2AC46">
      <w:pPr>
        <w:pStyle w:val="13"/>
        <w:ind w:left="730" w:firstLine="0" w:firstLineChars="0"/>
      </w:pPr>
    </w:p>
    <w:p w14:paraId="1B58CD26">
      <w:pPr>
        <w:pStyle w:val="4"/>
        <w:ind w:firstLine="420"/>
      </w:pPr>
      <w:bookmarkStart w:id="24" w:name="_Toc31648"/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销毁标签</w:t>
      </w:r>
      <w:bookmarkEnd w:id="2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FDCD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30D0908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B59150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KillTag(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killPassword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4EEF4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121494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522E829">
            <w:pPr>
              <w:pStyle w:val="13"/>
              <w:ind w:firstLine="0" w:firstLineChars="0"/>
            </w:pPr>
            <w:r>
              <w:rPr>
                <w:rFonts w:hint="eastAsia"/>
              </w:rPr>
              <w:t>销毁标签，销毁后标签无效</w:t>
            </w:r>
          </w:p>
        </w:tc>
      </w:tr>
      <w:tr w14:paraId="38D6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7416630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BDB0228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</w:p>
          <w:p w14:paraId="3DC15827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killPassword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：销毁密码</w:t>
            </w:r>
          </w:p>
          <w:p w14:paraId="7D39A13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：过滤条件，与epc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二选一</w:t>
            </w:r>
          </w:p>
        </w:tc>
      </w:tr>
      <w:tr w14:paraId="3C6F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34032D7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FA8163C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[] {(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0x11,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0x22, 0x22, 0x33, 0x33, 0x44, 0x00, 0x3C, 0x33,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0xD4,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)0xDB,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0xF4};</w:t>
            </w:r>
          </w:p>
          <w:p w14:paraId="70DCEAE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killPassword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0x11223344;</w:t>
            </w:r>
          </w:p>
          <w:p w14:paraId="6228205F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.KillTag(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killPassword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528D4E4A">
      <w:pPr>
        <w:pStyle w:val="13"/>
        <w:ind w:left="730" w:firstLine="0" w:firstLineChars="0"/>
      </w:pPr>
    </w:p>
    <w:p w14:paraId="071F88D6">
      <w:pPr>
        <w:pStyle w:val="4"/>
        <w:ind w:firstLine="420"/>
      </w:pPr>
      <w:bookmarkStart w:id="25" w:name="_Toc15322"/>
      <w:r>
        <w:rPr>
          <w:rFonts w:hint="eastAsia"/>
        </w:rPr>
        <w:t>3</w:t>
      </w:r>
      <w:r>
        <w:t xml:space="preserve">.8 </w:t>
      </w:r>
      <w:r>
        <w:rPr>
          <w:rFonts w:hint="eastAsia"/>
        </w:rPr>
        <w:t>写E</w:t>
      </w:r>
      <w:r>
        <w:t>PC</w:t>
      </w:r>
      <w:bookmarkEnd w:id="2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7251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7ACDB3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6A51E3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WriteEPC(Gen2.WriteData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writeData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4EF7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44294F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909D1F3">
            <w:pPr>
              <w:pStyle w:val="13"/>
              <w:ind w:firstLine="0" w:firstLineChars="0"/>
            </w:pPr>
            <w:r>
              <w:rPr>
                <w:rFonts w:hint="eastAsia"/>
              </w:rPr>
              <w:t>只写epc，天线场型内只能存在一张标签</w:t>
            </w:r>
          </w:p>
        </w:tc>
      </w:tr>
      <w:tr w14:paraId="2D0A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5C8161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59670D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 xml:space="preserve">writeData: 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.5</w:t>
            </w:r>
          </w:p>
        </w:tc>
      </w:tr>
      <w:tr w14:paraId="555E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F8C2588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413355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newData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{0x11,0x22,0x22,0x33};</w:t>
            </w:r>
          </w:p>
          <w:p w14:paraId="2817A877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2;</w:t>
            </w:r>
          </w:p>
          <w:p w14:paraId="284E4C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3824891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Gen2.WriteData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WriteData(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0A6EAF2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.WriteEPC(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writeData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57E82D70">
      <w:pPr>
        <w:pStyle w:val="13"/>
        <w:ind w:left="730" w:firstLine="0" w:firstLineChars="0"/>
      </w:pPr>
    </w:p>
    <w:p w14:paraId="0BF1249B">
      <w:pPr>
        <w:pStyle w:val="4"/>
        <w:ind w:firstLine="420"/>
      </w:pPr>
      <w:bookmarkStart w:id="26" w:name="_Toc14799"/>
      <w:r>
        <w:rPr>
          <w:rFonts w:hint="eastAsia"/>
        </w:rPr>
        <w:t>3</w:t>
      </w:r>
      <w:r>
        <w:t xml:space="preserve">.9 </w:t>
      </w:r>
      <w:r>
        <w:rPr>
          <w:rFonts w:hint="eastAsia"/>
        </w:rPr>
        <w:t>块擦除</w:t>
      </w:r>
      <w:bookmarkEnd w:id="2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663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37E62D6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ADAE8D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BlockErase(Gen2.BlockErase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5B04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39C7DDD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27E6B059">
            <w:pPr>
              <w:pStyle w:val="13"/>
              <w:ind w:firstLine="0" w:firstLineChars="0"/>
            </w:pPr>
            <w:r>
              <w:rPr>
                <w:rFonts w:hint="eastAsia"/>
              </w:rPr>
              <w:t>块擦除</w:t>
            </w:r>
          </w:p>
        </w:tc>
      </w:tr>
      <w:tr w14:paraId="2F58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F159704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556AD8BE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Block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.7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644BC202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7A8C854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：指定条件，与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二选一；</w:t>
            </w:r>
          </w:p>
        </w:tc>
      </w:tr>
      <w:tr w14:paraId="6561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46B2CD2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7C9BC4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F0D8A8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[] {(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0x11,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0x22, 0x22, 0x33, 0x33, 0x44, 0x00, 0x3C, 0x33,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0xD4,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)0xDB,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0xF4};</w:t>
            </w:r>
          </w:p>
          <w:p w14:paraId="767777D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Gen2.Bank.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USER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08EBD860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wordPtr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6AC536B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4;</w:t>
            </w:r>
          </w:p>
          <w:p w14:paraId="42F561A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65ADFEA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Gen2.BlockErase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BlockErase(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wordPtr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, accesePassword)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0480CEB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.BlockErase(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D4D4D4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14996F25">
      <w:pPr>
        <w:pStyle w:val="13"/>
        <w:ind w:left="730" w:firstLine="0" w:firstLineChars="0"/>
      </w:pPr>
    </w:p>
    <w:p w14:paraId="1A019C48">
      <w:pPr>
        <w:pStyle w:val="4"/>
        <w:ind w:firstLine="420"/>
      </w:pPr>
      <w:bookmarkStart w:id="27" w:name="_Toc1081"/>
      <w:r>
        <w:rPr>
          <w:rFonts w:hint="eastAsia"/>
        </w:rPr>
        <w:t>3</w:t>
      </w:r>
      <w:r>
        <w:t xml:space="preserve">.10 </w:t>
      </w:r>
      <w:r>
        <w:rPr>
          <w:rFonts w:hint="eastAsia"/>
        </w:rPr>
        <w:t>读单标签E</w:t>
      </w:r>
      <w:r>
        <w:t>PC</w:t>
      </w:r>
      <w:bookmarkEnd w:id="2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5384E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CF05BE3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2EEC8A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TagData ReadSingleEPC()</w:t>
            </w:r>
          </w:p>
        </w:tc>
      </w:tr>
      <w:tr w14:paraId="4712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2730666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28CBC8F7">
            <w:pPr>
              <w:pStyle w:val="13"/>
              <w:ind w:firstLine="0" w:firstLineChars="0"/>
            </w:pPr>
            <w:r>
              <w:rPr>
                <w:rFonts w:hint="eastAsia"/>
              </w:rPr>
              <w:t>询查单张标签</w:t>
            </w:r>
          </w:p>
        </w:tc>
      </w:tr>
      <w:tr w14:paraId="2E1D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A319D9D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FB476D9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70C8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B48545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07BC3E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 xml:space="preserve">TagData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  <w:shd w:val="clear" w:color="auto" w:fill="E8F2FE"/>
              </w:rPr>
              <w:t>tagData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  <w:u w:val="single"/>
                <w:shd w:val="clear" w:color="auto" w:fill="E8F2FE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.ReadSingleEPC();</w:t>
            </w:r>
          </w:p>
        </w:tc>
      </w:tr>
    </w:tbl>
    <w:p w14:paraId="2C95E0B5">
      <w:pPr>
        <w:pStyle w:val="13"/>
        <w:ind w:left="730" w:firstLine="0" w:firstLineChars="0"/>
      </w:pPr>
    </w:p>
    <w:p w14:paraId="0B804019">
      <w:pPr>
        <w:pStyle w:val="4"/>
        <w:ind w:firstLine="420"/>
      </w:pPr>
      <w:bookmarkStart w:id="28" w:name="_Toc6030"/>
      <w:r>
        <w:rPr>
          <w:rFonts w:hint="eastAsia"/>
        </w:rPr>
        <w:t>3</w:t>
      </w:r>
      <w:r>
        <w:t xml:space="preserve">.11 </w:t>
      </w:r>
      <w:r>
        <w:rPr>
          <w:rFonts w:hint="eastAsia"/>
        </w:rPr>
        <w:t>设置G</w:t>
      </w:r>
      <w:r>
        <w:t>PO</w:t>
      </w:r>
      <w:r>
        <w:rPr>
          <w:rFonts w:hint="eastAsia"/>
        </w:rPr>
        <w:t>输出</w:t>
      </w:r>
      <w:bookmarkEnd w:id="2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639B6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75CA20C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858E1A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setGPO(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high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4BF9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E472B09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940BD31">
            <w:pPr>
              <w:pStyle w:val="13"/>
              <w:ind w:firstLine="0" w:firstLineChars="0"/>
            </w:pPr>
            <w:r>
              <w:rPr>
                <w:rFonts w:hint="eastAsia"/>
              </w:rPr>
              <w:t>设置G</w:t>
            </w:r>
            <w:r>
              <w:t>PO</w:t>
            </w:r>
            <w:r>
              <w:rPr>
                <w:rFonts w:hint="eastAsia"/>
              </w:rPr>
              <w:t>输出高低电平，此方法仅适用于T</w:t>
            </w:r>
            <w:r>
              <w:t>CP/IP</w:t>
            </w:r>
            <w:r>
              <w:rPr>
                <w:rFonts w:hint="eastAsia"/>
              </w:rPr>
              <w:t>连接</w:t>
            </w:r>
          </w:p>
        </w:tc>
      </w:tr>
      <w:tr w14:paraId="5A3E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7319CE7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080F060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i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d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：1-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GPO1,2-GPO2,3-GPO3</w:t>
            </w:r>
          </w:p>
          <w:p w14:paraId="47B18C2E">
            <w:pPr>
              <w:pStyle w:val="13"/>
              <w:ind w:firstLine="0" w:firstLineChars="0"/>
            </w:pPr>
            <w:r>
              <w:t>h</w:t>
            </w:r>
            <w:r>
              <w:rPr>
                <w:rFonts w:hint="eastAsia"/>
              </w:rPr>
              <w:t>igh：0</w:t>
            </w:r>
            <w:r>
              <w:t>-</w:t>
            </w:r>
            <w:r>
              <w:rPr>
                <w:rFonts w:hint="eastAsia"/>
              </w:rPr>
              <w:t>低电平，1-高电平</w:t>
            </w:r>
          </w:p>
          <w:p w14:paraId="1A2C72AB">
            <w:pPr>
              <w:pStyle w:val="13"/>
              <w:ind w:firstLine="0" w:firstLineChars="0"/>
            </w:pPr>
            <w:r>
              <w:rPr>
                <w:rFonts w:hint="eastAsia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：0表示一直输出低电平；其它值表示输出高电平的时间，时间一到读写器自动拉低电平；</w:t>
            </w:r>
          </w:p>
        </w:tc>
      </w:tr>
      <w:tr w14:paraId="171F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6187D3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EFBE5D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0;</w:t>
            </w:r>
          </w:p>
          <w:p w14:paraId="0C5736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high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1;</w:t>
            </w:r>
          </w:p>
          <w:p w14:paraId="607EFFF7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2;</w:t>
            </w:r>
          </w:p>
          <w:p w14:paraId="15781EB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.setGPO(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high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4C791B33">
      <w:pPr>
        <w:pStyle w:val="13"/>
        <w:ind w:left="730" w:firstLine="0" w:firstLineChars="0"/>
      </w:pPr>
    </w:p>
    <w:p w14:paraId="44344E2F">
      <w:pPr>
        <w:pStyle w:val="4"/>
        <w:ind w:firstLine="420"/>
      </w:pPr>
      <w:bookmarkStart w:id="29" w:name="_Toc1920"/>
      <w:r>
        <w:t xml:space="preserve">3.12 </w:t>
      </w:r>
      <w:r>
        <w:rPr>
          <w:rFonts w:hint="eastAsia"/>
        </w:rPr>
        <w:t>G</w:t>
      </w:r>
      <w:r>
        <w:t>PI</w:t>
      </w:r>
      <w:r>
        <w:rPr>
          <w:rFonts w:hint="eastAsia"/>
        </w:rPr>
        <w:t>监听启动</w:t>
      </w:r>
      <w:bookmarkEnd w:id="2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51D4A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80B2A6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317BB7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Gpi_Listeners_start();</w:t>
            </w:r>
          </w:p>
        </w:tc>
      </w:tr>
      <w:tr w14:paraId="417B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825398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A412A44">
            <w:pPr>
              <w:pStyle w:val="13"/>
              <w:ind w:firstLine="0" w:firstLineChars="0"/>
            </w:pPr>
            <w:r>
              <w:rPr>
                <w:rFonts w:hint="eastAsia"/>
              </w:rPr>
              <w:t>启动G</w:t>
            </w:r>
            <w:r>
              <w:t>PI</w:t>
            </w:r>
            <w:r>
              <w:rPr>
                <w:rFonts w:hint="eastAsia"/>
              </w:rPr>
              <w:t>状态监听方法，此方法仅适用于T</w:t>
            </w:r>
            <w:r>
              <w:t>CP/IP</w:t>
            </w:r>
            <w:r>
              <w:rPr>
                <w:rFonts w:hint="eastAsia"/>
              </w:rPr>
              <w:t>连接</w:t>
            </w:r>
          </w:p>
        </w:tc>
      </w:tr>
      <w:tr w14:paraId="0A70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85DCFBD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213EFC3B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172E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3A966F8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026899F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  <w:u w:val="single"/>
                <w:shd w:val="clear" w:color="auto" w:fill="E8F2FE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.Gpi_Listeners_start();</w:t>
            </w:r>
          </w:p>
          <w:p w14:paraId="1976A34A">
            <w:pPr>
              <w:pStyle w:val="13"/>
              <w:ind w:firstLine="0" w:firstLineChars="0"/>
            </w:pPr>
            <w:r>
              <w:rPr>
                <w:rFonts w:hint="eastAsia"/>
              </w:rPr>
              <w:t>/</w:t>
            </w:r>
            <w:r>
              <w:t>/GPI</w:t>
            </w:r>
            <w:r>
              <w:rPr>
                <w:rFonts w:hint="eastAsia"/>
              </w:rPr>
              <w:t>数据返回使用3</w:t>
            </w:r>
            <w:r>
              <w:t>.2</w:t>
            </w:r>
          </w:p>
        </w:tc>
      </w:tr>
    </w:tbl>
    <w:p w14:paraId="2A300851">
      <w:pPr>
        <w:pStyle w:val="13"/>
        <w:ind w:left="730" w:firstLine="0" w:firstLineChars="0"/>
      </w:pPr>
    </w:p>
    <w:p w14:paraId="769864B7">
      <w:pPr>
        <w:pStyle w:val="4"/>
        <w:ind w:firstLine="420"/>
      </w:pPr>
      <w:bookmarkStart w:id="30" w:name="_Toc29893"/>
      <w:r>
        <w:t xml:space="preserve">3.13 </w:t>
      </w:r>
      <w:r>
        <w:rPr>
          <w:rFonts w:hint="eastAsia"/>
        </w:rPr>
        <w:t>G</w:t>
      </w:r>
      <w:r>
        <w:t>PI</w:t>
      </w:r>
      <w:r>
        <w:rPr>
          <w:rFonts w:hint="eastAsia"/>
        </w:rPr>
        <w:t>监听停止</w:t>
      </w:r>
      <w:bookmarkEnd w:id="3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C9A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FE810EE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AC1002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Gpi_Listeners_stop();</w:t>
            </w:r>
          </w:p>
        </w:tc>
      </w:tr>
      <w:tr w14:paraId="666E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AFF0C5E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A571774">
            <w:pPr>
              <w:pStyle w:val="13"/>
              <w:ind w:firstLine="0" w:firstLineChars="0"/>
            </w:pPr>
            <w:r>
              <w:rPr>
                <w:rFonts w:hint="eastAsia"/>
              </w:rPr>
              <w:t>停止G</w:t>
            </w:r>
            <w:r>
              <w:t>PI</w:t>
            </w:r>
            <w:r>
              <w:rPr>
                <w:rFonts w:hint="eastAsia"/>
              </w:rPr>
              <w:t>状态监听，此方法仅适用于T</w:t>
            </w:r>
            <w:r>
              <w:t>CP/IP</w:t>
            </w:r>
            <w:r>
              <w:rPr>
                <w:rFonts w:hint="eastAsia"/>
              </w:rPr>
              <w:t>连接</w:t>
            </w:r>
          </w:p>
        </w:tc>
      </w:tr>
      <w:tr w14:paraId="1C48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4581C7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2C70787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547B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863DCEE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26CB3E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  <w:u w:val="single"/>
                <w:shd w:val="clear" w:color="auto" w:fill="E8F2FE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.Gpi_Listeners_stop();</w:t>
            </w:r>
          </w:p>
        </w:tc>
      </w:tr>
    </w:tbl>
    <w:p w14:paraId="1BE6E3B2">
      <w:pPr>
        <w:pStyle w:val="13"/>
        <w:ind w:left="0" w:leftChars="0" w:firstLine="0" w:firstLineChars="0"/>
      </w:pPr>
    </w:p>
    <w:p w14:paraId="0EC8DCB4"/>
    <w:p w14:paraId="3321F264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31" w:name="_Toc1239"/>
      <w:r>
        <w:rPr>
          <w:rFonts w:hint="eastAsia"/>
        </w:rPr>
        <w:t>3</w:t>
      </w:r>
      <w:r>
        <w:t>.</w:t>
      </w:r>
      <w:r>
        <w:rPr>
          <w:rFonts w:hint="eastAsia"/>
          <w:lang w:val="en-US" w:eastAsia="zh-CN"/>
        </w:rPr>
        <w:t>14</w:t>
      </w:r>
      <w:r>
        <w:t xml:space="preserve"> </w:t>
      </w:r>
      <w:r>
        <w:rPr>
          <w:rFonts w:hint="eastAsia"/>
          <w:lang w:val="en-US" w:eastAsia="zh-CN"/>
        </w:rPr>
        <w:t>混合读取</w:t>
      </w:r>
      <w:bookmarkEnd w:id="3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86B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3ACA0E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2C21779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Inventry_mix(Gen2.EmbedTagOp embed, Gen2.Select filter);</w:t>
            </w:r>
          </w:p>
        </w:tc>
      </w:tr>
      <w:tr w14:paraId="66BD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A490C1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E229730">
            <w:pPr>
              <w:pStyle w:val="13"/>
              <w:ind w:firstLine="0" w:firstLineChars="0"/>
            </w:pPr>
            <w:r>
              <w:rPr>
                <w:rFonts w:hint="eastAsia"/>
              </w:rPr>
              <w:t>标签盘点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可以同时盘点epc+另一内存区</w:t>
            </w:r>
            <w:r>
              <w:rPr>
                <w:rFonts w:hint="eastAsia"/>
              </w:rPr>
              <w:t>，若使用4根天线，需调用4次此方法才能全部盘存；数据获取使用3</w:t>
            </w:r>
            <w:r>
              <w:t>.2</w:t>
            </w:r>
            <w:r>
              <w:rPr>
                <w:rFonts w:hint="eastAsia"/>
              </w:rPr>
              <w:t>；此方法会自动结束，若标签数量较多，停止会比较</w:t>
            </w:r>
            <w:r>
              <w:rPr>
                <w:rFonts w:hint="eastAsia"/>
                <w:lang w:val="en-US" w:eastAsia="zh-CN"/>
              </w:rPr>
              <w:t>慢</w:t>
            </w:r>
            <w:r>
              <w:rPr>
                <w:rFonts w:hint="eastAsia"/>
              </w:rPr>
              <w:t xml:space="preserve"> ，若需要快速停止，可调用3</w:t>
            </w:r>
            <w:r>
              <w:t>.2</w:t>
            </w:r>
            <w:r>
              <w:rPr>
                <w:rFonts w:hint="eastAsia"/>
              </w:rPr>
              <w:t>功能。</w:t>
            </w:r>
          </w:p>
        </w:tc>
      </w:tr>
      <w:tr w14:paraId="00A7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13AC5B8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32410EC">
            <w:pPr>
              <w:pStyle w:val="13"/>
              <w:ind w:firstLine="0" w:firstLineChars="0"/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embed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：盘点参数，详细说明见2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.1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  <w:lang w:val="en-US" w:eastAsia="zh-CN"/>
              </w:rPr>
              <w:t>0</w:t>
            </w:r>
          </w:p>
          <w:p w14:paraId="1ED83152">
            <w:pPr>
              <w:pStyle w:val="13"/>
              <w:ind w:firstLine="0" w:firstLineChars="0"/>
            </w:pPr>
            <w:r>
              <w:t>F</w:t>
            </w:r>
            <w:r>
              <w:rPr>
                <w:rFonts w:hint="eastAsia"/>
              </w:rPr>
              <w:t>ilter：刷选条件,详细说明见2</w:t>
            </w:r>
            <w:r>
              <w:t>.2</w:t>
            </w:r>
          </w:p>
        </w:tc>
      </w:tr>
      <w:tr w14:paraId="4AA6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75FD2C1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DA81800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q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 4;</w:t>
            </w:r>
          </w:p>
          <w:p w14:paraId="09BE0F8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session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1;</w:t>
            </w:r>
          </w:p>
          <w:p w14:paraId="68A98651"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Gen2.Bank bank = Gen2.Bank.TID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;</w:t>
            </w:r>
          </w:p>
          <w:p w14:paraId="2F11721F"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Int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ReadAdr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= 0;</w:t>
            </w:r>
          </w:p>
          <w:p w14:paraId="352FE540"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Int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ReadLen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= 6;</w:t>
            </w:r>
          </w:p>
          <w:p w14:paraId="20FAD13D"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Int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PassWord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= 0;</w:t>
            </w:r>
          </w:p>
          <w:p w14:paraId="4CE93E1D"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Gen2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lang w:val="en-US" w:eastAsia="zh-CN"/>
              </w:rPr>
              <w:t>.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EmbedTagOp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lang w:val="en-US" w:eastAsia="zh-CN"/>
              </w:rPr>
              <w:t xml:space="preserve">=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EmbedTagOp(q, session, bank, ReadAdr, ReadLen, PassWord)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;</w:t>
            </w:r>
          </w:p>
          <w:p w14:paraId="5CD05B65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Inventry_mix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value,null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);</w:t>
            </w:r>
          </w:p>
        </w:tc>
      </w:tr>
    </w:tbl>
    <w:p w14:paraId="7398E85C"/>
    <w:p w14:paraId="63C1FA50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32" w:name="_Toc31272"/>
      <w:r>
        <w:t>3.1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  <w:lang w:val="en-US" w:eastAsia="zh-CN"/>
        </w:rPr>
        <w:t>凯路威标签点亮</w:t>
      </w:r>
      <w:bookmarkEnd w:id="3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CE8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433F36C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467C4B5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LightKLed(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byte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epc, Gen2.Select filter,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CarrierTime,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password)</w:t>
            </w:r>
          </w:p>
        </w:tc>
      </w:tr>
      <w:tr w14:paraId="3817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0046819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C308D18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此接口适用于R2000和E系列,执行此接口后，在载波持续时间内不能调用其它接口，否则会失效</w:t>
            </w:r>
          </w:p>
        </w:tc>
      </w:tr>
      <w:tr w14:paraId="3014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DBBF186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08CFB95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Epc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指定EPC值</w:t>
            </w:r>
          </w:p>
          <w:p w14:paraId="50AB88A3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Filter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指定标签值，与EPC为同一性质，二选一即可</w:t>
            </w:r>
          </w:p>
          <w:p w14:paraId="318D5211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CarrierTime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载波持续时间，单位*100ms</w:t>
            </w:r>
          </w:p>
          <w:p w14:paraId="354E4FDE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Password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: 访问密码</w:t>
            </w:r>
          </w:p>
        </w:tc>
      </w:tr>
      <w:tr w14:paraId="1EB9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85F0C59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A483333">
            <w:pPr>
              <w:pStyle w:val="13"/>
              <w:ind w:firstLine="0" w:firstLineChars="0"/>
              <w:rPr>
                <w:rFonts w:hint="default"/>
                <w:lang w:val="en-US" w:eastAsia="zh-CN"/>
              </w:rPr>
            </w:pPr>
          </w:p>
        </w:tc>
      </w:tr>
    </w:tbl>
    <w:p w14:paraId="0ECB9192">
      <w:bookmarkStart w:id="59" w:name="_GoBack"/>
      <w:bookmarkEnd w:id="59"/>
    </w:p>
    <w:p w14:paraId="135BF777">
      <w:pPr>
        <w:pStyle w:val="3"/>
      </w:pPr>
      <w:bookmarkStart w:id="33" w:name="_Toc24429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参数设置</w:t>
      </w:r>
      <w:bookmarkEnd w:id="33"/>
    </w:p>
    <w:p w14:paraId="0837C22B">
      <w:pPr>
        <w:pStyle w:val="4"/>
        <w:ind w:firstLine="420"/>
      </w:pPr>
      <w:bookmarkStart w:id="34" w:name="_Toc14332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读功率设置</w:t>
      </w:r>
      <w:bookmarkEnd w:id="3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77D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23930D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91890F0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setReaderPower(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power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10E3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A1BA1A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0ADCC24">
            <w:pPr>
              <w:pStyle w:val="13"/>
              <w:ind w:firstLine="0" w:firstLineChars="0"/>
            </w:pPr>
            <w:r>
              <w:rPr>
                <w:rFonts w:hint="eastAsia"/>
              </w:rPr>
              <w:t>读功率设置</w:t>
            </w:r>
          </w:p>
        </w:tc>
      </w:tr>
      <w:tr w14:paraId="77C9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C30DC1B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566B7176">
            <w:pPr>
              <w:pStyle w:val="13"/>
              <w:ind w:firstLine="0" w:firstLineChars="0"/>
            </w:pPr>
            <w:r>
              <w:rPr>
                <w:rFonts w:hint="eastAsia"/>
              </w:rPr>
              <w:t>power</w:t>
            </w:r>
            <w:r>
              <w:t xml:space="preserve"> 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桌面式读写器及5dbi一体机</w:t>
            </w:r>
            <w:r>
              <w:rPr>
                <w:rFonts w:hint="eastAsia"/>
              </w:rPr>
              <w:t>功率范围0~</w:t>
            </w:r>
            <w:r>
              <w:rPr>
                <w:rFonts w:hint="eastAsia"/>
                <w:lang w:val="en-US" w:eastAsia="zh-CN"/>
              </w:rPr>
              <w:t>26;  401，801，1601的功率范围为0~30</w:t>
            </w:r>
          </w:p>
        </w:tc>
      </w:tr>
      <w:tr w14:paraId="0D345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1379C3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6DE7EFF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setReaderPower(30);</w:t>
            </w:r>
          </w:p>
        </w:tc>
      </w:tr>
    </w:tbl>
    <w:p w14:paraId="5DDECAF0">
      <w:pPr>
        <w:pStyle w:val="13"/>
        <w:ind w:left="730" w:firstLine="0" w:firstLineChars="0"/>
      </w:pPr>
    </w:p>
    <w:p w14:paraId="459719ED">
      <w:pPr>
        <w:pStyle w:val="4"/>
        <w:ind w:firstLine="420"/>
      </w:pPr>
      <w:bookmarkStart w:id="35" w:name="_Toc6989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写功率设置</w:t>
      </w:r>
      <w:bookmarkEnd w:id="3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FE9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FBDC65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96B30B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setWritePower(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enable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power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0EB2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F3F7B4D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3A2B7DF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写功率设置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5B2E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9BB83B9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FDA4FB2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nable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：使能写功率设置，0-关闭，1-开启；</w:t>
            </w:r>
          </w:p>
          <w:p w14:paraId="0C5F3FD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power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：功率0~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30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</w:tc>
      </w:tr>
      <w:tr w14:paraId="2573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671B86B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282DEE77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setWritePower(1, 30);</w:t>
            </w:r>
          </w:p>
        </w:tc>
      </w:tr>
    </w:tbl>
    <w:p w14:paraId="6A379528">
      <w:pPr>
        <w:pStyle w:val="13"/>
        <w:ind w:left="730" w:firstLine="0" w:firstLineChars="0"/>
      </w:pPr>
    </w:p>
    <w:p w14:paraId="7F98BE80">
      <w:pPr>
        <w:pStyle w:val="4"/>
        <w:ind w:firstLine="420"/>
      </w:pPr>
      <w:bookmarkStart w:id="36" w:name="_Toc30863"/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频段设置</w:t>
      </w:r>
      <w:bookmarkEnd w:id="3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EBF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E8219EC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F38EC8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setRegion(Region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region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34E0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5C17AE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6EC2BDA">
            <w:pPr>
              <w:pStyle w:val="13"/>
              <w:ind w:firstLine="0" w:firstLineChars="0"/>
            </w:pPr>
            <w:r>
              <w:rPr>
                <w:rFonts w:hint="eastAsia"/>
              </w:rPr>
              <w:t>频段设置</w:t>
            </w:r>
          </w:p>
        </w:tc>
      </w:tr>
      <w:tr w14:paraId="15BD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68DBEF9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37B3CA7">
            <w:pPr>
              <w:pStyle w:val="13"/>
              <w:ind w:firstLine="0" w:firstLineChars="0"/>
            </w:pP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egion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：频段，参考如下表二</w:t>
            </w:r>
          </w:p>
        </w:tc>
      </w:tr>
      <w:tr w14:paraId="21B1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D15B7DF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2C06932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Region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region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Region.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u w:val="single"/>
              </w:rPr>
              <w:t>Chinese2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;</w:t>
            </w:r>
          </w:p>
          <w:p w14:paraId="23F7B6F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.setRegion(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region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0ABC148A">
      <w:pPr>
        <w:pStyle w:val="13"/>
        <w:ind w:left="730" w:firstLine="0" w:firstLineChars="0"/>
      </w:pPr>
    </w:p>
    <w:p w14:paraId="7E2F31DA">
      <w:pPr>
        <w:pStyle w:val="13"/>
        <w:ind w:left="730" w:firstLine="0" w:firstLineChars="0"/>
      </w:pPr>
      <w:r>
        <w:rPr>
          <w:rFonts w:hint="eastAsia"/>
        </w:rPr>
        <w:t>表二</w:t>
      </w:r>
      <w:r>
        <w:t>:</w:t>
      </w:r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40"/>
        <w:gridCol w:w="2394"/>
      </w:tblGrid>
      <w:tr w14:paraId="0A7A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</w:tcPr>
          <w:p w14:paraId="50B71514">
            <w:pPr>
              <w:pStyle w:val="13"/>
              <w:ind w:firstLine="0" w:firstLineChars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740" w:type="dxa"/>
          </w:tcPr>
          <w:p w14:paraId="0BA3A877">
            <w:pPr>
              <w:pStyle w:val="13"/>
              <w:ind w:firstLine="0" w:firstLineChars="0"/>
            </w:pPr>
            <w:r>
              <w:t>E</w:t>
            </w:r>
            <w:r>
              <w:rPr>
                <w:rFonts w:hint="eastAsia"/>
              </w:rPr>
              <w:t>num枚举</w:t>
            </w:r>
          </w:p>
        </w:tc>
        <w:tc>
          <w:tcPr>
            <w:tcW w:w="2394" w:type="dxa"/>
          </w:tcPr>
          <w:p w14:paraId="4F087D0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6D83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restart"/>
          </w:tcPr>
          <w:p w14:paraId="1F7FB546">
            <w:pPr>
              <w:pStyle w:val="13"/>
              <w:ind w:firstLine="0" w:firstLineChars="0"/>
            </w:pPr>
            <w:r>
              <w:rPr>
                <w:rFonts w:hint="eastAsia"/>
              </w:rPr>
              <w:t>值</w:t>
            </w:r>
          </w:p>
        </w:tc>
        <w:tc>
          <w:tcPr>
            <w:tcW w:w="2740" w:type="dxa"/>
          </w:tcPr>
          <w:p w14:paraId="45976160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Chinese2</w:t>
            </w:r>
          </w:p>
        </w:tc>
        <w:tc>
          <w:tcPr>
            <w:tcW w:w="2394" w:type="dxa"/>
          </w:tcPr>
          <w:p w14:paraId="2A212EA6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</w:pPr>
            <w:r>
              <w:rPr>
                <w:rFonts w:hint="eastAsia"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中国 9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20~925MHz</w:t>
            </w:r>
          </w:p>
        </w:tc>
      </w:tr>
      <w:tr w14:paraId="3235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78B99B79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2CF439F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  <w:t>US</w:t>
            </w:r>
          </w:p>
        </w:tc>
        <w:tc>
          <w:tcPr>
            <w:tcW w:w="2394" w:type="dxa"/>
          </w:tcPr>
          <w:p w14:paraId="5C884D99">
            <w:pPr>
              <w:pStyle w:val="13"/>
              <w:ind w:firstLine="0" w:firstLineChars="0"/>
            </w:pPr>
            <w:r>
              <w:rPr>
                <w:rFonts w:hint="eastAsia"/>
              </w:rPr>
              <w:t xml:space="preserve">美标 </w:t>
            </w:r>
            <w:r>
              <w:t>902</w:t>
            </w:r>
            <w:r>
              <w:rPr>
                <w:rFonts w:hint="eastAsia"/>
              </w:rPr>
              <w:t>~</w:t>
            </w:r>
            <w:r>
              <w:t>925MH</w:t>
            </w:r>
            <w:r>
              <w:rPr>
                <w:rFonts w:hint="eastAsia"/>
              </w:rPr>
              <w:t>z</w:t>
            </w:r>
          </w:p>
        </w:tc>
      </w:tr>
      <w:tr w14:paraId="0B26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186FBCE6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4A302204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00"/>
                <w:kern w:val="0"/>
                <w:sz w:val="20"/>
                <w:szCs w:val="20"/>
                <w:u w:val="single"/>
                <w:shd w:val="clear" w:color="auto" w:fill="D4D4D4"/>
              </w:rPr>
              <w:t>Korean</w:t>
            </w:r>
          </w:p>
        </w:tc>
        <w:tc>
          <w:tcPr>
            <w:tcW w:w="2394" w:type="dxa"/>
          </w:tcPr>
          <w:p w14:paraId="3635B5E0">
            <w:pPr>
              <w:pStyle w:val="13"/>
              <w:ind w:firstLine="0" w:firstLineChars="0"/>
            </w:pPr>
          </w:p>
        </w:tc>
      </w:tr>
      <w:tr w14:paraId="20B8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30C5E60B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2002FCC2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EU</w:t>
            </w:r>
          </w:p>
        </w:tc>
        <w:tc>
          <w:tcPr>
            <w:tcW w:w="2394" w:type="dxa"/>
          </w:tcPr>
          <w:p w14:paraId="2C398AF7">
            <w:pPr>
              <w:pStyle w:val="13"/>
              <w:ind w:firstLine="0" w:firstLineChars="0"/>
            </w:pPr>
            <w:r>
              <w:rPr>
                <w:rFonts w:hint="eastAsia"/>
              </w:rPr>
              <w:t>欧标</w:t>
            </w:r>
          </w:p>
        </w:tc>
      </w:tr>
      <w:tr w14:paraId="4368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5B303E23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07066A16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UKraine</w:t>
            </w:r>
          </w:p>
        </w:tc>
        <w:tc>
          <w:tcPr>
            <w:tcW w:w="2394" w:type="dxa"/>
          </w:tcPr>
          <w:p w14:paraId="310279EC">
            <w:pPr>
              <w:pStyle w:val="13"/>
              <w:ind w:firstLine="0" w:firstLineChars="0"/>
            </w:pPr>
          </w:p>
        </w:tc>
      </w:tr>
      <w:tr w14:paraId="0EDB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239D24DB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0794E2EF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Peru</w:t>
            </w:r>
          </w:p>
        </w:tc>
        <w:tc>
          <w:tcPr>
            <w:tcW w:w="2394" w:type="dxa"/>
          </w:tcPr>
          <w:p w14:paraId="7F3CE33B">
            <w:pPr>
              <w:pStyle w:val="13"/>
              <w:ind w:firstLine="0" w:firstLineChars="0"/>
            </w:pPr>
          </w:p>
        </w:tc>
      </w:tr>
      <w:tr w14:paraId="78E2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6D060DAA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18542221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Chinese1</w:t>
            </w:r>
          </w:p>
        </w:tc>
        <w:tc>
          <w:tcPr>
            <w:tcW w:w="2394" w:type="dxa"/>
          </w:tcPr>
          <w:p w14:paraId="7000B5F9">
            <w:pPr>
              <w:pStyle w:val="13"/>
              <w:ind w:firstLine="0" w:firstLineChars="0"/>
            </w:pPr>
          </w:p>
        </w:tc>
      </w:tr>
      <w:tr w14:paraId="678D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44D396A0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195123E9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  <w:t>EU3</w:t>
            </w:r>
          </w:p>
        </w:tc>
        <w:tc>
          <w:tcPr>
            <w:tcW w:w="2394" w:type="dxa"/>
          </w:tcPr>
          <w:p w14:paraId="1F350250">
            <w:pPr>
              <w:pStyle w:val="13"/>
              <w:ind w:firstLine="0" w:firstLineChars="0"/>
            </w:pPr>
          </w:p>
        </w:tc>
      </w:tr>
      <w:tr w14:paraId="6BB6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211EDA73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5EF69305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US3</w:t>
            </w:r>
          </w:p>
        </w:tc>
        <w:tc>
          <w:tcPr>
            <w:tcW w:w="2394" w:type="dxa"/>
          </w:tcPr>
          <w:p w14:paraId="28A3B436">
            <w:pPr>
              <w:pStyle w:val="13"/>
              <w:ind w:firstLine="0" w:firstLineChars="0"/>
            </w:pPr>
          </w:p>
        </w:tc>
      </w:tr>
      <w:tr w14:paraId="663C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5F1BD959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7E6C0CC1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Taiwan</w:t>
            </w:r>
          </w:p>
        </w:tc>
        <w:tc>
          <w:tcPr>
            <w:tcW w:w="2394" w:type="dxa"/>
          </w:tcPr>
          <w:p w14:paraId="1379BEC4">
            <w:pPr>
              <w:pStyle w:val="13"/>
              <w:ind w:firstLine="0" w:firstLineChars="0"/>
            </w:pPr>
          </w:p>
        </w:tc>
      </w:tr>
    </w:tbl>
    <w:p w14:paraId="089E576C">
      <w:pPr>
        <w:pStyle w:val="13"/>
        <w:ind w:left="730" w:firstLine="0" w:firstLineChars="0"/>
      </w:pPr>
    </w:p>
    <w:p w14:paraId="1EC65794">
      <w:pPr>
        <w:pStyle w:val="4"/>
        <w:ind w:firstLine="420"/>
      </w:pPr>
      <w:bookmarkStart w:id="37" w:name="_Toc8343"/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扫描时间设置</w:t>
      </w:r>
      <w:bookmarkEnd w:id="3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4048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EBDB52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D665FA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setScanTime(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6446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1DCD669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F27A4CC">
            <w:pPr>
              <w:pStyle w:val="13"/>
              <w:ind w:firstLine="0" w:firstLineChars="0"/>
            </w:pPr>
            <w:r>
              <w:rPr>
                <w:rFonts w:hint="eastAsia"/>
              </w:rPr>
              <w:t>模块询查时间</w:t>
            </w:r>
          </w:p>
        </w:tc>
      </w:tr>
      <w:tr w14:paraId="133A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BEDA8CD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E1EB954">
            <w:pPr>
              <w:pStyle w:val="13"/>
              <w:ind w:firstLine="0" w:firstLineChars="0"/>
            </w:pPr>
            <w:r>
              <w:t>T</w:t>
            </w:r>
            <w:r>
              <w:rPr>
                <w:rFonts w:hint="eastAsia"/>
              </w:rPr>
              <w:t>ime：取值范围0~</w:t>
            </w:r>
            <w:r>
              <w:t>255</w:t>
            </w:r>
            <w:r>
              <w:rPr>
                <w:rFonts w:hint="eastAsia"/>
              </w:rPr>
              <w:t>；读写器询查时间是0*</w:t>
            </w:r>
            <w:r>
              <w:t>100</w:t>
            </w:r>
            <w:r>
              <w:rPr>
                <w:rFonts w:hint="eastAsia"/>
              </w:rPr>
              <w:t>ms</w:t>
            </w:r>
            <w:r>
              <w:t>~255*100ms</w:t>
            </w:r>
            <w:r>
              <w:rPr>
                <w:rFonts w:hint="eastAsia"/>
              </w:rPr>
              <w:t>；若为0，则读写器询查时间无上限，直到询查玩所以标签才会退出；</w:t>
            </w:r>
          </w:p>
        </w:tc>
      </w:tr>
      <w:tr w14:paraId="68FB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EC35B08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A65A5D6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time = 20;</w:t>
            </w:r>
          </w:p>
          <w:p w14:paraId="79EA4F2F">
            <w:pPr>
              <w:pStyle w:val="13"/>
              <w:ind w:firstLine="0" w:firstLineChars="0"/>
            </w:pPr>
            <w:r>
              <w:rPr>
                <w:rFonts w:hint="eastAsia"/>
              </w:rPr>
              <w:t>r</w:t>
            </w:r>
            <w:r>
              <w:t>eader.setScanTime(time);</w:t>
            </w:r>
          </w:p>
        </w:tc>
      </w:tr>
    </w:tbl>
    <w:p w14:paraId="79CC308C">
      <w:pPr>
        <w:pStyle w:val="13"/>
        <w:ind w:left="730" w:firstLine="0" w:firstLineChars="0"/>
      </w:pPr>
    </w:p>
    <w:p w14:paraId="284D229D">
      <w:pPr>
        <w:pStyle w:val="4"/>
        <w:ind w:firstLine="420"/>
      </w:pPr>
      <w:bookmarkStart w:id="38" w:name="_Toc10442"/>
      <w:r>
        <w:rPr>
          <w:rFonts w:hint="eastAsia"/>
        </w:rPr>
        <w:t>4</w:t>
      </w:r>
      <w:r>
        <w:t xml:space="preserve">.5 </w:t>
      </w:r>
      <w:r>
        <w:rPr>
          <w:rFonts w:hint="eastAsia"/>
        </w:rPr>
        <w:t>天线设置</w:t>
      </w:r>
      <w:bookmarkEnd w:id="3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6D8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2D4268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1479902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setAntenna(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antList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552F0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E1F58E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2B959FF">
            <w:pPr>
              <w:pStyle w:val="13"/>
              <w:ind w:firstLine="0" w:firstLineChars="0"/>
            </w:pPr>
            <w:r>
              <w:rPr>
                <w:rFonts w:hint="eastAsia"/>
              </w:rPr>
              <w:t>天线设置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2580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FC2D903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B05A55C">
            <w:pPr>
              <w:pStyle w:val="13"/>
              <w:ind w:firstLine="0" w:firstLineChars="0"/>
            </w:pPr>
            <w:r>
              <w:t>a</w:t>
            </w:r>
            <w:r>
              <w:rPr>
                <w:rFonts w:hint="eastAsia"/>
              </w:rPr>
              <w:t>nt</w:t>
            </w:r>
            <w:r>
              <w:t xml:space="preserve">List : </w:t>
            </w:r>
            <w:r>
              <w:rPr>
                <w:rFonts w:hint="eastAsia"/>
              </w:rPr>
              <w:t>天线列表</w:t>
            </w:r>
          </w:p>
        </w:tc>
      </w:tr>
      <w:tr w14:paraId="70A0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E9F2A4E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EA4B84B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[] antList = {1</w:t>
            </w:r>
            <w:r>
              <w:rPr>
                <w:rFonts w:hint="eastAsia"/>
              </w:rPr>
              <w:t>,</w:t>
            </w:r>
            <w:r>
              <w:t>2</w:t>
            </w:r>
            <w:r>
              <w:rPr>
                <w:rFonts w:hint="eastAsia"/>
              </w:rPr>
              <w:t>,</w:t>
            </w:r>
            <w:r>
              <w:t>3</w:t>
            </w:r>
            <w:r>
              <w:rPr>
                <w:rFonts w:hint="eastAsia"/>
              </w:rPr>
              <w:t>,</w:t>
            </w:r>
            <w:r>
              <w:t>4</w:t>
            </w:r>
            <w:r>
              <w:rPr>
                <w:rFonts w:hint="eastAsia"/>
              </w:rPr>
              <w:t>}</w:t>
            </w:r>
            <w:r>
              <w:t xml:space="preserve"> //</w:t>
            </w:r>
            <w:r>
              <w:rPr>
                <w:rFonts w:hint="eastAsia"/>
              </w:rPr>
              <w:t>设置天线1,</w:t>
            </w:r>
            <w:r>
              <w:t>2</w:t>
            </w:r>
            <w:r>
              <w:rPr>
                <w:rFonts w:hint="eastAsia"/>
              </w:rPr>
              <w:t>,</w:t>
            </w:r>
            <w:r>
              <w:t>3</w:t>
            </w:r>
            <w:r>
              <w:rPr>
                <w:rFonts w:hint="eastAsia"/>
              </w:rPr>
              <w:t>,</w:t>
            </w:r>
            <w:r>
              <w:t>4</w:t>
            </w:r>
          </w:p>
          <w:p w14:paraId="55329371">
            <w:pPr>
              <w:pStyle w:val="13"/>
              <w:ind w:firstLine="0" w:firstLineChars="0"/>
            </w:pPr>
            <w:r>
              <w:rPr>
                <w:rFonts w:hint="eastAsia"/>
              </w:rPr>
              <w:t>reader</w:t>
            </w:r>
            <w:r>
              <w:t>.setAntenna(antList);</w:t>
            </w:r>
          </w:p>
        </w:tc>
      </w:tr>
    </w:tbl>
    <w:p w14:paraId="718EA5EE">
      <w:pPr>
        <w:pStyle w:val="13"/>
        <w:ind w:left="730" w:firstLine="0" w:firstLineChars="0"/>
      </w:pPr>
    </w:p>
    <w:p w14:paraId="05C2BD7B">
      <w:pPr>
        <w:pStyle w:val="4"/>
        <w:ind w:firstLine="420"/>
      </w:pPr>
      <w:bookmarkStart w:id="39" w:name="_Toc4159"/>
      <w:r>
        <w:rPr>
          <w:rFonts w:hint="eastAsia"/>
        </w:rPr>
        <w:t>4</w:t>
      </w:r>
      <w:r>
        <w:t xml:space="preserve">.6 </w:t>
      </w:r>
      <w:r>
        <w:rPr>
          <w:rFonts w:hint="eastAsia"/>
        </w:rPr>
        <w:t>天线检测开启/关闭</w:t>
      </w:r>
      <w:bookmarkEnd w:id="3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401C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9538492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D02984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setCheckAnt(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25C6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9EEEEC9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2C12C3C8">
            <w:pPr>
              <w:pStyle w:val="13"/>
              <w:ind w:firstLine="0" w:firstLineChars="0"/>
            </w:pPr>
            <w:r>
              <w:rPr>
                <w:rFonts w:hint="eastAsia"/>
              </w:rPr>
              <w:t>天线检测开启或关闭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6E93B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CFDF049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D6E1DF2">
            <w:pPr>
              <w:pStyle w:val="13"/>
              <w:ind w:firstLine="0" w:firstLineChars="0"/>
            </w:pPr>
            <w:r>
              <w:t>V</w:t>
            </w:r>
            <w:r>
              <w:rPr>
                <w:rFonts w:hint="eastAsia"/>
              </w:rPr>
              <w:t>alue</w:t>
            </w:r>
            <w:r>
              <w:t>: 0-</w:t>
            </w:r>
            <w:r>
              <w:rPr>
                <w:rFonts w:hint="eastAsia"/>
              </w:rPr>
              <w:t>关闭，1-开启</w:t>
            </w:r>
          </w:p>
        </w:tc>
      </w:tr>
      <w:tr w14:paraId="7F61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0ECF81F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AFC759B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1;</w:t>
            </w:r>
          </w:p>
          <w:p w14:paraId="1D7C53DE">
            <w:pPr>
              <w:pStyle w:val="13"/>
              <w:ind w:firstLine="0" w:firstLineChars="0"/>
            </w:pPr>
            <w:r>
              <w:t>reader.setCheckAnt(value);</w:t>
            </w:r>
          </w:p>
        </w:tc>
      </w:tr>
    </w:tbl>
    <w:p w14:paraId="22312CF1">
      <w:pPr>
        <w:pStyle w:val="13"/>
        <w:ind w:left="730" w:firstLine="0" w:firstLineChars="0"/>
      </w:pPr>
    </w:p>
    <w:p w14:paraId="715FE0D1">
      <w:pPr>
        <w:pStyle w:val="4"/>
        <w:ind w:firstLine="420"/>
      </w:pPr>
      <w:bookmarkStart w:id="40" w:name="_Toc5862"/>
      <w:r>
        <w:rPr>
          <w:rFonts w:hint="eastAsia"/>
        </w:rPr>
        <w:t>4</w:t>
      </w:r>
      <w:r>
        <w:t xml:space="preserve">.7 </w:t>
      </w:r>
      <w:r>
        <w:rPr>
          <w:rFonts w:hint="eastAsia"/>
        </w:rPr>
        <w:t>重写次数设置</w:t>
      </w:r>
      <w:bookmarkEnd w:id="4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FDC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39FD88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503915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setRetryTimes(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F837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7486F1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C11FF4B">
            <w:pPr>
              <w:pStyle w:val="13"/>
              <w:ind w:firstLine="0" w:firstLineChars="0"/>
            </w:pPr>
            <w:r>
              <w:rPr>
                <w:rFonts w:hint="eastAsia"/>
              </w:rPr>
              <w:t>写标签失败时重复次数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1D39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E0F3D29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A3B02BE">
            <w:pPr>
              <w:pStyle w:val="13"/>
              <w:ind w:firstLine="0" w:firstLineChars="0"/>
            </w:pPr>
            <w:r>
              <w:t>V</w:t>
            </w:r>
            <w:r>
              <w:rPr>
                <w:rFonts w:hint="eastAsia"/>
              </w:rPr>
              <w:t>alue</w:t>
            </w:r>
            <w:r>
              <w:t xml:space="preserve">: </w:t>
            </w:r>
            <w:r>
              <w:rPr>
                <w:rFonts w:hint="eastAsia"/>
              </w:rPr>
              <w:t>取值范围0~</w:t>
            </w:r>
            <w:r>
              <w:t>7</w:t>
            </w:r>
            <w:r>
              <w:rPr>
                <w:rFonts w:hint="eastAsia"/>
              </w:rPr>
              <w:t>；</w:t>
            </w:r>
          </w:p>
        </w:tc>
      </w:tr>
      <w:tr w14:paraId="0BC4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71A4FF5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2584E89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3;</w:t>
            </w:r>
          </w:p>
          <w:p w14:paraId="79930539">
            <w:pPr>
              <w:pStyle w:val="13"/>
              <w:ind w:firstLine="0" w:firstLineChars="0"/>
            </w:pPr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setRetryTimes(value);</w:t>
            </w:r>
          </w:p>
        </w:tc>
      </w:tr>
    </w:tbl>
    <w:p w14:paraId="30A249B8">
      <w:pPr>
        <w:pStyle w:val="13"/>
        <w:ind w:left="730" w:firstLine="0" w:firstLineChars="0"/>
      </w:pPr>
    </w:p>
    <w:p w14:paraId="30862911">
      <w:pPr>
        <w:pStyle w:val="4"/>
        <w:ind w:firstLine="420"/>
      </w:pPr>
      <w:bookmarkStart w:id="41" w:name="_Toc21579"/>
      <w:r>
        <w:t xml:space="preserve">4.8 </w:t>
      </w:r>
      <w:r>
        <w:rPr>
          <w:rFonts w:hint="eastAsia"/>
        </w:rPr>
        <w:t>D</w:t>
      </w:r>
      <w:r>
        <w:t>RM</w:t>
      </w:r>
      <w:r>
        <w:rPr>
          <w:rFonts w:hint="eastAsia"/>
        </w:rPr>
        <w:t>设置</w:t>
      </w:r>
      <w:bookmarkEnd w:id="4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9A7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C423AD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249DC3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setDRM(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boolean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enable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870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85994E0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337F9A7">
            <w:pPr>
              <w:pStyle w:val="13"/>
              <w:ind w:firstLine="0" w:firstLineChars="0"/>
            </w:pPr>
            <w:r>
              <w:rPr>
                <w:rFonts w:hint="eastAsia"/>
              </w:rPr>
              <w:t>使能或关闭D</w:t>
            </w:r>
            <w:r>
              <w:t>RM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1A8F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E4D7329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07F7770">
            <w:pPr>
              <w:pStyle w:val="13"/>
              <w:ind w:firstLine="0" w:firstLineChars="0"/>
            </w:pPr>
            <w:r>
              <w:rPr>
                <w:rFonts w:hint="eastAsia"/>
              </w:rPr>
              <w:t>e</w:t>
            </w:r>
            <w:r>
              <w:t>nable : false</w:t>
            </w:r>
            <w:r>
              <w:rPr>
                <w:rFonts w:hint="eastAsia"/>
              </w:rPr>
              <w:t>-关闭D</w:t>
            </w:r>
            <w:r>
              <w:t>RM</w:t>
            </w:r>
            <w:r>
              <w:rPr>
                <w:rFonts w:hint="eastAsia"/>
              </w:rPr>
              <w:t>，true</w:t>
            </w:r>
            <w:r>
              <w:t>-</w:t>
            </w:r>
            <w:r>
              <w:rPr>
                <w:rFonts w:hint="eastAsia"/>
              </w:rPr>
              <w:t>使能D</w:t>
            </w:r>
            <w:r>
              <w:t>RM</w:t>
            </w:r>
          </w:p>
        </w:tc>
      </w:tr>
      <w:tr w14:paraId="1278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551E43E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303A7FBB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.setDRM(true);</w:t>
            </w:r>
          </w:p>
        </w:tc>
      </w:tr>
    </w:tbl>
    <w:p w14:paraId="6A75ADC5">
      <w:pPr>
        <w:pStyle w:val="13"/>
        <w:ind w:left="730" w:firstLine="0" w:firstLineChars="0"/>
      </w:pPr>
    </w:p>
    <w:p w14:paraId="5DCC63EB">
      <w:pPr>
        <w:pStyle w:val="4"/>
        <w:ind w:firstLine="420"/>
      </w:pPr>
      <w:bookmarkStart w:id="42" w:name="_Toc20157"/>
      <w:r>
        <w:rPr>
          <w:rFonts w:hint="eastAsia"/>
        </w:rPr>
        <w:t>4</w:t>
      </w:r>
      <w:r>
        <w:t xml:space="preserve">.9 </w:t>
      </w:r>
      <w:r>
        <w:rPr>
          <w:rFonts w:hint="eastAsia"/>
        </w:rPr>
        <w:t>回拨损耗设置</w:t>
      </w:r>
      <w:bookmarkEnd w:id="4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C30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5" w:type="dxa"/>
          </w:tcPr>
          <w:p w14:paraId="043B6250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1B5136F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setReturnLoss(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15FD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56FB8A6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259F53C6">
            <w:pPr>
              <w:pStyle w:val="13"/>
              <w:ind w:firstLine="0" w:firstLineChars="0"/>
            </w:pPr>
            <w:r>
              <w:rPr>
                <w:rFonts w:hint="eastAsia"/>
              </w:rPr>
              <w:t>设置回波损耗阈值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798D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9FC6C1A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749EB5E">
            <w:pPr>
              <w:pStyle w:val="13"/>
              <w:ind w:firstLine="0" w:firstLineChars="0"/>
            </w:pPr>
            <w:r>
              <w:t>V</w:t>
            </w:r>
            <w:r>
              <w:rPr>
                <w:rFonts w:hint="eastAsia"/>
              </w:rPr>
              <w:t>alue</w:t>
            </w:r>
            <w:r>
              <w:t xml:space="preserve"> : </w:t>
            </w:r>
            <w:r>
              <w:rPr>
                <w:rFonts w:hint="eastAsia"/>
              </w:rPr>
              <w:t>值范围0~</w:t>
            </w:r>
            <w:r>
              <w:t>20</w:t>
            </w:r>
            <w:r>
              <w:rPr>
                <w:rFonts w:hint="eastAsia"/>
              </w:rPr>
              <w:t>；</w:t>
            </w:r>
          </w:p>
        </w:tc>
      </w:tr>
      <w:tr w14:paraId="1EBA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A233CBD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ADDD74A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20;</w:t>
            </w:r>
          </w:p>
          <w:p w14:paraId="436EC9E0">
            <w:pPr>
              <w:pStyle w:val="13"/>
              <w:ind w:firstLine="0" w:firstLineChars="0"/>
            </w:pPr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setReturnLoss(value);</w:t>
            </w:r>
          </w:p>
        </w:tc>
      </w:tr>
    </w:tbl>
    <w:p w14:paraId="13F37518">
      <w:pPr>
        <w:pStyle w:val="13"/>
        <w:ind w:left="730" w:firstLine="0" w:firstLineChars="0"/>
      </w:pPr>
    </w:p>
    <w:p w14:paraId="4300EF62">
      <w:pPr>
        <w:pStyle w:val="13"/>
        <w:ind w:left="0" w:leftChars="0" w:firstLine="0" w:firstLineChars="0"/>
        <w:rPr>
          <w:rFonts w:hint="default" w:eastAsiaTheme="minorEastAsia"/>
          <w:lang w:val="en-US" w:eastAsia="zh-CN"/>
        </w:rPr>
      </w:pPr>
    </w:p>
    <w:p w14:paraId="771388C9">
      <w:pPr>
        <w:pStyle w:val="4"/>
        <w:ind w:firstLine="420"/>
      </w:pPr>
      <w:bookmarkStart w:id="43" w:name="_Toc4977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0</w:t>
      </w:r>
      <w:r>
        <w:t xml:space="preserve"> </w:t>
      </w:r>
      <w:r>
        <w:rPr>
          <w:rFonts w:hint="eastAsia"/>
        </w:rPr>
        <w:t>单天线功率设置</w:t>
      </w:r>
      <w:bookmarkEnd w:id="4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50EC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0EE704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1338E19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setPortReadPower(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antPower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3108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EA5DD7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341593DB">
            <w:pPr>
              <w:pStyle w:val="13"/>
              <w:ind w:firstLine="0" w:firstLineChars="0"/>
            </w:pPr>
            <w:r>
              <w:rPr>
                <w:rFonts w:hint="eastAsia"/>
              </w:rPr>
              <w:t>每根天线功率单独设置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仅限4通道，8通道，16通道读写器支持此功能。若设备为4通道，数组长度为4；8通道的数组长度为8；16通道的数组长度为16.</w:t>
            </w:r>
          </w:p>
        </w:tc>
      </w:tr>
      <w:tr w14:paraId="2AEA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E1DF274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BD609A9">
            <w:pPr>
              <w:pStyle w:val="13"/>
              <w:ind w:firstLine="0" w:firstLineChars="0"/>
            </w:pPr>
            <w:r>
              <w:t>a</w:t>
            </w:r>
            <w:r>
              <w:rPr>
                <w:rFonts w:hint="eastAsia"/>
              </w:rPr>
              <w:t>nt</w:t>
            </w:r>
            <w:r>
              <w:t xml:space="preserve">Power : </w:t>
            </w:r>
            <w:r>
              <w:rPr>
                <w:rFonts w:hint="eastAsia"/>
              </w:rPr>
              <w:t>功率数组</w:t>
            </w:r>
          </w:p>
        </w:tc>
      </w:tr>
      <w:tr w14:paraId="79AC1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FF68C2C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701305C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[] antPower = {30,30,30,28};</w:t>
            </w:r>
            <w:r>
              <w:rPr>
                <w:rFonts w:hint="eastAsia"/>
                <w:lang w:val="en-US" w:eastAsia="zh-CN"/>
              </w:rPr>
              <w:t xml:space="preserve"> //4通道功率设置</w:t>
            </w:r>
          </w:p>
          <w:p w14:paraId="633AA6D4">
            <w:pPr>
              <w:pStyle w:val="13"/>
              <w:ind w:firstLine="0" w:firstLineChars="0"/>
            </w:pPr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setPortReadPower(antPower);</w:t>
            </w:r>
          </w:p>
        </w:tc>
      </w:tr>
    </w:tbl>
    <w:p w14:paraId="0E540D88">
      <w:pPr>
        <w:pStyle w:val="13"/>
        <w:ind w:left="730" w:firstLine="0" w:firstLineChars="0"/>
      </w:pPr>
    </w:p>
    <w:p w14:paraId="1AA41EBB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44" w:name="_Toc1387"/>
      <w:bookmarkStart w:id="45" w:name="_Toc6233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E系列6C协议参数配置</w:t>
      </w:r>
      <w:bookmarkEnd w:id="44"/>
      <w:bookmarkEnd w:id="4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5E6E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9FD0F45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FEA1E3B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etProfileEX10(Gen2.ProfileEX10 profile);</w:t>
            </w:r>
          </w:p>
        </w:tc>
      </w:tr>
      <w:tr w14:paraId="38F4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E53E3B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BBF7E1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ProfileEX10</w:t>
            </w:r>
          </w:p>
          <w:p w14:paraId="4CFA449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{</w:t>
            </w:r>
          </w:p>
          <w:p w14:paraId="4BFCA9C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TARI_75US_FM0_640KHZ = 11,</w:t>
            </w:r>
          </w:p>
          <w:p w14:paraId="1D25FEF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TARI_75US_M2_640KHZ = 1,</w:t>
            </w:r>
          </w:p>
          <w:p w14:paraId="78A4619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TARI_75US_M4_640KHZ = 15,</w:t>
            </w:r>
          </w:p>
          <w:p w14:paraId="682799D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TARI_15US_M2_320KHZ = 12,</w:t>
            </w:r>
          </w:p>
          <w:p w14:paraId="7F9B553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TARI_20US_M2_320KHZ = 3,</w:t>
            </w:r>
          </w:p>
          <w:p w14:paraId="04EBEA2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TARI_20US_M4_320KHZ = 5,</w:t>
            </w:r>
          </w:p>
          <w:p w14:paraId="58CBFA0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TARI_20US_M4_250KHZ = 7,</w:t>
            </w:r>
          </w:p>
          <w:p w14:paraId="0611537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TARI_20US_M8_160KHZ = 13</w:t>
            </w:r>
          </w:p>
          <w:p w14:paraId="7D618690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 w14:paraId="4CEC9524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默认5，暂不建议修改。</w:t>
            </w:r>
          </w:p>
        </w:tc>
      </w:tr>
      <w:tr w14:paraId="6CC6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65D167A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4E64E6D">
            <w:pPr>
              <w:pStyle w:val="13"/>
              <w:ind w:firstLine="0" w:firstLineChars="0"/>
            </w:pPr>
          </w:p>
        </w:tc>
      </w:tr>
      <w:tr w14:paraId="0FD2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275DD9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3626BC33">
            <w:pPr>
              <w:pStyle w:val="13"/>
              <w:ind w:firstLine="0" w:firstLineChars="0"/>
            </w:pPr>
          </w:p>
        </w:tc>
      </w:tr>
    </w:tbl>
    <w:p w14:paraId="4342727E"/>
    <w:p w14:paraId="12F33646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46" w:name="_Toc21686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载波时间设置</w:t>
      </w:r>
      <w:bookmarkEnd w:id="4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D34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5" w:type="dxa"/>
          </w:tcPr>
          <w:p w14:paraId="3B1396BA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B261D32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etCarrierDelay(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noSave,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time)</w:t>
            </w:r>
          </w:p>
        </w:tc>
      </w:tr>
      <w:tr w14:paraId="171E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334528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A87531D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仅限于E系列设备,</w:t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配置混合询查执行完以后，载波维持一段时间后再关载波</w:t>
            </w:r>
          </w:p>
        </w:tc>
      </w:tr>
      <w:tr w14:paraId="77B5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B36B85B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A1BA606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noSave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0-断电保存，1-断电不保存</w:t>
            </w:r>
          </w:p>
          <w:p w14:paraId="2E4E7ED7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Time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: </w:t>
            </w:r>
            <w:r>
              <w:rPr>
                <w:rFonts w:hint="eastAsia" w:ascii="新宋体" w:hAnsi="新宋体" w:eastAsia="新宋体" w:cs="新宋体"/>
                <w:sz w:val="20"/>
                <w:szCs w:val="20"/>
                <w:lang w:val="en-US" w:eastAsia="zh-CN"/>
              </w:rPr>
              <w:t>范围0-255，单位*100ms</w:t>
            </w:r>
          </w:p>
        </w:tc>
      </w:tr>
      <w:tr w14:paraId="2A44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73CBCA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FB86FF4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</w:p>
        </w:tc>
      </w:tr>
    </w:tbl>
    <w:p w14:paraId="2318CEAB">
      <w:pPr>
        <w:ind w:firstLine="420" w:firstLineChars="0"/>
      </w:pPr>
    </w:p>
    <w:p w14:paraId="56B160F0">
      <w:pPr>
        <w:pStyle w:val="4"/>
        <w:ind w:firstLine="420"/>
      </w:pPr>
      <w:bookmarkStart w:id="47" w:name="_Toc26544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载波开关</w:t>
      </w:r>
      <w:r>
        <w:rPr>
          <w:rFonts w:hint="eastAsia"/>
        </w:rPr>
        <w:t>设置</w:t>
      </w:r>
      <w:bookmarkEnd w:id="4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9E7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FEDDC7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0001E34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override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etRFSwitch(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noSave,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close)</w:t>
            </w:r>
          </w:p>
        </w:tc>
      </w:tr>
      <w:tr w14:paraId="69A4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EC0580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C8CA365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="新宋体"/>
                <w:sz w:val="24"/>
              </w:rPr>
              <w:t>此配置用于</w:t>
            </w:r>
            <w:r>
              <w:rPr>
                <w:rFonts w:hint="eastAsia" w:eastAsia="新宋体"/>
                <w:sz w:val="24"/>
              </w:rPr>
              <w:t>混合询查命令在询查之前选择是否关载波</w:t>
            </w:r>
          </w:p>
        </w:tc>
      </w:tr>
      <w:tr w14:paraId="6E7E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FC29306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C726506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noSave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0-断电保存，1-断电不保存</w:t>
            </w:r>
          </w:p>
          <w:p w14:paraId="2CD153D6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close: 0-不关载波，1-关载波</w:t>
            </w:r>
          </w:p>
        </w:tc>
      </w:tr>
      <w:tr w14:paraId="3326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1A132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1701A9B">
            <w:pPr>
              <w:pStyle w:val="13"/>
              <w:ind w:firstLine="0" w:firstLineChars="0"/>
            </w:pPr>
          </w:p>
        </w:tc>
      </w:tr>
    </w:tbl>
    <w:p w14:paraId="1A5327E8">
      <w:pPr>
        <w:ind w:firstLine="420" w:firstLineChars="0"/>
      </w:pPr>
    </w:p>
    <w:p w14:paraId="5D6630D9">
      <w:pPr>
        <w:pStyle w:val="3"/>
      </w:pPr>
      <w:bookmarkStart w:id="48" w:name="_Toc6832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参数获取</w:t>
      </w:r>
      <w:bookmarkEnd w:id="48"/>
    </w:p>
    <w:p w14:paraId="773AE6B3">
      <w:pPr>
        <w:pStyle w:val="4"/>
        <w:ind w:firstLine="420"/>
      </w:pPr>
      <w:bookmarkStart w:id="49" w:name="_Toc22260"/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读写器信息获取</w:t>
      </w:r>
      <w:bookmarkEnd w:id="4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6979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AD1BD9A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2C6AC27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ReaderInfo getReaderInfo()</w:t>
            </w:r>
          </w:p>
        </w:tc>
      </w:tr>
      <w:tr w14:paraId="6662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C559BA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23D00EBD">
            <w:pPr>
              <w:pStyle w:val="13"/>
              <w:ind w:firstLine="0" w:firstLineChars="0"/>
            </w:pPr>
            <w:r>
              <w:rPr>
                <w:rFonts w:hint="eastAsia"/>
              </w:rPr>
              <w:t>获取读写器基本信息</w:t>
            </w:r>
          </w:p>
        </w:tc>
      </w:tr>
      <w:tr w14:paraId="32FD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D00A6C7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5B570A7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ReaderInfo 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：参考2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.8</w:t>
            </w:r>
          </w:p>
        </w:tc>
      </w:tr>
      <w:tr w14:paraId="4841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8948A2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7EA1506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ReaderInfo 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info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= reader. getReaderInfo();</w:t>
            </w:r>
          </w:p>
        </w:tc>
      </w:tr>
    </w:tbl>
    <w:p w14:paraId="799A73FB">
      <w:pPr>
        <w:pStyle w:val="13"/>
        <w:ind w:left="730" w:firstLine="0" w:firstLineChars="0"/>
      </w:pPr>
    </w:p>
    <w:p w14:paraId="1FA5D88A">
      <w:pPr>
        <w:pStyle w:val="4"/>
        <w:ind w:firstLine="420"/>
      </w:pPr>
      <w:bookmarkStart w:id="50" w:name="_Toc13529"/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读写器唯一串口获取</w:t>
      </w:r>
      <w:bookmarkEnd w:id="5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5E23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233A51E6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176A82F0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String getSerialNO()</w:t>
            </w:r>
          </w:p>
        </w:tc>
      </w:tr>
      <w:tr w14:paraId="6A4B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4B0797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08980A03">
            <w:pPr>
              <w:pStyle w:val="13"/>
              <w:ind w:firstLine="0" w:firstLineChars="0"/>
            </w:pPr>
            <w:r>
              <w:rPr>
                <w:rFonts w:hint="eastAsia"/>
              </w:rPr>
              <w:t>读写器串口获取</w:t>
            </w:r>
          </w:p>
        </w:tc>
      </w:tr>
      <w:tr w14:paraId="72FE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F257FA7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02A8C8DA">
            <w:pPr>
              <w:pStyle w:val="13"/>
              <w:ind w:firstLine="0" w:firstLineChars="0"/>
            </w:pPr>
            <w:r>
              <w:rPr>
                <w:rFonts w:hint="eastAsia"/>
              </w:rPr>
              <w:t>字符串</w:t>
            </w:r>
          </w:p>
        </w:tc>
      </w:tr>
      <w:tr w14:paraId="2A27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539463C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549B6403">
            <w:pPr>
              <w:pStyle w:val="13"/>
              <w:ind w:firstLine="0" w:firstLineChars="0"/>
            </w:pPr>
            <w:r>
              <w:rPr>
                <w:rFonts w:hint="eastAsia"/>
              </w:rPr>
              <w:t>String</w:t>
            </w:r>
            <w:r>
              <w:t xml:space="preserve"> serialNo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getSerialNO();</w:t>
            </w:r>
          </w:p>
        </w:tc>
      </w:tr>
    </w:tbl>
    <w:p w14:paraId="3B0D3FD4">
      <w:pPr>
        <w:pStyle w:val="13"/>
        <w:ind w:left="730" w:firstLine="0" w:firstLineChars="0"/>
      </w:pPr>
    </w:p>
    <w:p w14:paraId="2EEE2468">
      <w:pPr>
        <w:pStyle w:val="4"/>
        <w:ind w:firstLine="420"/>
      </w:pPr>
      <w:bookmarkStart w:id="51" w:name="_Toc3655"/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回波损耗获取</w:t>
      </w:r>
      <w:bookmarkEnd w:id="5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06C5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D7896D0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5FE94AC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getReturnLoss()</w:t>
            </w:r>
          </w:p>
        </w:tc>
      </w:tr>
      <w:tr w14:paraId="2CD4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48251C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15A3302F">
            <w:pPr>
              <w:pStyle w:val="13"/>
              <w:ind w:firstLine="0" w:firstLineChars="0"/>
            </w:pPr>
            <w:r>
              <w:rPr>
                <w:rFonts w:hint="eastAsia"/>
              </w:rPr>
              <w:t>回波损耗阈值获取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0AA6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CC5432C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5591A8D7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nt型</w:t>
            </w:r>
          </w:p>
        </w:tc>
      </w:tr>
      <w:tr w14:paraId="7455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85234D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4BFD2F5A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getReturnLoss();</w:t>
            </w:r>
          </w:p>
        </w:tc>
      </w:tr>
    </w:tbl>
    <w:p w14:paraId="6E6576C0">
      <w:pPr>
        <w:pStyle w:val="13"/>
        <w:ind w:left="730" w:firstLine="0" w:firstLineChars="0"/>
      </w:pPr>
    </w:p>
    <w:p w14:paraId="179A1CD3">
      <w:pPr>
        <w:pStyle w:val="13"/>
      </w:pPr>
    </w:p>
    <w:p w14:paraId="6A042600">
      <w:pPr>
        <w:pStyle w:val="4"/>
        <w:ind w:firstLine="420"/>
      </w:pPr>
      <w:bookmarkStart w:id="52" w:name="_Toc26391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写功率获取</w:t>
      </w:r>
      <w:bookmarkEnd w:id="5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7512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22D84F33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598BDB8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getWritePower()</w:t>
            </w:r>
          </w:p>
        </w:tc>
      </w:tr>
      <w:tr w14:paraId="3055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2AA7E0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71AE2BE1">
            <w:pPr>
              <w:pStyle w:val="13"/>
              <w:ind w:firstLine="0" w:firstLineChars="0"/>
            </w:pPr>
            <w:r>
              <w:rPr>
                <w:rFonts w:hint="eastAsia"/>
              </w:rPr>
              <w:t>写功率获取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24C5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9743444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4E7E79A4">
            <w:pPr>
              <w:pStyle w:val="13"/>
              <w:ind w:firstLine="0" w:firstLineChars="0"/>
            </w:pP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型</w:t>
            </w:r>
          </w:p>
        </w:tc>
      </w:tr>
      <w:tr w14:paraId="206C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3747DFF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7C422656">
            <w:pPr>
              <w:pStyle w:val="13"/>
              <w:ind w:firstLine="0" w:firstLineChars="0"/>
            </w:pPr>
            <w:r>
              <w:t>int power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getWritePower();</w:t>
            </w:r>
          </w:p>
        </w:tc>
      </w:tr>
    </w:tbl>
    <w:p w14:paraId="7E19C38D">
      <w:pPr>
        <w:pStyle w:val="13"/>
        <w:ind w:left="730" w:firstLine="0" w:firstLineChars="0"/>
      </w:pPr>
    </w:p>
    <w:p w14:paraId="4FF27265">
      <w:pPr>
        <w:pStyle w:val="4"/>
        <w:ind w:firstLine="420"/>
      </w:pPr>
      <w:bookmarkStart w:id="53" w:name="_Toc12811"/>
      <w:r>
        <w:t>5.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写次数获取</w:t>
      </w:r>
      <w:bookmarkEnd w:id="5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4E96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A76EBB9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2FA89EF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getRetryTimes()</w:t>
            </w:r>
          </w:p>
        </w:tc>
      </w:tr>
      <w:tr w14:paraId="0774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393B6D4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01C39B9C">
            <w:pPr>
              <w:pStyle w:val="13"/>
              <w:ind w:firstLine="0" w:firstLineChars="0"/>
            </w:pPr>
            <w:r>
              <w:rPr>
                <w:rFonts w:hint="eastAsia"/>
              </w:rPr>
              <w:t>获取重写次数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7D43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4963ABE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530CA0D0">
            <w:pPr>
              <w:pStyle w:val="13"/>
              <w:ind w:firstLine="0" w:firstLineChars="0"/>
            </w:pP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型</w:t>
            </w:r>
          </w:p>
        </w:tc>
      </w:tr>
      <w:tr w14:paraId="34D1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1D87A65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778EC611">
            <w:pPr>
              <w:pStyle w:val="13"/>
              <w:ind w:firstLine="0" w:firstLineChars="0"/>
            </w:pPr>
            <w:r>
              <w:t>int</w:t>
            </w:r>
            <w:r>
              <w:rPr>
                <w:rFonts w:hint="eastAsia"/>
              </w:rPr>
              <w:t xml:space="preserve"> times</w:t>
            </w:r>
            <w:r>
              <w:t xml:space="preserve">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getRetryTimes();</w:t>
            </w:r>
          </w:p>
        </w:tc>
      </w:tr>
    </w:tbl>
    <w:p w14:paraId="3119DD84">
      <w:pPr>
        <w:pStyle w:val="13"/>
        <w:ind w:left="0" w:leftChars="0" w:firstLine="0" w:firstLineChars="0"/>
      </w:pPr>
    </w:p>
    <w:p w14:paraId="0386BBF8">
      <w:pPr>
        <w:pStyle w:val="4"/>
        <w:ind w:firstLine="420"/>
      </w:pPr>
      <w:bookmarkStart w:id="54" w:name="_Toc758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单天线功率获取</w:t>
      </w:r>
      <w:bookmarkEnd w:id="5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4A1F3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5B74384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6233C4A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[] getPortReadPower()</w:t>
            </w:r>
          </w:p>
        </w:tc>
      </w:tr>
      <w:tr w14:paraId="4476C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F13AD45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49121098">
            <w:r>
              <w:rPr>
                <w:rFonts w:hint="eastAsia"/>
              </w:rPr>
              <w:t>单天线功率获取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5B69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6FBC094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65BB3D87">
            <w:pPr>
              <w:pStyle w:val="13"/>
              <w:ind w:firstLine="0" w:firstLineChars="0"/>
            </w:pP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数组</w:t>
            </w:r>
          </w:p>
        </w:tc>
      </w:tr>
      <w:tr w14:paraId="34F0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26B5FB19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06810DBE">
            <w:pPr>
              <w:pStyle w:val="13"/>
              <w:ind w:firstLine="0" w:firstLineChars="0"/>
            </w:pPr>
            <w:r>
              <w:t>int[] power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getPortReadPower();</w:t>
            </w:r>
          </w:p>
        </w:tc>
      </w:tr>
    </w:tbl>
    <w:p w14:paraId="0FD4999B">
      <w:pPr>
        <w:pStyle w:val="13"/>
        <w:ind w:left="730" w:firstLine="0" w:firstLineChars="0"/>
      </w:pPr>
    </w:p>
    <w:p w14:paraId="322A0468"/>
    <w:p w14:paraId="4B6D020C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55" w:name="_Toc9494"/>
      <w:bookmarkStart w:id="56" w:name="_Toc15551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E系列GEN2参数配置获取</w:t>
      </w:r>
      <w:bookmarkEnd w:id="55"/>
      <w:bookmarkEnd w:id="5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1237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121A142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1161ABAA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Gen2.ProfileEX10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etProfileEX10();</w:t>
            </w:r>
          </w:p>
        </w:tc>
      </w:tr>
      <w:tr w14:paraId="3DF1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407569A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0335F6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获取当前E系列配置</w:t>
            </w:r>
          </w:p>
        </w:tc>
      </w:tr>
      <w:tr w14:paraId="09FC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DAF03B5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0988B271">
            <w:pPr>
              <w:pStyle w:val="13"/>
              <w:ind w:firstLine="0" w:firstLineChars="0"/>
            </w:pPr>
          </w:p>
        </w:tc>
      </w:tr>
      <w:tr w14:paraId="009A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0929B40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62431718">
            <w:pPr>
              <w:pStyle w:val="13"/>
              <w:ind w:firstLine="0" w:firstLineChars="0"/>
            </w:pPr>
          </w:p>
        </w:tc>
      </w:tr>
    </w:tbl>
    <w:p w14:paraId="0D32ABD1"/>
    <w:p w14:paraId="7DEEB728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57" w:name="_Toc31243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8</w:t>
      </w:r>
      <w:r>
        <w:t xml:space="preserve"> </w:t>
      </w:r>
      <w:r>
        <w:rPr>
          <w:rFonts w:hint="eastAsia"/>
          <w:lang w:val="en-US" w:eastAsia="zh-CN"/>
        </w:rPr>
        <w:t>载波时间获取</w:t>
      </w:r>
      <w:bookmarkEnd w:id="5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6F54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78FACA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5849140B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override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etCarrierDelay()</w:t>
            </w:r>
          </w:p>
        </w:tc>
      </w:tr>
      <w:tr w14:paraId="695B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4C368F8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7B7F68A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适用于E系列，</w:t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配置混合询查执行完以后，载波维持一段时间后再关载波</w:t>
            </w:r>
          </w:p>
        </w:tc>
      </w:tr>
      <w:tr w14:paraId="0CA5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4579D22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08FC64FA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返回值*100ms为当前载波时间</w:t>
            </w:r>
          </w:p>
        </w:tc>
      </w:tr>
      <w:tr w14:paraId="5180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866CEB7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5FA49806">
            <w:pPr>
              <w:pStyle w:val="13"/>
              <w:ind w:firstLine="0" w:firstLineChars="0"/>
            </w:pPr>
          </w:p>
        </w:tc>
      </w:tr>
    </w:tbl>
    <w:p w14:paraId="414E7C8D">
      <w:pPr>
        <w:ind w:firstLine="420" w:firstLineChars="0"/>
      </w:pPr>
    </w:p>
    <w:p w14:paraId="75D716FD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58" w:name="_Toc649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9</w:t>
      </w:r>
      <w:r>
        <w:t xml:space="preserve"> </w:t>
      </w:r>
      <w:r>
        <w:rPr>
          <w:rFonts w:hint="eastAsia"/>
          <w:lang w:val="en-US" w:eastAsia="zh-CN"/>
        </w:rPr>
        <w:t>载波开关获取</w:t>
      </w:r>
      <w:bookmarkEnd w:id="5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6885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ED6A34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46670FD9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override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etRFSwitch()</w:t>
            </w:r>
          </w:p>
        </w:tc>
      </w:tr>
      <w:tr w14:paraId="585A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77F059E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0FE9D7B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适用于E系列，</w:t>
            </w:r>
            <w:r>
              <w:rPr>
                <w:rFonts w:eastAsia="新宋体"/>
                <w:sz w:val="24"/>
              </w:rPr>
              <w:t>此配置用于</w:t>
            </w:r>
            <w:r>
              <w:rPr>
                <w:rFonts w:hint="eastAsia" w:eastAsia="新宋体"/>
                <w:sz w:val="24"/>
              </w:rPr>
              <w:t>混合询查命令在询查之前选择是否关载波</w:t>
            </w:r>
          </w:p>
        </w:tc>
      </w:tr>
      <w:tr w14:paraId="60D9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9390281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17001051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0-不关载波，1-关载波</w:t>
            </w:r>
          </w:p>
        </w:tc>
      </w:tr>
      <w:tr w14:paraId="0892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C8769F0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6576893B">
            <w:pPr>
              <w:pStyle w:val="13"/>
              <w:ind w:firstLine="0" w:firstLineChars="0"/>
            </w:pPr>
          </w:p>
        </w:tc>
      </w:tr>
    </w:tbl>
    <w:p w14:paraId="162DCCC8">
      <w:pPr>
        <w:ind w:firstLine="420" w:firstLineChars="0"/>
      </w:pPr>
    </w:p>
    <w:p w14:paraId="5D0771B5"/>
    <w:p w14:paraId="5B72AC00"/>
    <w:p w14:paraId="325854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DF60D6"/>
    <w:multiLevelType w:val="multilevel"/>
    <w:tmpl w:val="74DF60D6"/>
    <w:lvl w:ilvl="0" w:tentative="0">
      <w:start w:val="1"/>
      <w:numFmt w:val="low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1MTA2MjU3ODgzMDhkMzE0ZTU0MjU4NGU4NDljNDMifQ=="/>
  </w:docVars>
  <w:rsids>
    <w:rsidRoot w:val="00172A27"/>
    <w:rsid w:val="00000024"/>
    <w:rsid w:val="0000778E"/>
    <w:rsid w:val="00007FBA"/>
    <w:rsid w:val="000103E5"/>
    <w:rsid w:val="000117E4"/>
    <w:rsid w:val="00015B1E"/>
    <w:rsid w:val="000202F9"/>
    <w:rsid w:val="00024262"/>
    <w:rsid w:val="000270FB"/>
    <w:rsid w:val="000468FD"/>
    <w:rsid w:val="00055361"/>
    <w:rsid w:val="0006408B"/>
    <w:rsid w:val="00077E96"/>
    <w:rsid w:val="000827AA"/>
    <w:rsid w:val="000A3D81"/>
    <w:rsid w:val="000A7321"/>
    <w:rsid w:val="000C134F"/>
    <w:rsid w:val="000C3819"/>
    <w:rsid w:val="000D1076"/>
    <w:rsid w:val="000E2421"/>
    <w:rsid w:val="000E7954"/>
    <w:rsid w:val="000F0687"/>
    <w:rsid w:val="000F1F64"/>
    <w:rsid w:val="00114139"/>
    <w:rsid w:val="00117A7D"/>
    <w:rsid w:val="00134BDF"/>
    <w:rsid w:val="001363BB"/>
    <w:rsid w:val="00145A61"/>
    <w:rsid w:val="00155ED5"/>
    <w:rsid w:val="00157605"/>
    <w:rsid w:val="00163EA6"/>
    <w:rsid w:val="00164301"/>
    <w:rsid w:val="001756DC"/>
    <w:rsid w:val="0018124F"/>
    <w:rsid w:val="0018321E"/>
    <w:rsid w:val="00196FDA"/>
    <w:rsid w:val="001A2C2E"/>
    <w:rsid w:val="001B2082"/>
    <w:rsid w:val="001E1B9F"/>
    <w:rsid w:val="001F7C7F"/>
    <w:rsid w:val="002008FD"/>
    <w:rsid w:val="0021775F"/>
    <w:rsid w:val="00223007"/>
    <w:rsid w:val="0022341A"/>
    <w:rsid w:val="0023055C"/>
    <w:rsid w:val="002332FA"/>
    <w:rsid w:val="00240EAE"/>
    <w:rsid w:val="002570E3"/>
    <w:rsid w:val="00270431"/>
    <w:rsid w:val="0027464E"/>
    <w:rsid w:val="00276590"/>
    <w:rsid w:val="00283D2E"/>
    <w:rsid w:val="00284A46"/>
    <w:rsid w:val="00291C5B"/>
    <w:rsid w:val="00293C5A"/>
    <w:rsid w:val="002A4EAC"/>
    <w:rsid w:val="002B2965"/>
    <w:rsid w:val="002C0613"/>
    <w:rsid w:val="002C262B"/>
    <w:rsid w:val="002C6507"/>
    <w:rsid w:val="002E7FC0"/>
    <w:rsid w:val="00301E69"/>
    <w:rsid w:val="003029B3"/>
    <w:rsid w:val="00303FB1"/>
    <w:rsid w:val="00311B34"/>
    <w:rsid w:val="003222E9"/>
    <w:rsid w:val="003230D3"/>
    <w:rsid w:val="00332553"/>
    <w:rsid w:val="00342764"/>
    <w:rsid w:val="00366153"/>
    <w:rsid w:val="00366855"/>
    <w:rsid w:val="00366CF8"/>
    <w:rsid w:val="00366E0E"/>
    <w:rsid w:val="0037003B"/>
    <w:rsid w:val="00373F96"/>
    <w:rsid w:val="003967CF"/>
    <w:rsid w:val="003C0865"/>
    <w:rsid w:val="003C6885"/>
    <w:rsid w:val="003C7995"/>
    <w:rsid w:val="003D1596"/>
    <w:rsid w:val="003D3AF7"/>
    <w:rsid w:val="003D4A73"/>
    <w:rsid w:val="003D7A15"/>
    <w:rsid w:val="003E1552"/>
    <w:rsid w:val="003E76A2"/>
    <w:rsid w:val="003F3F1E"/>
    <w:rsid w:val="00400097"/>
    <w:rsid w:val="00405105"/>
    <w:rsid w:val="00414349"/>
    <w:rsid w:val="004217F5"/>
    <w:rsid w:val="004515B9"/>
    <w:rsid w:val="0046145F"/>
    <w:rsid w:val="004642F0"/>
    <w:rsid w:val="00465B2C"/>
    <w:rsid w:val="00482D5D"/>
    <w:rsid w:val="00485CC6"/>
    <w:rsid w:val="00487A42"/>
    <w:rsid w:val="004A0394"/>
    <w:rsid w:val="004B6B75"/>
    <w:rsid w:val="004C5A1C"/>
    <w:rsid w:val="004C7174"/>
    <w:rsid w:val="004D3691"/>
    <w:rsid w:val="004D3B00"/>
    <w:rsid w:val="004D67EB"/>
    <w:rsid w:val="004E5C3D"/>
    <w:rsid w:val="004F13AA"/>
    <w:rsid w:val="004F2598"/>
    <w:rsid w:val="00506A7A"/>
    <w:rsid w:val="0051077D"/>
    <w:rsid w:val="00513E86"/>
    <w:rsid w:val="00524346"/>
    <w:rsid w:val="00537151"/>
    <w:rsid w:val="0054037F"/>
    <w:rsid w:val="00540644"/>
    <w:rsid w:val="00567451"/>
    <w:rsid w:val="00567A5D"/>
    <w:rsid w:val="00582D84"/>
    <w:rsid w:val="0059191A"/>
    <w:rsid w:val="005953B6"/>
    <w:rsid w:val="005958E8"/>
    <w:rsid w:val="00597A90"/>
    <w:rsid w:val="005A05F3"/>
    <w:rsid w:val="005A2508"/>
    <w:rsid w:val="005A3C62"/>
    <w:rsid w:val="005B04FA"/>
    <w:rsid w:val="005C028A"/>
    <w:rsid w:val="005C404E"/>
    <w:rsid w:val="005D142C"/>
    <w:rsid w:val="005D2771"/>
    <w:rsid w:val="005D391A"/>
    <w:rsid w:val="005E0E96"/>
    <w:rsid w:val="005E15E5"/>
    <w:rsid w:val="006252BA"/>
    <w:rsid w:val="0062574E"/>
    <w:rsid w:val="0063241F"/>
    <w:rsid w:val="00635B1E"/>
    <w:rsid w:val="00646A66"/>
    <w:rsid w:val="006626A9"/>
    <w:rsid w:val="00676D67"/>
    <w:rsid w:val="00677709"/>
    <w:rsid w:val="006951C5"/>
    <w:rsid w:val="00695684"/>
    <w:rsid w:val="006B20F2"/>
    <w:rsid w:val="006B4374"/>
    <w:rsid w:val="006D6A58"/>
    <w:rsid w:val="006E1A25"/>
    <w:rsid w:val="006E775E"/>
    <w:rsid w:val="006F19B5"/>
    <w:rsid w:val="006F522B"/>
    <w:rsid w:val="006F7076"/>
    <w:rsid w:val="0070016B"/>
    <w:rsid w:val="00701092"/>
    <w:rsid w:val="007053B6"/>
    <w:rsid w:val="00705741"/>
    <w:rsid w:val="007156D4"/>
    <w:rsid w:val="00717CB0"/>
    <w:rsid w:val="0072129F"/>
    <w:rsid w:val="00723A08"/>
    <w:rsid w:val="00732B95"/>
    <w:rsid w:val="00733A0D"/>
    <w:rsid w:val="00734AB1"/>
    <w:rsid w:val="00744AA8"/>
    <w:rsid w:val="00745C75"/>
    <w:rsid w:val="00757257"/>
    <w:rsid w:val="007826AA"/>
    <w:rsid w:val="00783586"/>
    <w:rsid w:val="007856EA"/>
    <w:rsid w:val="00785F12"/>
    <w:rsid w:val="00790A49"/>
    <w:rsid w:val="007A0B10"/>
    <w:rsid w:val="007D2427"/>
    <w:rsid w:val="007D434C"/>
    <w:rsid w:val="007D5503"/>
    <w:rsid w:val="007E6DF1"/>
    <w:rsid w:val="007F45B6"/>
    <w:rsid w:val="007F5107"/>
    <w:rsid w:val="00805C03"/>
    <w:rsid w:val="008107AF"/>
    <w:rsid w:val="00817EBE"/>
    <w:rsid w:val="0083657B"/>
    <w:rsid w:val="00855513"/>
    <w:rsid w:val="008630ED"/>
    <w:rsid w:val="00873229"/>
    <w:rsid w:val="00876F0F"/>
    <w:rsid w:val="00893B80"/>
    <w:rsid w:val="00894CF4"/>
    <w:rsid w:val="00896105"/>
    <w:rsid w:val="00897139"/>
    <w:rsid w:val="008A1F02"/>
    <w:rsid w:val="008A2F00"/>
    <w:rsid w:val="008A6E91"/>
    <w:rsid w:val="008A7341"/>
    <w:rsid w:val="008C2D70"/>
    <w:rsid w:val="008C3878"/>
    <w:rsid w:val="008C3F46"/>
    <w:rsid w:val="008C6B24"/>
    <w:rsid w:val="008D6215"/>
    <w:rsid w:val="008E2423"/>
    <w:rsid w:val="008F16B0"/>
    <w:rsid w:val="009003C4"/>
    <w:rsid w:val="00901A3B"/>
    <w:rsid w:val="00916ABB"/>
    <w:rsid w:val="00927DE4"/>
    <w:rsid w:val="00930CD5"/>
    <w:rsid w:val="00933045"/>
    <w:rsid w:val="009350DB"/>
    <w:rsid w:val="0094701A"/>
    <w:rsid w:val="00950287"/>
    <w:rsid w:val="00950B16"/>
    <w:rsid w:val="00955851"/>
    <w:rsid w:val="00957197"/>
    <w:rsid w:val="00966E4F"/>
    <w:rsid w:val="00983ECE"/>
    <w:rsid w:val="00986670"/>
    <w:rsid w:val="00986F7B"/>
    <w:rsid w:val="009B2147"/>
    <w:rsid w:val="009C129E"/>
    <w:rsid w:val="009C3CFC"/>
    <w:rsid w:val="00A261E5"/>
    <w:rsid w:val="00A333CF"/>
    <w:rsid w:val="00A56E0C"/>
    <w:rsid w:val="00A60A7B"/>
    <w:rsid w:val="00A722DE"/>
    <w:rsid w:val="00A726BF"/>
    <w:rsid w:val="00A90BD0"/>
    <w:rsid w:val="00A949DE"/>
    <w:rsid w:val="00AA2B5F"/>
    <w:rsid w:val="00AB16D2"/>
    <w:rsid w:val="00AB4737"/>
    <w:rsid w:val="00AB6316"/>
    <w:rsid w:val="00AC4ECB"/>
    <w:rsid w:val="00AD4AC2"/>
    <w:rsid w:val="00B065F0"/>
    <w:rsid w:val="00B1738B"/>
    <w:rsid w:val="00B20486"/>
    <w:rsid w:val="00B321A0"/>
    <w:rsid w:val="00B3280A"/>
    <w:rsid w:val="00B34ACC"/>
    <w:rsid w:val="00B54EDD"/>
    <w:rsid w:val="00B551E0"/>
    <w:rsid w:val="00BA06A8"/>
    <w:rsid w:val="00BA5E71"/>
    <w:rsid w:val="00BB098B"/>
    <w:rsid w:val="00BB422A"/>
    <w:rsid w:val="00BC35DD"/>
    <w:rsid w:val="00BC55B7"/>
    <w:rsid w:val="00BD4A83"/>
    <w:rsid w:val="00BE25A6"/>
    <w:rsid w:val="00BE31F6"/>
    <w:rsid w:val="00C214F9"/>
    <w:rsid w:val="00C35273"/>
    <w:rsid w:val="00C5769A"/>
    <w:rsid w:val="00C60691"/>
    <w:rsid w:val="00C8042E"/>
    <w:rsid w:val="00C842FE"/>
    <w:rsid w:val="00C86E3D"/>
    <w:rsid w:val="00C93A1C"/>
    <w:rsid w:val="00CA5F8B"/>
    <w:rsid w:val="00CB1326"/>
    <w:rsid w:val="00CC2252"/>
    <w:rsid w:val="00CD313A"/>
    <w:rsid w:val="00CD6356"/>
    <w:rsid w:val="00CE18FE"/>
    <w:rsid w:val="00CE3A14"/>
    <w:rsid w:val="00D02BAE"/>
    <w:rsid w:val="00D02FE1"/>
    <w:rsid w:val="00D10495"/>
    <w:rsid w:val="00D14730"/>
    <w:rsid w:val="00D2537D"/>
    <w:rsid w:val="00D26777"/>
    <w:rsid w:val="00D34207"/>
    <w:rsid w:val="00D3534B"/>
    <w:rsid w:val="00D36A90"/>
    <w:rsid w:val="00D40F5A"/>
    <w:rsid w:val="00D43A44"/>
    <w:rsid w:val="00D568B6"/>
    <w:rsid w:val="00D630C6"/>
    <w:rsid w:val="00D668BB"/>
    <w:rsid w:val="00D7383C"/>
    <w:rsid w:val="00D74045"/>
    <w:rsid w:val="00D754D2"/>
    <w:rsid w:val="00D76AC7"/>
    <w:rsid w:val="00D821DF"/>
    <w:rsid w:val="00D9638C"/>
    <w:rsid w:val="00D97828"/>
    <w:rsid w:val="00DB09DD"/>
    <w:rsid w:val="00DB1A94"/>
    <w:rsid w:val="00DB373E"/>
    <w:rsid w:val="00DC05D7"/>
    <w:rsid w:val="00DC33D2"/>
    <w:rsid w:val="00DC3CD2"/>
    <w:rsid w:val="00DC5056"/>
    <w:rsid w:val="00DE06F2"/>
    <w:rsid w:val="00DE584A"/>
    <w:rsid w:val="00DF27F7"/>
    <w:rsid w:val="00DF4FF2"/>
    <w:rsid w:val="00DF6DF4"/>
    <w:rsid w:val="00E147CD"/>
    <w:rsid w:val="00E27CB1"/>
    <w:rsid w:val="00E34AAB"/>
    <w:rsid w:val="00E36550"/>
    <w:rsid w:val="00E376D7"/>
    <w:rsid w:val="00E40195"/>
    <w:rsid w:val="00E42B1D"/>
    <w:rsid w:val="00E50F5D"/>
    <w:rsid w:val="00E57AA8"/>
    <w:rsid w:val="00E61A66"/>
    <w:rsid w:val="00E84DF2"/>
    <w:rsid w:val="00E91DB3"/>
    <w:rsid w:val="00EA5CC1"/>
    <w:rsid w:val="00EB16ED"/>
    <w:rsid w:val="00EB4992"/>
    <w:rsid w:val="00EC395B"/>
    <w:rsid w:val="00ED1C2F"/>
    <w:rsid w:val="00ED4754"/>
    <w:rsid w:val="00ED4F0B"/>
    <w:rsid w:val="00EF1F1B"/>
    <w:rsid w:val="00EF1FAF"/>
    <w:rsid w:val="00EF2E16"/>
    <w:rsid w:val="00F0755A"/>
    <w:rsid w:val="00F1651A"/>
    <w:rsid w:val="00F2751F"/>
    <w:rsid w:val="00F2754E"/>
    <w:rsid w:val="00F30540"/>
    <w:rsid w:val="00F36D99"/>
    <w:rsid w:val="00F52828"/>
    <w:rsid w:val="00F62F09"/>
    <w:rsid w:val="00F836C4"/>
    <w:rsid w:val="00F8430A"/>
    <w:rsid w:val="00F8442B"/>
    <w:rsid w:val="00F84756"/>
    <w:rsid w:val="00F95095"/>
    <w:rsid w:val="00F976A9"/>
    <w:rsid w:val="00FA172B"/>
    <w:rsid w:val="00FB0123"/>
    <w:rsid w:val="00FB372D"/>
    <w:rsid w:val="00FC046E"/>
    <w:rsid w:val="00FC4314"/>
    <w:rsid w:val="00FD0ADA"/>
    <w:rsid w:val="01714809"/>
    <w:rsid w:val="01B22A69"/>
    <w:rsid w:val="0CE50D06"/>
    <w:rsid w:val="13E749ED"/>
    <w:rsid w:val="14CC67CB"/>
    <w:rsid w:val="15B76590"/>
    <w:rsid w:val="16E06609"/>
    <w:rsid w:val="19E445DD"/>
    <w:rsid w:val="1BC52E22"/>
    <w:rsid w:val="1C962295"/>
    <w:rsid w:val="1CBC3126"/>
    <w:rsid w:val="1EBF5607"/>
    <w:rsid w:val="24C75424"/>
    <w:rsid w:val="28855D51"/>
    <w:rsid w:val="29961E34"/>
    <w:rsid w:val="2C4B2121"/>
    <w:rsid w:val="3313235B"/>
    <w:rsid w:val="3A8F1521"/>
    <w:rsid w:val="3B25389F"/>
    <w:rsid w:val="3E2604D4"/>
    <w:rsid w:val="455C0126"/>
    <w:rsid w:val="4B3B5896"/>
    <w:rsid w:val="4C6A05E8"/>
    <w:rsid w:val="4D356CEC"/>
    <w:rsid w:val="4E4179D4"/>
    <w:rsid w:val="4EE74F20"/>
    <w:rsid w:val="52BD1FB8"/>
    <w:rsid w:val="5515332F"/>
    <w:rsid w:val="555265D2"/>
    <w:rsid w:val="55A201D4"/>
    <w:rsid w:val="57147603"/>
    <w:rsid w:val="58A07F14"/>
    <w:rsid w:val="5AAE0BD3"/>
    <w:rsid w:val="5D3D49C1"/>
    <w:rsid w:val="5DED7715"/>
    <w:rsid w:val="600B103B"/>
    <w:rsid w:val="647A46BC"/>
    <w:rsid w:val="6C043898"/>
    <w:rsid w:val="6E030604"/>
    <w:rsid w:val="6FC97795"/>
    <w:rsid w:val="6FE60437"/>
    <w:rsid w:val="7292160B"/>
    <w:rsid w:val="72A838E9"/>
    <w:rsid w:val="74554334"/>
    <w:rsid w:val="75017E4B"/>
    <w:rsid w:val="75704137"/>
    <w:rsid w:val="75BD7AF2"/>
    <w:rsid w:val="77F43F61"/>
    <w:rsid w:val="79C31AD0"/>
    <w:rsid w:val="7D6905A3"/>
    <w:rsid w:val="7EB2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0"/>
    <w:link w:val="4"/>
    <w:qFormat/>
    <w:uiPriority w:val="9"/>
    <w:rPr>
      <w:bCs/>
      <w:sz w:val="28"/>
      <w:szCs w:val="32"/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6F783-8DB9-4E06-91AB-F4E4229E6A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877</Words>
  <Characters>1842</Characters>
  <Lines>106</Lines>
  <Paragraphs>30</Paragraphs>
  <TotalTime>0</TotalTime>
  <ScaleCrop>false</ScaleCrop>
  <LinksUpToDate>false</LinksUpToDate>
  <CharactersWithSpaces>2100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2018-10-12T11:23:00Z</dcterms:created>
  <dc:creator>sam ru</dc:creator>
  <cp:lastModifiedBy>Sam</cp:lastModifiedBy>
  <cp:lastPrinted>2018-10-26T02:33:00Z</cp:lastPrinted>
  <dcterms:modified xsi:type="dcterms:W3CDTF">2026-03-28T07:47:24Z</dcterms:modified>
  <cp:revision>327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E318778A90174FFF87066F3F7A4179C1</vt:lpwstr>
  </property>
  <property fmtid="{D5CDD505-2E9C-101B-9397-08002B2CF9AE}" pid="4" name="KSOTemplateDocerSaveRecord">
    <vt:lpwstr>eyJoZGlkIjoiOTc1MTA2MjU3ODgzMDhkMzE0ZTU0MjU4NGU4NDljNDMiLCJ1c2VySWQiOiIxMjAxMjUwNjk5In0=</vt:lpwstr>
  </property>
</Properties>
</file>