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center"/>
        <w:rPr>
          <w:rFonts w:ascii="Pacifico" w:cs="Pacifico" w:eastAsia="Pacifico" w:hAnsi="Pacifico"/>
          <w:sz w:val="56"/>
          <w:szCs w:val="56"/>
          <w:u w:val="single"/>
        </w:rPr>
      </w:pPr>
      <w:r w:rsidDel="00000000" w:rsidR="00000000" w:rsidRPr="00000000">
        <w:rPr>
          <w:rFonts w:ascii="Pacifico" w:cs="Pacifico" w:eastAsia="Pacifico" w:hAnsi="Pacifico"/>
          <w:sz w:val="56"/>
          <w:szCs w:val="56"/>
          <w:u w:val="single"/>
          <w:rtl w:val="0"/>
        </w:rPr>
        <w:t xml:space="preserve">Cahier des charges:</w:t>
      </w:r>
    </w:p>
    <w:p w:rsidR="00000000" w:rsidDel="00000000" w:rsidP="00000000" w:rsidRDefault="00000000" w:rsidRPr="00000000" w14:paraId="00000002">
      <w:pPr>
        <w:spacing w:after="280" w:before="280" w:lineRule="auto"/>
        <w:jc w:val="center"/>
        <w:rPr>
          <w:b w:val="1"/>
          <w:sz w:val="56"/>
          <w:szCs w:val="56"/>
          <w:u w:val="single"/>
        </w:rPr>
      </w:pPr>
      <w:r w:rsidDel="00000000" w:rsidR="00000000" w:rsidRPr="00000000">
        <w:rPr>
          <w:b w:val="1"/>
          <w:sz w:val="56"/>
          <w:szCs w:val="56"/>
          <w:u w:val="single"/>
        </w:rPr>
        <w:drawing>
          <wp:inline distB="114300" distT="114300" distL="114300" distR="114300">
            <wp:extent cx="1473037" cy="174176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3037" cy="1741767"/>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80" w:before="280" w:lineRule="auto"/>
        <w:rPr>
          <w:rFonts w:ascii="Pacifico" w:cs="Pacifico" w:eastAsia="Pacifico" w:hAnsi="Pacifico"/>
          <w:sz w:val="28"/>
          <w:szCs w:val="28"/>
          <w:u w:val="single"/>
        </w:rPr>
      </w:pPr>
      <w:r w:rsidDel="00000000" w:rsidR="00000000" w:rsidRPr="00000000">
        <w:rPr>
          <w:rFonts w:ascii="Pacifico" w:cs="Pacifico" w:eastAsia="Pacifico" w:hAnsi="Pacifico"/>
          <w:sz w:val="28"/>
          <w:szCs w:val="28"/>
          <w:u w:val="single"/>
          <w:rtl w:val="0"/>
        </w:rPr>
        <w:t xml:space="preserve">Nom du Projet :</w:t>
      </w:r>
    </w:p>
    <w:p w:rsidR="00000000" w:rsidDel="00000000" w:rsidP="00000000" w:rsidRDefault="00000000" w:rsidRPr="00000000" w14:paraId="00000004">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Ika Ga</w:t>
      </w:r>
    </w:p>
    <w:p w:rsidR="00000000" w:rsidDel="00000000" w:rsidP="00000000" w:rsidRDefault="00000000" w:rsidRPr="00000000" w14:paraId="00000005">
      <w:pPr>
        <w:spacing w:after="280" w:before="280" w:lineRule="auto"/>
        <w:rPr>
          <w:rFonts w:ascii="Pacifico" w:cs="Pacifico" w:eastAsia="Pacifico" w:hAnsi="Pacifico"/>
          <w:sz w:val="28"/>
          <w:szCs w:val="28"/>
          <w:u w:val="single"/>
        </w:rPr>
      </w:pPr>
      <w:r w:rsidDel="00000000" w:rsidR="00000000" w:rsidRPr="00000000">
        <w:rPr>
          <w:rFonts w:ascii="Pacifico" w:cs="Pacifico" w:eastAsia="Pacifico" w:hAnsi="Pacifico"/>
          <w:sz w:val="28"/>
          <w:szCs w:val="28"/>
          <w:u w:val="single"/>
          <w:rtl w:val="0"/>
        </w:rPr>
        <w:t xml:space="preserve">Description :</w:t>
      </w:r>
    </w:p>
    <w:p w:rsidR="00000000" w:rsidDel="00000000" w:rsidP="00000000" w:rsidRDefault="00000000" w:rsidRPr="00000000" w14:paraId="00000006">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Ika Ga est une application mobile qui a à peu près le même concept que tiktok (Communication et Marketing/Plateforme de mise en relation) c'est-à-dire, c’est une application de partage de vidéos de recettes culinaires. L’application regroupe une très grande communauté de cuisiniers amateurs, restaurants et professionnels qui créeront des contenues qui auront pour but d’apprendre d’autres utilisatrices / utilisateurs à cuisiner facilement.</w:t>
      </w:r>
    </w:p>
    <w:p w:rsidR="00000000" w:rsidDel="00000000" w:rsidP="00000000" w:rsidRDefault="00000000" w:rsidRPr="00000000" w14:paraId="00000007">
      <w:pPr>
        <w:spacing w:after="280" w:before="280" w:lineRule="auto"/>
        <w:rPr>
          <w:rFonts w:ascii="Pacifico" w:cs="Pacifico" w:eastAsia="Pacifico" w:hAnsi="Pacifico"/>
          <w:sz w:val="28"/>
          <w:szCs w:val="28"/>
          <w:u w:val="single"/>
        </w:rPr>
      </w:pPr>
      <w:r w:rsidDel="00000000" w:rsidR="00000000" w:rsidRPr="00000000">
        <w:rPr>
          <w:rFonts w:ascii="Pacifico" w:cs="Pacifico" w:eastAsia="Pacifico" w:hAnsi="Pacifico"/>
          <w:sz w:val="28"/>
          <w:szCs w:val="28"/>
          <w:u w:val="single"/>
          <w:rtl w:val="0"/>
        </w:rPr>
        <w:t xml:space="preserve">Les différentes fonctionnalités :</w:t>
      </w:r>
    </w:p>
    <w:p w:rsidR="00000000" w:rsidDel="00000000" w:rsidP="00000000" w:rsidRDefault="00000000" w:rsidRPr="00000000" w14:paraId="00000008">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L’application aura comme fonctionnalités :</w:t>
      </w:r>
    </w:p>
    <w:p w:rsidR="00000000" w:rsidDel="00000000" w:rsidP="00000000" w:rsidRDefault="00000000" w:rsidRPr="00000000" w14:paraId="00000009">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-Concept des hashtag (#)</w:t>
      </w:r>
    </w:p>
    <w:p w:rsidR="00000000" w:rsidDel="00000000" w:rsidP="00000000" w:rsidRDefault="00000000" w:rsidRPr="00000000" w14:paraId="0000000A">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-Une recherche par catégorie et type de plats ou par utilisateurs</w:t>
      </w:r>
    </w:p>
    <w:p w:rsidR="00000000" w:rsidDel="00000000" w:rsidP="00000000" w:rsidRDefault="00000000" w:rsidRPr="00000000" w14:paraId="0000000B">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-Abonnements</w:t>
      </w:r>
    </w:p>
    <w:p w:rsidR="00000000" w:rsidDel="00000000" w:rsidP="00000000" w:rsidRDefault="00000000" w:rsidRPr="00000000" w14:paraId="0000000C">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-Possibilité de faire des Achats</w:t>
      </w:r>
    </w:p>
    <w:p w:rsidR="00000000" w:rsidDel="00000000" w:rsidP="00000000" w:rsidRDefault="00000000" w:rsidRPr="00000000" w14:paraId="0000000D">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-Liker</w:t>
      </w:r>
      <w:r w:rsidDel="00000000" w:rsidR="00000000" w:rsidRPr="00000000">
        <w:rPr>
          <w:rtl w:val="0"/>
        </w:rPr>
      </w:r>
    </w:p>
    <w:p w:rsidR="00000000" w:rsidDel="00000000" w:rsidP="00000000" w:rsidRDefault="00000000" w:rsidRPr="00000000" w14:paraId="0000000E">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-Commenter</w:t>
      </w:r>
    </w:p>
    <w:p w:rsidR="00000000" w:rsidDel="00000000" w:rsidP="00000000" w:rsidRDefault="00000000" w:rsidRPr="00000000" w14:paraId="0000000F">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-Profil</w:t>
      </w:r>
    </w:p>
    <w:p w:rsidR="00000000" w:rsidDel="00000000" w:rsidP="00000000" w:rsidRDefault="00000000" w:rsidRPr="00000000" w14:paraId="00000010">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-Espace échanges</w:t>
      </w:r>
    </w:p>
    <w:p w:rsidR="00000000" w:rsidDel="00000000" w:rsidP="00000000" w:rsidRDefault="00000000" w:rsidRPr="00000000" w14:paraId="00000011">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-Téléchargements des vidéos.</w:t>
      </w:r>
    </w:p>
    <w:p w:rsidR="00000000" w:rsidDel="00000000" w:rsidP="00000000" w:rsidRDefault="00000000" w:rsidRPr="00000000" w14:paraId="00000012">
      <w:pPr>
        <w:spacing w:after="280" w:before="280" w:lineRule="auto"/>
        <w:rPr>
          <w:rFonts w:ascii="Pacifico" w:cs="Pacifico" w:eastAsia="Pacifico" w:hAnsi="Pacifico"/>
          <w:sz w:val="28"/>
          <w:szCs w:val="28"/>
          <w:u w:val="single"/>
        </w:rPr>
      </w:pPr>
      <w:r w:rsidDel="00000000" w:rsidR="00000000" w:rsidRPr="00000000">
        <w:rPr>
          <w:rFonts w:ascii="Pacifico" w:cs="Pacifico" w:eastAsia="Pacifico" w:hAnsi="Pacifico"/>
          <w:sz w:val="28"/>
          <w:szCs w:val="28"/>
          <w:u w:val="single"/>
          <w:rtl w:val="0"/>
        </w:rPr>
        <w:t xml:space="preserve">Les Différents Utilisateurs :</w:t>
      </w:r>
    </w:p>
    <w:p w:rsidR="00000000" w:rsidDel="00000000" w:rsidP="00000000" w:rsidRDefault="00000000" w:rsidRPr="00000000" w14:paraId="00000013">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-Les créateurs de contenues</w:t>
      </w:r>
    </w:p>
    <w:p w:rsidR="00000000" w:rsidDel="00000000" w:rsidP="00000000" w:rsidRDefault="00000000" w:rsidRPr="00000000" w14:paraId="00000014">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les créateurs de contenues auront le droit de publier les vidéos,les commenter,les regarder,recevoir des commandes,chatter avec les autres utilisateurs</w:t>
      </w:r>
    </w:p>
    <w:p w:rsidR="00000000" w:rsidDel="00000000" w:rsidP="00000000" w:rsidRDefault="00000000" w:rsidRPr="00000000" w14:paraId="00000015">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-Et les Apprenants</w:t>
      </w:r>
    </w:p>
    <w:p w:rsidR="00000000" w:rsidDel="00000000" w:rsidP="00000000" w:rsidRDefault="00000000" w:rsidRPr="00000000" w14:paraId="00000016">
      <w:pPr>
        <w:spacing w:after="280" w:before="280" w:lineRule="auto"/>
        <w:rPr>
          <w:rFonts w:ascii="Pacifico" w:cs="Pacifico" w:eastAsia="Pacifico" w:hAnsi="Pacifico"/>
          <w:sz w:val="28"/>
          <w:szCs w:val="28"/>
          <w:u w:val="single"/>
        </w:rPr>
      </w:pPr>
      <w:r w:rsidDel="00000000" w:rsidR="00000000" w:rsidRPr="00000000">
        <w:rPr>
          <w:rFonts w:ascii="Pacifico" w:cs="Pacifico" w:eastAsia="Pacifico" w:hAnsi="Pacifico"/>
          <w:sz w:val="28"/>
          <w:szCs w:val="28"/>
          <w:u w:val="single"/>
          <w:rtl w:val="0"/>
        </w:rPr>
        <w:t xml:space="preserve">Le Public Cible :</w:t>
      </w:r>
    </w:p>
    <w:p w:rsidR="00000000" w:rsidDel="00000000" w:rsidP="00000000" w:rsidRDefault="00000000" w:rsidRPr="00000000" w14:paraId="00000017">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Le public cible de l’appli “Ika Ga” sera principalement les FEMMES mais pas que !</w:t>
      </w:r>
    </w:p>
    <w:p w:rsidR="00000000" w:rsidDel="00000000" w:rsidP="00000000" w:rsidRDefault="00000000" w:rsidRPr="00000000" w14:paraId="00000018">
      <w:pPr>
        <w:spacing w:after="280" w:before="280" w:lineRule="auto"/>
        <w:rPr>
          <w:rFonts w:ascii="Pacifico" w:cs="Pacifico" w:eastAsia="Pacifico" w:hAnsi="Pacifico"/>
          <w:sz w:val="28"/>
          <w:szCs w:val="28"/>
        </w:rPr>
      </w:pPr>
      <w:r w:rsidDel="00000000" w:rsidR="00000000" w:rsidRPr="00000000">
        <w:rPr>
          <w:rFonts w:ascii="Pacifico" w:cs="Pacifico" w:eastAsia="Pacifico" w:hAnsi="Pacifico"/>
          <w:sz w:val="28"/>
          <w:szCs w:val="28"/>
          <w:rtl w:val="0"/>
        </w:rPr>
        <w:t xml:space="preserve">Les gérants des restaurants et les cuisiniers seront aussi les bienvenus.</w:t>
      </w:r>
    </w:p>
    <w:p w:rsidR="00000000" w:rsidDel="00000000" w:rsidP="00000000" w:rsidRDefault="00000000" w:rsidRPr="00000000" w14:paraId="00000019">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acifico">
    <w:embedRegular w:fontKey="{00000000-0000-0000-0000-000000000000}" r:id="rId1"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acific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