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99FD" w14:textId="7FA6F84C" w:rsidR="00F568E8" w:rsidRDefault="009F504B" w:rsidP="009F504B">
      <w:pPr>
        <w:jc w:val="center"/>
        <w:rPr>
          <w:sz w:val="52"/>
          <w:szCs w:val="52"/>
        </w:rPr>
      </w:pPr>
      <w:r>
        <w:rPr>
          <w:sz w:val="52"/>
          <w:szCs w:val="52"/>
        </w:rPr>
        <w:t xml:space="preserve">Analysis and discussion </w:t>
      </w:r>
    </w:p>
    <w:p w14:paraId="5A99BEE4" w14:textId="77777777" w:rsidR="009F504B" w:rsidRDefault="009F504B" w:rsidP="009F504B">
      <w:pPr>
        <w:pStyle w:val="ListParagraph"/>
        <w:numPr>
          <w:ilvl w:val="0"/>
          <w:numId w:val="1"/>
        </w:numPr>
        <w:rPr>
          <w:sz w:val="40"/>
          <w:szCs w:val="40"/>
        </w:rPr>
      </w:pPr>
      <w:r>
        <w:rPr>
          <w:sz w:val="40"/>
          <w:szCs w:val="40"/>
        </w:rPr>
        <w:t xml:space="preserve"> Forward Euler Behavior:</w:t>
      </w:r>
    </w:p>
    <w:p w14:paraId="5990A5AE" w14:textId="77777777" w:rsidR="009F504B" w:rsidRDefault="009F504B" w:rsidP="009F504B">
      <w:pPr>
        <w:ind w:left="360"/>
        <w:rPr>
          <w:sz w:val="36"/>
          <w:szCs w:val="36"/>
        </w:rPr>
      </w:pPr>
      <w:r>
        <w:rPr>
          <w:sz w:val="36"/>
          <w:szCs w:val="36"/>
        </w:rPr>
        <w:t xml:space="preserve">The Forward Euler method is an explicit numerical method that approximates the solution using </w:t>
      </w:r>
    </w:p>
    <w:p w14:paraId="464A975E" w14:textId="31A88694" w:rsidR="009F504B" w:rsidRPr="009F504B" w:rsidRDefault="009F504B" w:rsidP="009F504B">
      <w:pPr>
        <w:ind w:left="360"/>
        <w:jc w:val="cente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r>
            <w:rPr>
              <w:rFonts w:ascii="Cambria Math" w:hAnsi="Cambria Math"/>
              <w:sz w:val="36"/>
              <w:szCs w:val="36"/>
            </w:rPr>
            <m:t>+hf</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n</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e>
          </m:d>
        </m:oMath>
      </m:oMathPara>
    </w:p>
    <w:p w14:paraId="0794E19F" w14:textId="1F722E64" w:rsidR="009F504B" w:rsidRDefault="009F504B" w:rsidP="009F504B">
      <w:pPr>
        <w:ind w:left="360"/>
        <w:rPr>
          <w:sz w:val="36"/>
          <w:szCs w:val="36"/>
        </w:rPr>
      </w:pPr>
      <w:r>
        <w:rPr>
          <w:sz w:val="36"/>
          <w:szCs w:val="36"/>
        </w:rPr>
        <w:t>And it’s conditionally stable, it requires a small step size “h” to maintain accuracy. As time Increases, the numerical solution diverges. This instability arises because the method does not handle stiff equations well, making it unstable for large step sizes.</w:t>
      </w:r>
    </w:p>
    <w:p w14:paraId="5062174A" w14:textId="77777777" w:rsidR="00201056" w:rsidRDefault="00201056" w:rsidP="00201056">
      <w:pPr>
        <w:pStyle w:val="ListParagraph"/>
        <w:rPr>
          <w:sz w:val="40"/>
          <w:szCs w:val="40"/>
        </w:rPr>
      </w:pPr>
    </w:p>
    <w:p w14:paraId="399074D4" w14:textId="0A5740EA" w:rsidR="009F504B" w:rsidRPr="00A14119" w:rsidRDefault="009F504B" w:rsidP="00A14119">
      <w:pPr>
        <w:pStyle w:val="ListParagraph"/>
        <w:numPr>
          <w:ilvl w:val="0"/>
          <w:numId w:val="1"/>
        </w:numPr>
        <w:rPr>
          <w:sz w:val="40"/>
          <w:szCs w:val="40"/>
        </w:rPr>
      </w:pPr>
      <w:r w:rsidRPr="00A14119">
        <w:rPr>
          <w:sz w:val="40"/>
          <w:szCs w:val="40"/>
        </w:rPr>
        <w:t>Modified Euler Behavior:</w:t>
      </w:r>
    </w:p>
    <w:p w14:paraId="0F7FF18B" w14:textId="55964966" w:rsidR="009F504B" w:rsidRDefault="009F504B" w:rsidP="009F504B">
      <w:pPr>
        <w:ind w:left="360"/>
        <w:rPr>
          <w:sz w:val="36"/>
          <w:szCs w:val="36"/>
        </w:rPr>
      </w:pPr>
      <w:r>
        <w:rPr>
          <w:sz w:val="36"/>
          <w:szCs w:val="36"/>
        </w:rPr>
        <w:t xml:space="preserve">The modified Euler method is an explicit numerical method as well, with a predictor-corrector approach that improves the Forward Euler method </w:t>
      </w:r>
    </w:p>
    <w:p w14:paraId="0CA22934" w14:textId="690B4DFB" w:rsidR="00A14119" w:rsidRPr="009F504B" w:rsidRDefault="00A14119" w:rsidP="00A14119">
      <w:pPr>
        <w:ind w:left="360"/>
        <w:jc w:val="center"/>
        <w:rPr>
          <w:rFonts w:eastAsiaTheme="minorEastAsia"/>
          <w:sz w:val="36"/>
          <w:szCs w:val="36"/>
        </w:rPr>
      </w:pPr>
      <m:oMathPara>
        <m:oMath>
          <m:sSup>
            <m:sSupPr>
              <m:ctrlPr>
                <w:rPr>
                  <w:rFonts w:ascii="Cambria Math" w:hAnsi="Cambria Math"/>
                  <w:i/>
                  <w:sz w:val="36"/>
                  <w:szCs w:val="36"/>
                </w:rPr>
              </m:ctrlPr>
            </m:sSupPr>
            <m:e>
              <m:r>
                <w:rPr>
                  <w:rFonts w:ascii="Cambria Math" w:hAnsi="Cambria Math"/>
                  <w:sz w:val="36"/>
                  <w:szCs w:val="36"/>
                </w:rPr>
                <m:t>y</m:t>
              </m:r>
            </m:e>
            <m:sup>
              <m:r>
                <w:rPr>
                  <w:rFonts w:ascii="Cambria Math" w:hAnsi="Cambria Math"/>
                  <w:sz w:val="36"/>
                  <w:szCs w:val="36"/>
                </w:rPr>
                <m:t>*</m:t>
              </m:r>
            </m:sup>
          </m:s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r>
            <w:rPr>
              <w:rFonts w:ascii="Cambria Math" w:hAnsi="Cambria Math"/>
              <w:sz w:val="36"/>
              <w:szCs w:val="36"/>
            </w:rPr>
            <m:t>+hf</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n</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e>
          </m:d>
          <m:r>
            <w:rPr>
              <w:rFonts w:ascii="Cambria Math" w:hAnsi="Cambria Math"/>
              <w:sz w:val="36"/>
              <w:szCs w:val="36"/>
            </w:rPr>
            <m:t xml:space="preserve">  "predictor"</m:t>
          </m:r>
        </m:oMath>
      </m:oMathPara>
    </w:p>
    <w:p w14:paraId="441357AD" w14:textId="6A631E89" w:rsidR="00A14119" w:rsidRPr="00A14119" w:rsidRDefault="00A14119" w:rsidP="00A14119">
      <w:pPr>
        <w:ind w:left="360"/>
        <w:jc w:val="cente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h</m:t>
              </m:r>
            </m:num>
            <m:den>
              <m:r>
                <w:rPr>
                  <w:rFonts w:ascii="Cambria Math" w:hAnsi="Cambria Math"/>
                  <w:sz w:val="36"/>
                  <w:szCs w:val="36"/>
                </w:rPr>
                <m:t>2</m:t>
              </m:r>
            </m:den>
          </m:f>
          <m:d>
            <m:dPr>
              <m:begChr m:val="["/>
              <m:endChr m:val="]"/>
              <m:ctrlPr>
                <w:rPr>
                  <w:rFonts w:ascii="Cambria Math" w:hAnsi="Cambria Math"/>
                  <w:i/>
                  <w:sz w:val="36"/>
                  <w:szCs w:val="36"/>
                </w:rPr>
              </m:ctrlPr>
            </m:dPr>
            <m:e>
              <m:r>
                <w:rPr>
                  <w:rFonts w:ascii="Cambria Math" w:hAnsi="Cambria Math"/>
                  <w:sz w:val="36"/>
                  <w:szCs w:val="36"/>
                </w:rPr>
                <m:t>f</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n</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e>
              </m:d>
              <m:r>
                <w:rPr>
                  <w:rFonts w:ascii="Cambria Math" w:hAnsi="Cambria Math"/>
                  <w:sz w:val="36"/>
                  <w:szCs w:val="36"/>
                </w:rPr>
                <m:t>+</m:t>
              </m:r>
              <m:r>
                <w:rPr>
                  <w:rFonts w:ascii="Cambria Math" w:hAnsi="Cambria Math"/>
                  <w:sz w:val="36"/>
                  <w:szCs w:val="36"/>
                </w:rPr>
                <m:t>f</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n</m:t>
                      </m:r>
                      <m:r>
                        <w:rPr>
                          <w:rFonts w:ascii="Cambria Math" w:hAnsi="Cambria Math"/>
                          <w:sz w:val="36"/>
                          <w:szCs w:val="36"/>
                        </w:rPr>
                        <m:t>+1</m:t>
                      </m:r>
                    </m:sub>
                  </m:sSub>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y</m:t>
                      </m:r>
                    </m:e>
                    <m:sup>
                      <m:r>
                        <w:rPr>
                          <w:rFonts w:ascii="Cambria Math" w:hAnsi="Cambria Math"/>
                          <w:sz w:val="36"/>
                          <w:szCs w:val="36"/>
                        </w:rPr>
                        <m:t>*</m:t>
                      </m:r>
                    </m:sup>
                  </m:sSup>
                </m:e>
              </m:d>
            </m:e>
          </m:d>
          <m:r>
            <w:rPr>
              <w:rFonts w:ascii="Cambria Math" w:hAnsi="Cambria Math"/>
              <w:sz w:val="36"/>
              <w:szCs w:val="36"/>
            </w:rPr>
            <m:t xml:space="preserve">  "corrector"</m:t>
          </m:r>
        </m:oMath>
      </m:oMathPara>
    </w:p>
    <w:p w14:paraId="6961C1BC" w14:textId="7A5221AE" w:rsidR="00A14119" w:rsidRDefault="00A14119" w:rsidP="00A14119">
      <w:pPr>
        <w:ind w:left="360"/>
        <w:rPr>
          <w:rFonts w:eastAsiaTheme="minorEastAsia"/>
          <w:sz w:val="36"/>
          <w:szCs w:val="36"/>
        </w:rPr>
      </w:pPr>
      <w:r>
        <w:rPr>
          <w:rFonts w:eastAsiaTheme="minorEastAsia"/>
          <w:sz w:val="36"/>
          <w:szCs w:val="36"/>
        </w:rPr>
        <w:t>Modified Euler is more stable than Forward Euler because it accounts for the slope at both the beginning and the estimated endpoint of the step. It provides a more accurate approximation since it reduces the errors per step.</w:t>
      </w:r>
    </w:p>
    <w:p w14:paraId="1D5B058D" w14:textId="77777777" w:rsidR="00201056" w:rsidRDefault="00201056" w:rsidP="00201056">
      <w:pPr>
        <w:pStyle w:val="ListParagraph"/>
        <w:rPr>
          <w:rFonts w:eastAsiaTheme="minorEastAsia"/>
          <w:sz w:val="36"/>
          <w:szCs w:val="36"/>
        </w:rPr>
      </w:pPr>
    </w:p>
    <w:p w14:paraId="0CC552EB" w14:textId="399ED4EB" w:rsidR="00A14119" w:rsidRPr="00A14119" w:rsidRDefault="00A14119" w:rsidP="00A14119">
      <w:pPr>
        <w:pStyle w:val="ListParagraph"/>
        <w:numPr>
          <w:ilvl w:val="0"/>
          <w:numId w:val="1"/>
        </w:numPr>
        <w:rPr>
          <w:rFonts w:eastAsiaTheme="minorEastAsia"/>
          <w:sz w:val="36"/>
          <w:szCs w:val="36"/>
        </w:rPr>
      </w:pPr>
      <w:r w:rsidRPr="00A14119">
        <w:rPr>
          <w:rFonts w:eastAsiaTheme="minorEastAsia"/>
          <w:sz w:val="36"/>
          <w:szCs w:val="36"/>
        </w:rPr>
        <w:t>Backward Euler Behavior:</w:t>
      </w:r>
    </w:p>
    <w:p w14:paraId="0370A4FE" w14:textId="2E317711" w:rsidR="00A14119" w:rsidRDefault="00A14119" w:rsidP="00A14119">
      <w:pPr>
        <w:ind w:left="360"/>
        <w:rPr>
          <w:rFonts w:eastAsiaTheme="minorEastAsia"/>
          <w:sz w:val="36"/>
          <w:szCs w:val="36"/>
        </w:rPr>
      </w:pPr>
      <w:r>
        <w:rPr>
          <w:rFonts w:eastAsiaTheme="minorEastAsia"/>
          <w:sz w:val="36"/>
          <w:szCs w:val="36"/>
        </w:rPr>
        <w:t xml:space="preserve">The backward Euler method is an Implicit method where </w:t>
      </w:r>
    </w:p>
    <w:p w14:paraId="56DC4362" w14:textId="77777777" w:rsidR="00A14119" w:rsidRDefault="00A14119" w:rsidP="00A14119">
      <w:pPr>
        <w:ind w:left="360"/>
        <w:jc w:val="cente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r>
            <w:rPr>
              <w:rFonts w:ascii="Cambria Math" w:hAnsi="Cambria Math"/>
              <w:sz w:val="36"/>
              <w:szCs w:val="36"/>
            </w:rPr>
            <m:t>+hf</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n</m:t>
                  </m:r>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r>
                    <w:rPr>
                      <w:rFonts w:ascii="Cambria Math" w:hAnsi="Cambria Math"/>
                      <w:sz w:val="36"/>
                      <w:szCs w:val="36"/>
                    </w:rPr>
                    <m:t>+1</m:t>
                  </m:r>
                </m:sub>
              </m:sSub>
            </m:e>
          </m:d>
        </m:oMath>
      </m:oMathPara>
    </w:p>
    <w:p w14:paraId="34FF60E6" w14:textId="173618F3" w:rsidR="00A14119" w:rsidRDefault="00A14119" w:rsidP="00A14119">
      <w:pPr>
        <w:ind w:left="360"/>
        <w:rPr>
          <w:rFonts w:eastAsiaTheme="minorEastAsia"/>
          <w:iCs/>
          <w:sz w:val="36"/>
          <w:szCs w:val="36"/>
        </w:rPr>
      </w:pPr>
      <w:r>
        <w:rPr>
          <w:rFonts w:eastAsiaTheme="minorEastAsia"/>
          <w:sz w:val="36"/>
          <w:szCs w:val="36"/>
        </w:rPr>
        <w:t xml:space="preserve">For </w:t>
      </w:r>
      <w:r>
        <w:rPr>
          <w:rFonts w:ascii="Cambria Math" w:hAnsi="Cambria Math"/>
          <w:i/>
          <w:sz w:val="36"/>
          <w:szCs w:val="36"/>
        </w:rPr>
        <w:t xml:space="preserve"> </w:t>
      </w:r>
      <m:oMath>
        <m:f>
          <m:fPr>
            <m:ctrlPr>
              <w:rPr>
                <w:rFonts w:ascii="Cambria Math" w:hAnsi="Cambria Math"/>
                <w:i/>
                <w:sz w:val="36"/>
                <w:szCs w:val="36"/>
              </w:rPr>
            </m:ctrlPr>
          </m:fPr>
          <m:num>
            <m:r>
              <w:rPr>
                <w:rFonts w:ascii="Cambria Math" w:hAnsi="Cambria Math"/>
                <w:sz w:val="36"/>
                <w:szCs w:val="36"/>
              </w:rPr>
              <m:t>dy</m:t>
            </m:r>
          </m:num>
          <m:den>
            <m:r>
              <w:rPr>
                <w:rFonts w:ascii="Cambria Math" w:hAnsi="Cambria Math"/>
                <w:sz w:val="36"/>
                <w:szCs w:val="36"/>
              </w:rPr>
              <m:t>dt</m:t>
            </m:r>
          </m:den>
        </m:f>
        <m:r>
          <w:rPr>
            <w:rFonts w:ascii="Cambria Math" w:eastAsiaTheme="minorEastAsia" w:hAnsi="Cambria Math"/>
            <w:sz w:val="36"/>
            <w:szCs w:val="36"/>
          </w:rPr>
          <m:t>= -50y+</m:t>
        </m:r>
        <m:func>
          <m:funcPr>
            <m:ctrlPr>
              <w:rPr>
                <w:rFonts w:ascii="Cambria Math" w:eastAsiaTheme="minorEastAsia" w:hAnsi="Cambria Math"/>
                <w:i/>
                <w:sz w:val="36"/>
                <w:szCs w:val="36"/>
              </w:rPr>
            </m:ctrlPr>
          </m:funcPr>
          <m:fName>
            <m:r>
              <m:rPr>
                <m:sty m:val="p"/>
              </m:rPr>
              <w:rPr>
                <w:rFonts w:ascii="Cambria Math" w:eastAsiaTheme="minorEastAsia" w:hAnsi="Cambria Math"/>
                <w:sz w:val="36"/>
                <w:szCs w:val="36"/>
              </w:rPr>
              <m:t>sin</m:t>
            </m:r>
          </m:fName>
          <m:e>
            <m:d>
              <m:dPr>
                <m:ctrlPr>
                  <w:rPr>
                    <w:rFonts w:ascii="Cambria Math" w:eastAsiaTheme="minorEastAsia" w:hAnsi="Cambria Math"/>
                    <w:i/>
                    <w:sz w:val="36"/>
                    <w:szCs w:val="36"/>
                  </w:rPr>
                </m:ctrlPr>
              </m:dPr>
              <m:e>
                <m:r>
                  <w:rPr>
                    <w:rFonts w:ascii="Cambria Math" w:eastAsiaTheme="minorEastAsia" w:hAnsi="Cambria Math"/>
                    <w:sz w:val="36"/>
                    <w:szCs w:val="36"/>
                  </w:rPr>
                  <m:t>t</m:t>
                </m:r>
              </m:e>
            </m:d>
          </m:e>
        </m:func>
      </m:oMath>
      <w:r>
        <w:rPr>
          <w:rFonts w:ascii="Cambria Math" w:eastAsiaTheme="minorEastAsia" w:hAnsi="Cambria Math"/>
          <w:i/>
          <w:sz w:val="36"/>
          <w:szCs w:val="36"/>
        </w:rPr>
        <w:t xml:space="preserve"> </w:t>
      </w:r>
      <w:r>
        <w:rPr>
          <w:rFonts w:eastAsiaTheme="minorEastAsia"/>
          <w:iCs/>
          <w:sz w:val="36"/>
          <w:szCs w:val="36"/>
        </w:rPr>
        <w:t xml:space="preserve">, this results </w:t>
      </w:r>
      <w:r>
        <w:rPr>
          <w:rFonts w:ascii="Cambria Math" w:hAnsi="Cambria Math"/>
          <w:i/>
          <w:sz w:val="36"/>
          <w:szCs w:val="36"/>
        </w:rPr>
        <w:t xml:space="preserve"> </w:t>
      </w:r>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n+1</m:t>
            </m:r>
          </m:sub>
        </m:sSub>
        <m:r>
          <w:rPr>
            <w:rFonts w:ascii="Cambria Math" w:hAnsi="Cambria Math"/>
            <w:sz w:val="36"/>
            <w:szCs w:val="36"/>
          </w:rPr>
          <m:t xml:space="preserve">=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num>
          <m:den>
            <m:r>
              <w:rPr>
                <w:rFonts w:ascii="Cambria Math" w:hAnsi="Cambria Math"/>
                <w:sz w:val="36"/>
                <w:szCs w:val="36"/>
              </w:rPr>
              <m:t>1+50</m:t>
            </m:r>
            <m:r>
              <w:rPr>
                <w:rFonts w:ascii="Cambria Math" w:hAnsi="Cambria Math"/>
                <w:sz w:val="36"/>
                <w:szCs w:val="36"/>
              </w:rPr>
              <m:t>h</m:t>
            </m:r>
          </m:den>
        </m:f>
      </m:oMath>
      <w:r>
        <w:rPr>
          <w:rFonts w:ascii="Cambria Math" w:eastAsiaTheme="minorEastAsia" w:hAnsi="Cambria Math"/>
          <w:i/>
          <w:sz w:val="36"/>
          <w:szCs w:val="36"/>
        </w:rPr>
        <w:t xml:space="preserve"> </w:t>
      </w:r>
      <w:r>
        <w:rPr>
          <w:rFonts w:eastAsiaTheme="minorEastAsia"/>
          <w:iCs/>
          <w:sz w:val="36"/>
          <w:szCs w:val="36"/>
        </w:rPr>
        <w:t xml:space="preserve">it is unconditionally </w:t>
      </w:r>
      <w:r w:rsidR="00532A47">
        <w:rPr>
          <w:rFonts w:eastAsiaTheme="minorEastAsia"/>
          <w:iCs/>
          <w:sz w:val="36"/>
          <w:szCs w:val="36"/>
        </w:rPr>
        <w:t>stable it does not produce oscillations, unlike explicit methods, solving Backward Euler requires an implicit solution.</w:t>
      </w:r>
    </w:p>
    <w:p w14:paraId="7ACE9F1F" w14:textId="77777777" w:rsidR="00201056" w:rsidRDefault="00201056" w:rsidP="00201056">
      <w:pPr>
        <w:pStyle w:val="ListParagraph"/>
        <w:rPr>
          <w:rFonts w:eastAsiaTheme="minorEastAsia"/>
          <w:iCs/>
          <w:sz w:val="40"/>
          <w:szCs w:val="40"/>
        </w:rPr>
      </w:pPr>
    </w:p>
    <w:p w14:paraId="3E9429E8" w14:textId="47F0C551" w:rsidR="00532A47" w:rsidRDefault="00532A47" w:rsidP="00532A47">
      <w:pPr>
        <w:pStyle w:val="ListParagraph"/>
        <w:numPr>
          <w:ilvl w:val="0"/>
          <w:numId w:val="1"/>
        </w:numPr>
        <w:rPr>
          <w:rFonts w:eastAsiaTheme="minorEastAsia"/>
          <w:iCs/>
          <w:sz w:val="40"/>
          <w:szCs w:val="40"/>
        </w:rPr>
      </w:pPr>
      <w:r>
        <w:rPr>
          <w:rFonts w:eastAsiaTheme="minorEastAsia"/>
          <w:iCs/>
          <w:sz w:val="40"/>
          <w:szCs w:val="40"/>
        </w:rPr>
        <w:t>Step Size Impact:</w:t>
      </w:r>
    </w:p>
    <w:p w14:paraId="5DD11EB9" w14:textId="2BEAD0F7" w:rsidR="00532A47" w:rsidRDefault="00532A47" w:rsidP="00532A47">
      <w:pPr>
        <w:pStyle w:val="ListParagraph"/>
        <w:numPr>
          <w:ilvl w:val="0"/>
          <w:numId w:val="2"/>
        </w:numPr>
        <w:rPr>
          <w:rFonts w:eastAsiaTheme="minorEastAsia"/>
          <w:iCs/>
          <w:sz w:val="40"/>
          <w:szCs w:val="40"/>
        </w:rPr>
      </w:pPr>
      <w:r>
        <w:rPr>
          <w:rFonts w:eastAsiaTheme="minorEastAsia"/>
          <w:iCs/>
          <w:sz w:val="40"/>
          <w:szCs w:val="40"/>
        </w:rPr>
        <w:t>Forward Euler: if “h” is too large, the method becomes unstable, leading to oscillations.</w:t>
      </w:r>
    </w:p>
    <w:p w14:paraId="664C7621" w14:textId="59AD5140" w:rsidR="00532A47" w:rsidRDefault="00532A47" w:rsidP="00532A47">
      <w:pPr>
        <w:pStyle w:val="ListParagraph"/>
        <w:numPr>
          <w:ilvl w:val="0"/>
          <w:numId w:val="2"/>
        </w:numPr>
        <w:rPr>
          <w:rFonts w:eastAsiaTheme="minorEastAsia"/>
          <w:iCs/>
          <w:sz w:val="40"/>
          <w:szCs w:val="40"/>
        </w:rPr>
      </w:pPr>
      <w:r>
        <w:rPr>
          <w:rFonts w:eastAsiaTheme="minorEastAsia"/>
          <w:iCs/>
          <w:sz w:val="40"/>
          <w:szCs w:val="40"/>
        </w:rPr>
        <w:t>Modified Euler: increasing “h” reduces accuracy but extends stability slightly compared to Forward Euler.</w:t>
      </w:r>
    </w:p>
    <w:p w14:paraId="147FE2CA" w14:textId="1C404A2C" w:rsidR="00532A47" w:rsidRDefault="00532A47" w:rsidP="00532A47">
      <w:pPr>
        <w:pStyle w:val="ListParagraph"/>
        <w:numPr>
          <w:ilvl w:val="0"/>
          <w:numId w:val="2"/>
        </w:numPr>
        <w:rPr>
          <w:rFonts w:eastAsiaTheme="minorEastAsia"/>
          <w:iCs/>
          <w:sz w:val="40"/>
          <w:szCs w:val="40"/>
        </w:rPr>
      </w:pPr>
      <w:r>
        <w:rPr>
          <w:rFonts w:eastAsiaTheme="minorEastAsia"/>
          <w:iCs/>
          <w:sz w:val="40"/>
          <w:szCs w:val="40"/>
        </w:rPr>
        <w:t>Backward Euler: unconditionally stable for any “h”.</w:t>
      </w:r>
    </w:p>
    <w:p w14:paraId="7B4B7AE8" w14:textId="4E85E01D" w:rsidR="00532A47" w:rsidRDefault="00532A47" w:rsidP="00532A47">
      <w:pPr>
        <w:pStyle w:val="ListParagraph"/>
        <w:numPr>
          <w:ilvl w:val="0"/>
          <w:numId w:val="3"/>
        </w:numPr>
        <w:rPr>
          <w:rFonts w:eastAsiaTheme="minorEastAsia"/>
          <w:iCs/>
          <w:sz w:val="40"/>
          <w:szCs w:val="40"/>
        </w:rPr>
      </w:pPr>
      <w:r>
        <w:rPr>
          <w:rFonts w:eastAsiaTheme="minorEastAsia"/>
          <w:iCs/>
          <w:sz w:val="40"/>
          <w:szCs w:val="40"/>
        </w:rPr>
        <w:t>Relation to Stability Region</w:t>
      </w:r>
    </w:p>
    <w:p w14:paraId="348FEB0D" w14:textId="51ABC9B4" w:rsidR="00532A47" w:rsidRDefault="00532A47" w:rsidP="00532A47">
      <w:pPr>
        <w:pStyle w:val="ListParagraph"/>
        <w:numPr>
          <w:ilvl w:val="0"/>
          <w:numId w:val="5"/>
        </w:numPr>
        <w:rPr>
          <w:rFonts w:eastAsiaTheme="minorEastAsia"/>
          <w:iCs/>
          <w:sz w:val="40"/>
          <w:szCs w:val="40"/>
        </w:rPr>
      </w:pPr>
      <w:r>
        <w:rPr>
          <w:rFonts w:eastAsiaTheme="minorEastAsia"/>
          <w:iCs/>
          <w:sz w:val="40"/>
          <w:szCs w:val="40"/>
        </w:rPr>
        <w:t>Forward Euler</w:t>
      </w:r>
      <w:r>
        <w:rPr>
          <w:rFonts w:eastAsiaTheme="minorEastAsia"/>
          <w:iCs/>
          <w:sz w:val="40"/>
          <w:szCs w:val="40"/>
        </w:rPr>
        <w:t xml:space="preserve"> has strict stability conditions</w:t>
      </w:r>
      <w:r>
        <w:rPr>
          <w:rFonts w:eastAsiaTheme="minorEastAsia"/>
          <w:iCs/>
          <w:sz w:val="40"/>
          <w:szCs w:val="40"/>
        </w:rPr>
        <w:t>.</w:t>
      </w:r>
    </w:p>
    <w:p w14:paraId="103912B0" w14:textId="3FF66F1B" w:rsidR="00532A47" w:rsidRDefault="00532A47" w:rsidP="00532A47">
      <w:pPr>
        <w:pStyle w:val="ListParagraph"/>
        <w:numPr>
          <w:ilvl w:val="0"/>
          <w:numId w:val="5"/>
        </w:numPr>
        <w:rPr>
          <w:rFonts w:eastAsiaTheme="minorEastAsia"/>
          <w:iCs/>
          <w:sz w:val="40"/>
          <w:szCs w:val="40"/>
        </w:rPr>
      </w:pPr>
      <w:r>
        <w:rPr>
          <w:rFonts w:eastAsiaTheme="minorEastAsia"/>
          <w:iCs/>
          <w:sz w:val="40"/>
          <w:szCs w:val="40"/>
        </w:rPr>
        <w:t>Modified Euler</w:t>
      </w:r>
      <w:r>
        <w:rPr>
          <w:rFonts w:eastAsiaTheme="minorEastAsia"/>
          <w:iCs/>
          <w:sz w:val="40"/>
          <w:szCs w:val="40"/>
        </w:rPr>
        <w:t xml:space="preserve"> improves stability slightly</w:t>
      </w:r>
      <w:r>
        <w:rPr>
          <w:rFonts w:eastAsiaTheme="minorEastAsia"/>
          <w:iCs/>
          <w:sz w:val="40"/>
          <w:szCs w:val="40"/>
        </w:rPr>
        <w:t>.</w:t>
      </w:r>
    </w:p>
    <w:p w14:paraId="07C06503" w14:textId="34065C73" w:rsidR="00532A47" w:rsidRDefault="00532A47" w:rsidP="00532A47">
      <w:pPr>
        <w:pStyle w:val="ListParagraph"/>
        <w:numPr>
          <w:ilvl w:val="0"/>
          <w:numId w:val="5"/>
        </w:numPr>
        <w:rPr>
          <w:rFonts w:eastAsiaTheme="minorEastAsia"/>
          <w:iCs/>
          <w:sz w:val="40"/>
          <w:szCs w:val="40"/>
        </w:rPr>
      </w:pPr>
      <w:r>
        <w:rPr>
          <w:rFonts w:eastAsiaTheme="minorEastAsia"/>
          <w:iCs/>
          <w:sz w:val="40"/>
          <w:szCs w:val="40"/>
        </w:rPr>
        <w:t>Backward Euler</w:t>
      </w:r>
      <w:r>
        <w:rPr>
          <w:rFonts w:eastAsiaTheme="minorEastAsia"/>
          <w:iCs/>
          <w:sz w:val="40"/>
          <w:szCs w:val="40"/>
        </w:rPr>
        <w:t xml:space="preserve"> is always stable, regardless of “h”.</w:t>
      </w:r>
    </w:p>
    <w:p w14:paraId="25A985BE" w14:textId="77777777" w:rsidR="00201056" w:rsidRDefault="00201056" w:rsidP="00201056">
      <w:pPr>
        <w:pStyle w:val="ListParagraph"/>
        <w:rPr>
          <w:rFonts w:eastAsiaTheme="minorEastAsia"/>
          <w:iCs/>
          <w:sz w:val="40"/>
          <w:szCs w:val="40"/>
        </w:rPr>
      </w:pPr>
    </w:p>
    <w:p w14:paraId="18209E58" w14:textId="63BB5B46" w:rsidR="00532A47" w:rsidRDefault="00532A47" w:rsidP="00532A47">
      <w:pPr>
        <w:pStyle w:val="ListParagraph"/>
        <w:numPr>
          <w:ilvl w:val="0"/>
          <w:numId w:val="1"/>
        </w:numPr>
        <w:rPr>
          <w:rFonts w:eastAsiaTheme="minorEastAsia"/>
          <w:iCs/>
          <w:sz w:val="40"/>
          <w:szCs w:val="40"/>
        </w:rPr>
      </w:pPr>
      <w:r>
        <w:rPr>
          <w:rFonts w:eastAsiaTheme="minorEastAsia"/>
          <w:iCs/>
          <w:sz w:val="40"/>
          <w:szCs w:val="40"/>
        </w:rPr>
        <w:t xml:space="preserve"> Explicit VS Implicit methods:</w:t>
      </w:r>
    </w:p>
    <w:p w14:paraId="05975BDE" w14:textId="16E20733" w:rsidR="00532A47" w:rsidRDefault="00532A47" w:rsidP="00532A47">
      <w:pPr>
        <w:pStyle w:val="ListParagraph"/>
        <w:numPr>
          <w:ilvl w:val="0"/>
          <w:numId w:val="6"/>
        </w:numPr>
        <w:rPr>
          <w:rFonts w:eastAsiaTheme="minorEastAsia"/>
          <w:iCs/>
          <w:sz w:val="40"/>
          <w:szCs w:val="40"/>
        </w:rPr>
      </w:pPr>
      <w:r>
        <w:rPr>
          <w:rFonts w:eastAsiaTheme="minorEastAsia"/>
          <w:iCs/>
          <w:sz w:val="40"/>
          <w:szCs w:val="40"/>
        </w:rPr>
        <w:t>Explicit Methods:</w:t>
      </w:r>
    </w:p>
    <w:p w14:paraId="073762A0" w14:textId="6F4AD46F" w:rsidR="00532A47" w:rsidRPr="00532A47" w:rsidRDefault="00532A47" w:rsidP="00532A47">
      <w:pPr>
        <w:pStyle w:val="ListParagraph"/>
        <w:numPr>
          <w:ilvl w:val="0"/>
          <w:numId w:val="3"/>
        </w:numPr>
        <w:rPr>
          <w:rFonts w:eastAsiaTheme="minorEastAsia"/>
          <w:iCs/>
          <w:sz w:val="40"/>
          <w:szCs w:val="40"/>
        </w:rPr>
      </w:pPr>
      <w:r>
        <w:rPr>
          <w:rFonts w:eastAsiaTheme="minorEastAsia"/>
          <w:iCs/>
          <w:sz w:val="40"/>
          <w:szCs w:val="40"/>
        </w:rPr>
        <w:t xml:space="preserve">Computes </w:t>
      </w:r>
      <w:r>
        <w:rPr>
          <w:rFonts w:ascii="Cambria Math" w:hAnsi="Cambria Math"/>
          <w:i/>
          <w:sz w:val="36"/>
          <w:szCs w:val="36"/>
        </w:rPr>
        <w:t xml:space="preserve"> </w:t>
      </w:r>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n+1</m:t>
            </m:r>
          </m:sub>
        </m:sSub>
      </m:oMath>
      <w:r>
        <w:rPr>
          <w:rFonts w:ascii="Cambria Math" w:eastAsiaTheme="minorEastAsia" w:hAnsi="Cambria Math"/>
          <w:i/>
          <w:sz w:val="36"/>
          <w:szCs w:val="36"/>
        </w:rPr>
        <w:t xml:space="preserve"> </w:t>
      </w:r>
      <w:r>
        <w:rPr>
          <w:rFonts w:eastAsiaTheme="minorEastAsia"/>
          <w:iCs/>
          <w:sz w:val="36"/>
          <w:szCs w:val="36"/>
        </w:rPr>
        <w:t>directly from known values.</w:t>
      </w:r>
    </w:p>
    <w:p w14:paraId="5FBFD8AC" w14:textId="3E8F051C" w:rsidR="00532A47" w:rsidRPr="00532A47" w:rsidRDefault="00532A47" w:rsidP="00532A47">
      <w:pPr>
        <w:pStyle w:val="ListParagraph"/>
        <w:numPr>
          <w:ilvl w:val="0"/>
          <w:numId w:val="3"/>
        </w:numPr>
        <w:rPr>
          <w:rFonts w:eastAsiaTheme="minorEastAsia"/>
          <w:iCs/>
          <w:sz w:val="40"/>
          <w:szCs w:val="40"/>
        </w:rPr>
      </w:pPr>
      <w:r>
        <w:rPr>
          <w:rFonts w:eastAsiaTheme="minorEastAsia"/>
          <w:iCs/>
          <w:sz w:val="36"/>
          <w:szCs w:val="36"/>
        </w:rPr>
        <w:t>less stable for stiff problems.</w:t>
      </w:r>
    </w:p>
    <w:p w14:paraId="4A73FB2D" w14:textId="4C6F2F1C" w:rsidR="00532A47" w:rsidRDefault="00532A47" w:rsidP="00532A47">
      <w:pPr>
        <w:pStyle w:val="ListParagraph"/>
        <w:numPr>
          <w:ilvl w:val="0"/>
          <w:numId w:val="6"/>
        </w:numPr>
        <w:rPr>
          <w:rFonts w:eastAsiaTheme="minorEastAsia"/>
          <w:iCs/>
          <w:sz w:val="40"/>
          <w:szCs w:val="40"/>
        </w:rPr>
      </w:pPr>
      <w:r>
        <w:rPr>
          <w:rFonts w:eastAsiaTheme="minorEastAsia"/>
          <w:iCs/>
          <w:sz w:val="40"/>
          <w:szCs w:val="40"/>
        </w:rPr>
        <w:t xml:space="preserve">Implicit Methods </w:t>
      </w:r>
    </w:p>
    <w:p w14:paraId="23B1D47F" w14:textId="2D53E3AC" w:rsidR="00532A47" w:rsidRPr="00201056" w:rsidRDefault="00201056" w:rsidP="00532A47">
      <w:pPr>
        <w:pStyle w:val="ListParagraph"/>
        <w:numPr>
          <w:ilvl w:val="0"/>
          <w:numId w:val="3"/>
        </w:numPr>
        <w:rPr>
          <w:rFonts w:eastAsiaTheme="minorEastAsia"/>
          <w:iCs/>
          <w:sz w:val="40"/>
          <w:szCs w:val="40"/>
        </w:rPr>
      </w:pPr>
      <w:r>
        <w:rPr>
          <w:rFonts w:eastAsiaTheme="minorEastAsia"/>
          <w:iCs/>
          <w:sz w:val="40"/>
          <w:szCs w:val="40"/>
        </w:rPr>
        <w:t xml:space="preserve">Require solving an equation for </w:t>
      </w:r>
      <w:r>
        <w:rPr>
          <w:rFonts w:ascii="Cambria Math" w:hAnsi="Cambria Math"/>
          <w:i/>
          <w:sz w:val="36"/>
          <w:szCs w:val="36"/>
        </w:rPr>
        <w:t xml:space="preserve"> </w:t>
      </w:r>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n+1</m:t>
            </m:r>
          </m:sub>
        </m:sSub>
      </m:oMath>
      <w:r>
        <w:rPr>
          <w:rFonts w:ascii="Cambria Math" w:eastAsiaTheme="minorEastAsia" w:hAnsi="Cambria Math"/>
          <w:i/>
          <w:sz w:val="36"/>
          <w:szCs w:val="36"/>
        </w:rPr>
        <w:t>.</w:t>
      </w:r>
    </w:p>
    <w:p w14:paraId="13CED9ED" w14:textId="564F827D" w:rsidR="00201056" w:rsidRPr="00201056" w:rsidRDefault="00201056" w:rsidP="00532A47">
      <w:pPr>
        <w:pStyle w:val="ListParagraph"/>
        <w:numPr>
          <w:ilvl w:val="0"/>
          <w:numId w:val="3"/>
        </w:numPr>
        <w:rPr>
          <w:rFonts w:eastAsiaTheme="minorEastAsia"/>
          <w:iCs/>
          <w:sz w:val="40"/>
          <w:szCs w:val="40"/>
        </w:rPr>
      </w:pPr>
      <w:r>
        <w:rPr>
          <w:rFonts w:eastAsiaTheme="minorEastAsia"/>
          <w:iCs/>
          <w:sz w:val="36"/>
          <w:szCs w:val="36"/>
        </w:rPr>
        <w:t>More stable for stiff ODEs.</w:t>
      </w:r>
    </w:p>
    <w:p w14:paraId="1D959F16" w14:textId="5A74B82F" w:rsidR="00201056" w:rsidRDefault="00201056" w:rsidP="00201056">
      <w:pPr>
        <w:pStyle w:val="ListParagraph"/>
        <w:numPr>
          <w:ilvl w:val="0"/>
          <w:numId w:val="1"/>
        </w:numPr>
        <w:rPr>
          <w:rFonts w:eastAsiaTheme="minorEastAsia"/>
          <w:iCs/>
          <w:sz w:val="40"/>
          <w:szCs w:val="40"/>
        </w:rPr>
      </w:pPr>
      <w:r>
        <w:rPr>
          <w:rFonts w:eastAsiaTheme="minorEastAsia"/>
          <w:iCs/>
          <w:sz w:val="40"/>
          <w:szCs w:val="40"/>
        </w:rPr>
        <w:lastRenderedPageBreak/>
        <w:t xml:space="preserve"> Stability Condition for Forward Euler:</w:t>
      </w:r>
    </w:p>
    <w:p w14:paraId="603C7D7A" w14:textId="58EF8569" w:rsidR="00201056" w:rsidRDefault="00201056" w:rsidP="00201056">
      <w:pPr>
        <w:ind w:left="360"/>
        <w:rPr>
          <w:rFonts w:eastAsiaTheme="minorEastAsia"/>
          <w:sz w:val="36"/>
          <w:szCs w:val="36"/>
        </w:rPr>
      </w:pPr>
      <w:r>
        <w:rPr>
          <w:rFonts w:eastAsiaTheme="minorEastAsia"/>
          <w:iCs/>
          <w:sz w:val="40"/>
          <w:szCs w:val="40"/>
        </w:rPr>
        <w:t xml:space="preserve">For a general linear ODE: </w:t>
      </w:r>
      <m:oMath>
        <m:r>
          <w:rPr>
            <w:rFonts w:ascii="Cambria Math" w:eastAsiaTheme="minorEastAsia" w:hAnsi="Cambria Math"/>
            <w:sz w:val="40"/>
            <w:szCs w:val="40"/>
          </w:rPr>
          <m:t xml:space="preserve"> </m:t>
        </m:r>
        <m:f>
          <m:fPr>
            <m:ctrlPr>
              <w:rPr>
                <w:rFonts w:ascii="Cambria Math" w:hAnsi="Cambria Math"/>
                <w:i/>
                <w:sz w:val="36"/>
                <w:szCs w:val="36"/>
              </w:rPr>
            </m:ctrlPr>
          </m:fPr>
          <m:num>
            <m:r>
              <w:rPr>
                <w:rFonts w:ascii="Cambria Math" w:hAnsi="Cambria Math"/>
                <w:sz w:val="36"/>
                <w:szCs w:val="36"/>
              </w:rPr>
              <m:t>dy</m:t>
            </m:r>
          </m:num>
          <m:den>
            <m:r>
              <w:rPr>
                <w:rFonts w:ascii="Cambria Math" w:hAnsi="Cambria Math"/>
                <w:sz w:val="36"/>
                <w:szCs w:val="36"/>
              </w:rPr>
              <m:t>dt</m:t>
            </m:r>
          </m:den>
        </m:f>
        <m:r>
          <w:rPr>
            <w:rFonts w:ascii="Cambria Math" w:hAnsi="Cambria Math"/>
            <w:sz w:val="36"/>
            <w:szCs w:val="36"/>
          </w:rPr>
          <m:t>=</m:t>
        </m:r>
        <m:r>
          <w:rPr>
            <w:rFonts w:ascii="Cambria Math" w:hAnsi="Cambria Math"/>
            <w:sz w:val="36"/>
            <w:szCs w:val="36"/>
          </w:rPr>
          <m:t>λ</m:t>
        </m:r>
        <m:r>
          <w:rPr>
            <w:rFonts w:ascii="Cambria Math" w:hAnsi="Cambria Math"/>
            <w:sz w:val="36"/>
            <w:szCs w:val="36"/>
          </w:rPr>
          <m:t>y</m:t>
        </m:r>
      </m:oMath>
      <w:r>
        <w:rPr>
          <w:rFonts w:eastAsiaTheme="minorEastAsia"/>
          <w:sz w:val="36"/>
          <w:szCs w:val="36"/>
        </w:rPr>
        <w:t xml:space="preserve">  Forward Euler is stable if :</w:t>
      </w:r>
    </w:p>
    <w:p w14:paraId="1B14F3A1" w14:textId="025DAF20" w:rsidR="00201056" w:rsidRPr="00201056" w:rsidRDefault="00201056" w:rsidP="00201056">
      <w:pPr>
        <w:ind w:left="360"/>
        <w:rPr>
          <w:rFonts w:eastAsiaTheme="minorEastAsia"/>
          <w:sz w:val="36"/>
          <w:szCs w:val="36"/>
        </w:rPr>
      </w:pPr>
      <m:oMathPara>
        <m:oMathParaPr>
          <m:jc m:val="left"/>
        </m:oMathParaPr>
        <m:oMath>
          <m:d>
            <m:dPr>
              <m:begChr m:val="|"/>
              <m:endChr m:val="|"/>
              <m:ctrlPr>
                <w:rPr>
                  <w:rFonts w:ascii="Cambria Math" w:hAnsi="Cambria Math"/>
                  <w:i/>
                  <w:sz w:val="36"/>
                  <w:szCs w:val="36"/>
                </w:rPr>
              </m:ctrlPr>
            </m:dPr>
            <m:e>
              <m:r>
                <w:rPr>
                  <w:rFonts w:ascii="Cambria Math" w:hAnsi="Cambria Math"/>
                  <w:sz w:val="36"/>
                  <w:szCs w:val="36"/>
                </w:rPr>
                <m:t>1+</m:t>
              </m:r>
              <m:r>
                <w:rPr>
                  <w:rFonts w:ascii="Cambria Math" w:hAnsi="Cambria Math"/>
                  <w:sz w:val="36"/>
                  <w:szCs w:val="36"/>
                </w:rPr>
                <m:t>λ</m:t>
              </m:r>
              <m:r>
                <w:rPr>
                  <w:rFonts w:ascii="Cambria Math" w:hAnsi="Cambria Math"/>
                  <w:sz w:val="36"/>
                  <w:szCs w:val="36"/>
                </w:rPr>
                <m:t>h</m:t>
              </m:r>
            </m:e>
          </m:d>
          <m:r>
            <w:rPr>
              <w:rFonts w:ascii="Cambria Math" w:hAnsi="Cambria Math"/>
              <w:sz w:val="36"/>
              <w:szCs w:val="36"/>
            </w:rPr>
            <m:t xml:space="preserve"> ≤</m:t>
          </m:r>
          <m:r>
            <w:rPr>
              <w:rFonts w:ascii="Cambria Math" w:hAnsi="Cambria Math"/>
              <w:sz w:val="36"/>
              <w:szCs w:val="36"/>
            </w:rPr>
            <m:t>1</m:t>
          </m:r>
        </m:oMath>
      </m:oMathPara>
    </w:p>
    <w:p w14:paraId="7A332D24" w14:textId="1B53E513" w:rsidR="00201056" w:rsidRDefault="00201056" w:rsidP="00201056">
      <w:pPr>
        <w:ind w:left="360"/>
        <w:rPr>
          <w:rFonts w:eastAsiaTheme="minorEastAsia"/>
          <w:sz w:val="36"/>
          <w:szCs w:val="36"/>
        </w:rPr>
      </w:pPr>
      <w:r>
        <w:rPr>
          <w:rFonts w:eastAsiaTheme="minorEastAsia"/>
          <w:sz w:val="36"/>
          <w:szCs w:val="36"/>
        </w:rPr>
        <w:t>Derivation of stability condition:</w:t>
      </w:r>
    </w:p>
    <w:p w14:paraId="7BA2C38F" w14:textId="6C3C7305" w:rsidR="00201056" w:rsidRDefault="00201056" w:rsidP="00201056">
      <w:pPr>
        <w:ind w:left="360"/>
        <w:rPr>
          <w:rFonts w:eastAsiaTheme="minorEastAsia"/>
          <w:iCs/>
          <w:sz w:val="36"/>
          <w:szCs w:val="36"/>
        </w:rPr>
      </w:pPr>
      <w:r>
        <w:rPr>
          <w:rFonts w:eastAsiaTheme="minorEastAsia"/>
          <w:sz w:val="36"/>
          <w:szCs w:val="36"/>
        </w:rPr>
        <w:t xml:space="preserve">Using the forward Euler formula </w:t>
      </w:r>
      <w:r>
        <w:rPr>
          <w:rFonts w:ascii="Cambria Math" w:hAnsi="Cambria Math"/>
          <w:i/>
          <w:sz w:val="36"/>
          <w:szCs w:val="36"/>
        </w:rPr>
        <w:t xml:space="preserve"> </w:t>
      </w:r>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r>
          <w:rPr>
            <w:rFonts w:ascii="Cambria Math" w:hAnsi="Cambria Math"/>
            <w:sz w:val="36"/>
            <w:szCs w:val="36"/>
          </w:rPr>
          <m:t>+h</m:t>
        </m:r>
        <m:r>
          <w:rPr>
            <w:rFonts w:ascii="Cambria Math" w:hAnsi="Cambria Math"/>
            <w:sz w:val="36"/>
            <w:szCs w:val="36"/>
          </w:rPr>
          <m:t>λ</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r>
          <w:rPr>
            <w:rFonts w:ascii="Cambria Math" w:eastAsiaTheme="minorEastAsia" w:hAnsi="Cambria Math"/>
            <w:sz w:val="36"/>
            <w:szCs w:val="36"/>
          </w:rPr>
          <m:t>=</m:t>
        </m:r>
        <m:r>
          <w:rPr>
            <w:rFonts w:ascii="Cambria Math" w:eastAsiaTheme="minorEastAsia" w:hAnsi="Cambria Math"/>
            <w:sz w:val="36"/>
            <w:szCs w:val="36"/>
          </w:rPr>
          <m:t>(1+</m:t>
        </m:r>
        <m:r>
          <w:rPr>
            <w:rFonts w:ascii="Cambria Math" w:eastAsiaTheme="minorEastAsia" w:hAnsi="Cambria Math"/>
            <w:sz w:val="36"/>
            <w:szCs w:val="36"/>
          </w:rPr>
          <m:t>h</m:t>
        </m:r>
        <m:r>
          <w:rPr>
            <w:rFonts w:ascii="Cambria Math" w:hAnsi="Cambria Math"/>
            <w:sz w:val="36"/>
            <w:szCs w:val="36"/>
          </w:rPr>
          <m:t>λ</m:t>
        </m:r>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n</m:t>
            </m:r>
          </m:sub>
        </m:sSub>
      </m:oMath>
      <w:r w:rsidR="00E471EB">
        <w:rPr>
          <w:rFonts w:ascii="Cambria Math" w:eastAsiaTheme="minorEastAsia" w:hAnsi="Cambria Math"/>
          <w:i/>
          <w:sz w:val="36"/>
          <w:szCs w:val="36"/>
        </w:rPr>
        <w:t xml:space="preserve"> </w:t>
      </w:r>
      <w:r w:rsidR="00E471EB">
        <w:rPr>
          <w:rFonts w:eastAsiaTheme="minorEastAsia"/>
          <w:iCs/>
          <w:sz w:val="36"/>
          <w:szCs w:val="36"/>
        </w:rPr>
        <w:t xml:space="preserve">for </w:t>
      </w:r>
    </w:p>
    <w:p w14:paraId="79BED243" w14:textId="754507A0" w:rsidR="00E471EB" w:rsidRPr="00201056" w:rsidRDefault="00E471EB" w:rsidP="00E471EB">
      <w:pPr>
        <w:ind w:left="360"/>
        <w:rPr>
          <w:rFonts w:eastAsiaTheme="minorEastAsia"/>
          <w:sz w:val="36"/>
          <w:szCs w:val="36"/>
        </w:rPr>
      </w:pPr>
      <w:r>
        <w:rPr>
          <w:rFonts w:eastAsiaTheme="minorEastAsia"/>
          <w:iCs/>
          <w:sz w:val="36"/>
          <w:szCs w:val="36"/>
        </w:rPr>
        <w:t xml:space="preserve">Stability, we need: </w:t>
      </w:r>
      <w:r>
        <w:rPr>
          <w:rFonts w:ascii="Cambria Math" w:hAnsi="Cambria Math"/>
          <w:i/>
          <w:sz w:val="36"/>
          <w:szCs w:val="36"/>
        </w:rPr>
        <w:t xml:space="preserve"> </w:t>
      </w:r>
      <m:oMath>
        <m:d>
          <m:dPr>
            <m:begChr m:val="|"/>
            <m:endChr m:val="|"/>
            <m:ctrlPr>
              <w:rPr>
                <w:rFonts w:ascii="Cambria Math" w:hAnsi="Cambria Math"/>
                <w:i/>
                <w:sz w:val="36"/>
                <w:szCs w:val="36"/>
              </w:rPr>
            </m:ctrlPr>
          </m:dPr>
          <m:e>
            <m:r>
              <w:rPr>
                <w:rFonts w:ascii="Cambria Math" w:hAnsi="Cambria Math"/>
                <w:sz w:val="36"/>
                <w:szCs w:val="36"/>
              </w:rPr>
              <m:t>1+</m:t>
            </m:r>
            <m:r>
              <w:rPr>
                <w:rFonts w:ascii="Cambria Math" w:hAnsi="Cambria Math"/>
                <w:sz w:val="36"/>
                <w:szCs w:val="36"/>
              </w:rPr>
              <m:t>λ</m:t>
            </m:r>
            <m:r>
              <w:rPr>
                <w:rFonts w:ascii="Cambria Math" w:hAnsi="Cambria Math"/>
                <w:sz w:val="36"/>
                <w:szCs w:val="36"/>
              </w:rPr>
              <m:t>h</m:t>
            </m:r>
          </m:e>
        </m:d>
        <m:r>
          <w:rPr>
            <w:rFonts w:ascii="Cambria Math" w:hAnsi="Cambria Math"/>
            <w:sz w:val="36"/>
            <w:szCs w:val="36"/>
          </w:rPr>
          <m:t xml:space="preserve"> ≤</m:t>
        </m:r>
        <m:r>
          <w:rPr>
            <w:rFonts w:ascii="Cambria Math" w:hAnsi="Cambria Math"/>
            <w:sz w:val="36"/>
            <w:szCs w:val="36"/>
          </w:rPr>
          <m:t>1</m:t>
        </m:r>
      </m:oMath>
    </w:p>
    <w:p w14:paraId="62CCDDDB" w14:textId="3BAD5CDB" w:rsidR="00E471EB" w:rsidRDefault="00E471EB" w:rsidP="00201056">
      <w:pPr>
        <w:ind w:left="360"/>
        <w:rPr>
          <w:rFonts w:eastAsiaTheme="minorEastAsia"/>
          <w:sz w:val="36"/>
          <w:szCs w:val="36"/>
        </w:rPr>
      </w:pPr>
      <m:oMath>
        <m:r>
          <w:rPr>
            <w:rFonts w:ascii="Cambria Math" w:hAnsi="Cambria Math"/>
            <w:sz w:val="36"/>
            <w:szCs w:val="36"/>
          </w:rPr>
          <m:t xml:space="preserve">-1 </m:t>
        </m:r>
        <m:r>
          <w:rPr>
            <w:rFonts w:ascii="Cambria Math" w:hAnsi="Cambria Math"/>
            <w:sz w:val="36"/>
            <w:szCs w:val="36"/>
          </w:rPr>
          <m:t>≤1+</m:t>
        </m:r>
        <m:r>
          <w:rPr>
            <w:rFonts w:ascii="Cambria Math" w:hAnsi="Cambria Math"/>
            <w:sz w:val="36"/>
            <w:szCs w:val="36"/>
          </w:rPr>
          <m:t>λ</m:t>
        </m:r>
        <m:r>
          <w:rPr>
            <w:rFonts w:ascii="Cambria Math" w:hAnsi="Cambria Math"/>
            <w:sz w:val="36"/>
            <w:szCs w:val="36"/>
          </w:rPr>
          <m:t>h</m:t>
        </m:r>
        <m:r>
          <w:rPr>
            <w:rFonts w:ascii="Cambria Math" w:hAnsi="Cambria Math"/>
            <w:sz w:val="36"/>
            <w:szCs w:val="36"/>
          </w:rPr>
          <m:t xml:space="preserve"> </m:t>
        </m:r>
        <m:r>
          <w:rPr>
            <w:rFonts w:ascii="Cambria Math" w:hAnsi="Cambria Math"/>
            <w:sz w:val="36"/>
            <w:szCs w:val="36"/>
          </w:rPr>
          <m:t>≤</m:t>
        </m:r>
        <m:r>
          <w:rPr>
            <w:rFonts w:ascii="Cambria Math" w:hAnsi="Cambria Math"/>
            <w:sz w:val="36"/>
            <w:szCs w:val="36"/>
          </w:rPr>
          <m:t>1</m:t>
        </m:r>
        <m:r>
          <w:rPr>
            <w:rFonts w:ascii="Cambria Math" w:hAnsi="Cambria Math"/>
            <w:sz w:val="36"/>
            <w:szCs w:val="36"/>
          </w:rPr>
          <m:t xml:space="preserve">   →   </m:t>
        </m:r>
        <m:r>
          <w:rPr>
            <w:rFonts w:ascii="Cambria Math" w:hAnsi="Cambria Math"/>
            <w:sz w:val="36"/>
            <w:szCs w:val="36"/>
          </w:rPr>
          <m:t>-</m:t>
        </m:r>
        <m:r>
          <w:rPr>
            <w:rFonts w:ascii="Cambria Math" w:hAnsi="Cambria Math"/>
            <w:sz w:val="36"/>
            <w:szCs w:val="36"/>
          </w:rPr>
          <m:t xml:space="preserve">2 </m:t>
        </m:r>
        <m:r>
          <w:rPr>
            <w:rFonts w:ascii="Cambria Math" w:hAnsi="Cambria Math"/>
            <w:sz w:val="36"/>
            <w:szCs w:val="36"/>
          </w:rPr>
          <m:t>≤</m:t>
        </m:r>
        <m:r>
          <w:rPr>
            <w:rFonts w:ascii="Cambria Math" w:hAnsi="Cambria Math"/>
            <w:sz w:val="36"/>
            <w:szCs w:val="36"/>
          </w:rPr>
          <m:t>λ</m:t>
        </m:r>
        <m:r>
          <w:rPr>
            <w:rFonts w:ascii="Cambria Math" w:hAnsi="Cambria Math"/>
            <w:sz w:val="36"/>
            <w:szCs w:val="36"/>
          </w:rPr>
          <m:t>h ≤</m:t>
        </m:r>
        <m:r>
          <w:rPr>
            <w:rFonts w:ascii="Cambria Math" w:hAnsi="Cambria Math"/>
            <w:sz w:val="36"/>
            <w:szCs w:val="36"/>
          </w:rPr>
          <m:t xml:space="preserve">0 </m:t>
        </m:r>
        <m:r>
          <w:rPr>
            <w:rFonts w:ascii="Cambria Math" w:hAnsi="Cambria Math"/>
            <w:sz w:val="36"/>
            <w:szCs w:val="36"/>
          </w:rPr>
          <m:t xml:space="preserve"> </m:t>
        </m:r>
      </m:oMath>
      <w:r>
        <w:rPr>
          <w:rFonts w:eastAsiaTheme="minorEastAsia"/>
          <w:sz w:val="36"/>
          <w:szCs w:val="36"/>
        </w:rPr>
        <w:t xml:space="preserve">for </w:t>
      </w:r>
      <m:oMath>
        <m:r>
          <w:rPr>
            <w:rFonts w:ascii="Cambria Math" w:hAnsi="Cambria Math"/>
            <w:sz w:val="36"/>
            <w:szCs w:val="36"/>
          </w:rPr>
          <m:t>λ</m:t>
        </m:r>
        <m:r>
          <w:rPr>
            <w:rFonts w:ascii="Cambria Math" w:hAnsi="Cambria Math"/>
            <w:sz w:val="36"/>
            <w:szCs w:val="36"/>
          </w:rPr>
          <m:t>= -50</m:t>
        </m:r>
      </m:oMath>
      <w:r>
        <w:rPr>
          <w:rFonts w:eastAsiaTheme="minorEastAsia"/>
          <w:sz w:val="36"/>
          <w:szCs w:val="36"/>
        </w:rPr>
        <w:t xml:space="preserve"> , we get: </w:t>
      </w:r>
    </w:p>
    <w:p w14:paraId="3AA63DB0" w14:textId="021F2378" w:rsidR="00E471EB" w:rsidRPr="00E471EB" w:rsidRDefault="00E471EB" w:rsidP="00201056">
      <w:pPr>
        <w:ind w:left="360"/>
        <w:rPr>
          <w:rFonts w:eastAsiaTheme="minorEastAsia"/>
          <w:sz w:val="36"/>
          <w:szCs w:val="36"/>
        </w:rPr>
      </w:pPr>
      <m:oMathPara>
        <m:oMathParaPr>
          <m:jc m:val="left"/>
        </m:oMathParaPr>
        <m:oMath>
          <m:r>
            <w:rPr>
              <w:rFonts w:ascii="Cambria Math" w:hAnsi="Cambria Math"/>
              <w:sz w:val="36"/>
              <w:szCs w:val="36"/>
            </w:rPr>
            <m:t>0</m:t>
          </m:r>
          <m:r>
            <w:rPr>
              <w:rFonts w:ascii="Cambria Math" w:hAnsi="Cambria Math"/>
              <w:sz w:val="36"/>
              <w:szCs w:val="36"/>
            </w:rPr>
            <m:t xml:space="preserve"> ≤</m:t>
          </m:r>
          <m:r>
            <w:rPr>
              <w:rFonts w:ascii="Cambria Math" w:hAnsi="Cambria Math"/>
              <w:sz w:val="36"/>
              <w:szCs w:val="36"/>
            </w:rPr>
            <m:t>50</m:t>
          </m:r>
          <m:d>
            <m:dPr>
              <m:ctrlPr>
                <w:rPr>
                  <w:rFonts w:ascii="Cambria Math" w:hAnsi="Cambria Math"/>
                  <w:i/>
                  <w:sz w:val="36"/>
                  <w:szCs w:val="36"/>
                </w:rPr>
              </m:ctrlPr>
            </m:dPr>
            <m:e>
              <m:r>
                <w:rPr>
                  <w:rFonts w:ascii="Cambria Math" w:hAnsi="Cambria Math"/>
                  <w:sz w:val="36"/>
                  <w:szCs w:val="36"/>
                </w:rPr>
                <m:t>h</m:t>
              </m:r>
            </m:e>
          </m:d>
          <m:r>
            <w:rPr>
              <w:rFonts w:ascii="Cambria Math" w:hAnsi="Cambria Math"/>
              <w:sz w:val="36"/>
              <w:szCs w:val="36"/>
            </w:rPr>
            <m:t>≤</m:t>
          </m:r>
          <m:r>
            <w:rPr>
              <w:rFonts w:ascii="Cambria Math" w:hAnsi="Cambria Math"/>
              <w:sz w:val="36"/>
              <w:szCs w:val="36"/>
            </w:rPr>
            <m:t xml:space="preserve">2    </m:t>
          </m:r>
          <m:r>
            <w:rPr>
              <w:rFonts w:ascii="Cambria Math" w:hAnsi="Cambria Math"/>
              <w:sz w:val="36"/>
              <w:szCs w:val="36"/>
            </w:rPr>
            <m:t>→</m:t>
          </m:r>
          <m:r>
            <w:rPr>
              <w:rFonts w:ascii="Cambria Math" w:hAnsi="Cambria Math"/>
              <w:sz w:val="36"/>
              <w:szCs w:val="36"/>
            </w:rPr>
            <m:t xml:space="preserve">     </m:t>
          </m:r>
          <m:r>
            <w:rPr>
              <w:rFonts w:ascii="Cambria Math" w:hAnsi="Cambria Math"/>
              <w:sz w:val="36"/>
              <w:szCs w:val="36"/>
            </w:rPr>
            <m:t xml:space="preserve">  0 ≤</m:t>
          </m:r>
          <m:r>
            <w:rPr>
              <w:rFonts w:ascii="Cambria Math" w:hAnsi="Cambria Math"/>
              <w:sz w:val="36"/>
              <w:szCs w:val="36"/>
            </w:rPr>
            <m:t>h</m:t>
          </m:r>
          <m:r>
            <w:rPr>
              <w:rFonts w:ascii="Cambria Math" w:hAnsi="Cambria Math"/>
              <w:sz w:val="36"/>
              <w:szCs w:val="36"/>
            </w:rPr>
            <m:t>≤</m:t>
          </m:r>
          <m:r>
            <w:rPr>
              <w:rFonts w:ascii="Cambria Math" w:hAnsi="Cambria Math"/>
              <w:sz w:val="36"/>
              <w:szCs w:val="36"/>
            </w:rPr>
            <m:t>0.04</m:t>
          </m:r>
        </m:oMath>
      </m:oMathPara>
    </w:p>
    <w:p w14:paraId="46256179" w14:textId="5AE28D85" w:rsidR="00E471EB" w:rsidRPr="00E471EB" w:rsidRDefault="00E471EB" w:rsidP="00E471EB">
      <w:pPr>
        <w:pStyle w:val="ListParagraph"/>
        <w:numPr>
          <w:ilvl w:val="0"/>
          <w:numId w:val="6"/>
        </w:numPr>
        <w:rPr>
          <w:rFonts w:eastAsiaTheme="minorEastAsia"/>
          <w:iCs/>
          <w:sz w:val="36"/>
          <w:szCs w:val="36"/>
        </w:rPr>
      </w:pPr>
      <w:r>
        <w:rPr>
          <w:rFonts w:eastAsiaTheme="minorEastAsia"/>
          <w:iCs/>
          <w:sz w:val="36"/>
          <w:szCs w:val="36"/>
        </w:rPr>
        <w:t xml:space="preserve">If </w:t>
      </w:r>
      <m:oMath>
        <m:r>
          <w:rPr>
            <w:rFonts w:ascii="Cambria Math" w:hAnsi="Cambria Math"/>
            <w:sz w:val="36"/>
            <w:szCs w:val="36"/>
          </w:rPr>
          <m:t>h</m:t>
        </m:r>
        <m:r>
          <w:rPr>
            <w:rFonts w:ascii="Cambria Math" w:hAnsi="Cambria Math"/>
            <w:sz w:val="36"/>
            <w:szCs w:val="36"/>
          </w:rPr>
          <m:t>&gt;</m:t>
        </m:r>
        <m:r>
          <w:rPr>
            <w:rFonts w:ascii="Cambria Math" w:hAnsi="Cambria Math"/>
            <w:sz w:val="36"/>
            <w:szCs w:val="36"/>
          </w:rPr>
          <m:t>0.04</m:t>
        </m:r>
      </m:oMath>
      <w:r>
        <w:rPr>
          <w:rFonts w:eastAsiaTheme="minorEastAsia"/>
          <w:sz w:val="36"/>
          <w:szCs w:val="36"/>
        </w:rPr>
        <w:t xml:space="preserve"> , forward Euler becomes unstable.</w:t>
      </w:r>
    </w:p>
    <w:p w14:paraId="2726305E" w14:textId="70F7BDE8" w:rsidR="00E471EB" w:rsidRPr="00E471EB" w:rsidRDefault="00E471EB" w:rsidP="00E471EB">
      <w:pPr>
        <w:pStyle w:val="ListParagraph"/>
        <w:numPr>
          <w:ilvl w:val="0"/>
          <w:numId w:val="6"/>
        </w:numPr>
        <w:rPr>
          <w:rFonts w:eastAsiaTheme="minorEastAsia"/>
          <w:iCs/>
          <w:sz w:val="36"/>
          <w:szCs w:val="36"/>
        </w:rPr>
      </w:pPr>
      <w:r>
        <w:rPr>
          <w:rFonts w:eastAsiaTheme="minorEastAsia"/>
          <w:sz w:val="36"/>
          <w:szCs w:val="36"/>
        </w:rPr>
        <w:t xml:space="preserve">If </w:t>
      </w:r>
      <m:oMath>
        <m:r>
          <w:rPr>
            <w:rFonts w:ascii="Cambria Math" w:hAnsi="Cambria Math"/>
            <w:sz w:val="36"/>
            <w:szCs w:val="36"/>
          </w:rPr>
          <m:t>h≤0.04</m:t>
        </m:r>
      </m:oMath>
      <w:r>
        <w:rPr>
          <w:rFonts w:eastAsiaTheme="minorEastAsia"/>
          <w:sz w:val="36"/>
          <w:szCs w:val="36"/>
        </w:rPr>
        <w:t>, the solution remain somewhat stable but not accurate.</w:t>
      </w:r>
    </w:p>
    <w:p w14:paraId="01F6FBB2" w14:textId="2E353C76" w:rsidR="00201056" w:rsidRPr="00201056" w:rsidRDefault="00201056" w:rsidP="00201056">
      <w:pPr>
        <w:ind w:left="360"/>
        <w:rPr>
          <w:rFonts w:eastAsiaTheme="minorEastAsia"/>
          <w:sz w:val="36"/>
          <w:szCs w:val="36"/>
        </w:rPr>
      </w:pPr>
    </w:p>
    <w:p w14:paraId="1D13C089" w14:textId="44352268" w:rsidR="00A14119" w:rsidRPr="009F504B" w:rsidRDefault="00A14119" w:rsidP="00A14119">
      <w:pPr>
        <w:ind w:left="360"/>
        <w:rPr>
          <w:rFonts w:eastAsiaTheme="minorEastAsia"/>
          <w:sz w:val="36"/>
          <w:szCs w:val="36"/>
        </w:rPr>
      </w:pPr>
    </w:p>
    <w:p w14:paraId="4B38CB19" w14:textId="77777777" w:rsidR="00A14119" w:rsidRPr="00A14119" w:rsidRDefault="00A14119" w:rsidP="00A14119">
      <w:pPr>
        <w:ind w:left="360"/>
        <w:rPr>
          <w:rFonts w:eastAsiaTheme="minorEastAsia"/>
          <w:sz w:val="36"/>
          <w:szCs w:val="36"/>
        </w:rPr>
      </w:pPr>
    </w:p>
    <w:p w14:paraId="415D3696" w14:textId="77777777" w:rsidR="009F504B" w:rsidRPr="009F504B" w:rsidRDefault="009F504B" w:rsidP="009F504B">
      <w:pPr>
        <w:ind w:left="360"/>
        <w:rPr>
          <w:sz w:val="36"/>
          <w:szCs w:val="36"/>
        </w:rPr>
      </w:pPr>
    </w:p>
    <w:p w14:paraId="16E54397" w14:textId="4D874CCA" w:rsidR="009F504B" w:rsidRPr="009F504B" w:rsidRDefault="009F504B" w:rsidP="009F504B">
      <w:pPr>
        <w:rPr>
          <w:sz w:val="40"/>
          <w:szCs w:val="40"/>
        </w:rPr>
      </w:pPr>
      <w:r w:rsidRPr="009F504B">
        <w:rPr>
          <w:sz w:val="40"/>
          <w:szCs w:val="40"/>
        </w:rPr>
        <w:t xml:space="preserve"> </w:t>
      </w:r>
    </w:p>
    <w:sectPr w:rsidR="009F504B" w:rsidRPr="009F504B" w:rsidSect="009F50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23E"/>
    <w:multiLevelType w:val="hybridMultilevel"/>
    <w:tmpl w:val="88E8ABE0"/>
    <w:lvl w:ilvl="0" w:tplc="5EF68BDC">
      <w:start w:val="1"/>
      <w:numFmt w:val="bullet"/>
      <w:lvlText w:val=""/>
      <w:lvlJc w:val="righ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094DBD"/>
    <w:multiLevelType w:val="hybridMultilevel"/>
    <w:tmpl w:val="9D44B718"/>
    <w:lvl w:ilvl="0" w:tplc="5EF68BDC">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347CC2"/>
    <w:multiLevelType w:val="hybridMultilevel"/>
    <w:tmpl w:val="FBAA4B86"/>
    <w:lvl w:ilvl="0" w:tplc="5EF68BDC">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280CFD"/>
    <w:multiLevelType w:val="hybridMultilevel"/>
    <w:tmpl w:val="BC081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B5939"/>
    <w:multiLevelType w:val="hybridMultilevel"/>
    <w:tmpl w:val="95EA95EA"/>
    <w:lvl w:ilvl="0" w:tplc="04090011">
      <w:start w:val="1"/>
      <w:numFmt w:val="decimal"/>
      <w:lvlText w:val="%1)"/>
      <w:lvlJc w:val="left"/>
      <w:pPr>
        <w:ind w:left="768" w:hanging="360"/>
      </w:pPr>
      <w:rPr>
        <w:rFont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 w15:restartNumberingAfterBreak="0">
    <w:nsid w:val="7B6C2D06"/>
    <w:multiLevelType w:val="hybridMultilevel"/>
    <w:tmpl w:val="D6F40646"/>
    <w:lvl w:ilvl="0" w:tplc="56C2A5A4">
      <w:start w:val="4"/>
      <w:numFmt w:val="bullet"/>
      <w:lvlText w:val="-"/>
      <w:lvlJc w:val="left"/>
      <w:pPr>
        <w:ind w:left="768" w:hanging="360"/>
      </w:pPr>
      <w:rPr>
        <w:rFonts w:ascii="Aptos" w:eastAsiaTheme="minorEastAsia"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2141192991">
    <w:abstractNumId w:val="3"/>
  </w:num>
  <w:num w:numId="2" w16cid:durableId="1832913553">
    <w:abstractNumId w:val="2"/>
  </w:num>
  <w:num w:numId="3" w16cid:durableId="1526287098">
    <w:abstractNumId w:val="5"/>
  </w:num>
  <w:num w:numId="4" w16cid:durableId="957835969">
    <w:abstractNumId w:val="4"/>
  </w:num>
  <w:num w:numId="5" w16cid:durableId="282931171">
    <w:abstractNumId w:val="0"/>
  </w:num>
  <w:num w:numId="6" w16cid:durableId="1760559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60"/>
    <w:rsid w:val="00201056"/>
    <w:rsid w:val="0021596F"/>
    <w:rsid w:val="00532A47"/>
    <w:rsid w:val="00534E7D"/>
    <w:rsid w:val="00671360"/>
    <w:rsid w:val="006E5C2B"/>
    <w:rsid w:val="0070648C"/>
    <w:rsid w:val="009F504B"/>
    <w:rsid w:val="00A14119"/>
    <w:rsid w:val="00E471EB"/>
    <w:rsid w:val="00F56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A8CA"/>
  <w15:chartTrackingRefBased/>
  <w15:docId w15:val="{E489B742-40E6-44C6-B7B6-36AD0BB5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360"/>
    <w:rPr>
      <w:rFonts w:eastAsiaTheme="majorEastAsia" w:cstheme="majorBidi"/>
      <w:color w:val="272727" w:themeColor="text1" w:themeTint="D8"/>
    </w:rPr>
  </w:style>
  <w:style w:type="paragraph" w:styleId="Title">
    <w:name w:val="Title"/>
    <w:basedOn w:val="Normal"/>
    <w:next w:val="Normal"/>
    <w:link w:val="TitleChar"/>
    <w:uiPriority w:val="10"/>
    <w:qFormat/>
    <w:rsid w:val="00671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360"/>
    <w:pPr>
      <w:spacing w:before="160"/>
      <w:jc w:val="center"/>
    </w:pPr>
    <w:rPr>
      <w:i/>
      <w:iCs/>
      <w:color w:val="404040" w:themeColor="text1" w:themeTint="BF"/>
    </w:rPr>
  </w:style>
  <w:style w:type="character" w:customStyle="1" w:styleId="QuoteChar">
    <w:name w:val="Quote Char"/>
    <w:basedOn w:val="DefaultParagraphFont"/>
    <w:link w:val="Quote"/>
    <w:uiPriority w:val="29"/>
    <w:rsid w:val="00671360"/>
    <w:rPr>
      <w:i/>
      <w:iCs/>
      <w:color w:val="404040" w:themeColor="text1" w:themeTint="BF"/>
    </w:rPr>
  </w:style>
  <w:style w:type="paragraph" w:styleId="ListParagraph">
    <w:name w:val="List Paragraph"/>
    <w:basedOn w:val="Normal"/>
    <w:uiPriority w:val="34"/>
    <w:qFormat/>
    <w:rsid w:val="00671360"/>
    <w:pPr>
      <w:ind w:left="720"/>
      <w:contextualSpacing/>
    </w:pPr>
  </w:style>
  <w:style w:type="character" w:styleId="IntenseEmphasis">
    <w:name w:val="Intense Emphasis"/>
    <w:basedOn w:val="DefaultParagraphFont"/>
    <w:uiPriority w:val="21"/>
    <w:qFormat/>
    <w:rsid w:val="00671360"/>
    <w:rPr>
      <w:i/>
      <w:iCs/>
      <w:color w:val="0F4761" w:themeColor="accent1" w:themeShade="BF"/>
    </w:rPr>
  </w:style>
  <w:style w:type="paragraph" w:styleId="IntenseQuote">
    <w:name w:val="Intense Quote"/>
    <w:basedOn w:val="Normal"/>
    <w:next w:val="Normal"/>
    <w:link w:val="IntenseQuoteChar"/>
    <w:uiPriority w:val="30"/>
    <w:qFormat/>
    <w:rsid w:val="00671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360"/>
    <w:rPr>
      <w:i/>
      <w:iCs/>
      <w:color w:val="0F4761" w:themeColor="accent1" w:themeShade="BF"/>
    </w:rPr>
  </w:style>
  <w:style w:type="character" w:styleId="IntenseReference">
    <w:name w:val="Intense Reference"/>
    <w:basedOn w:val="DefaultParagraphFont"/>
    <w:uiPriority w:val="32"/>
    <w:qFormat/>
    <w:rsid w:val="00671360"/>
    <w:rPr>
      <w:b/>
      <w:bCs/>
      <w:smallCaps/>
      <w:color w:val="0F4761" w:themeColor="accent1" w:themeShade="BF"/>
      <w:spacing w:val="5"/>
    </w:rPr>
  </w:style>
  <w:style w:type="character" w:styleId="PlaceholderText">
    <w:name w:val="Placeholder Text"/>
    <w:basedOn w:val="DefaultParagraphFont"/>
    <w:uiPriority w:val="99"/>
    <w:semiHidden/>
    <w:rsid w:val="009F50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mahmoud</dc:creator>
  <cp:keywords/>
  <dc:description/>
  <cp:lastModifiedBy>mariam mahmoud</cp:lastModifiedBy>
  <cp:revision>3</cp:revision>
  <dcterms:created xsi:type="dcterms:W3CDTF">2025-03-10T14:23:00Z</dcterms:created>
  <dcterms:modified xsi:type="dcterms:W3CDTF">2025-03-10T15:14:00Z</dcterms:modified>
</cp:coreProperties>
</file>