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959" w:type="dxa"/>
        <w:tblInd w:w="8" w:type="dxa"/>
        <w:tblLayout w:type="fixed"/>
        <w:tblCellMar>
          <w:left w:w="0" w:type="dxa"/>
          <w:right w:w="0" w:type="dxa"/>
        </w:tblCellMar>
        <w:tblLook w:val="0000"/>
      </w:tblPr>
      <w:tblGrid>
        <w:gridCol w:w="8959"/>
      </w:tblGrid>
      <w:tr w:rsidR="00022CE6">
        <w:tc>
          <w:tcPr>
            <w:tcW w:w="8959" w:type="dxa"/>
          </w:tcPr>
          <w:tbl>
            <w:tblPr>
              <w:tblW w:w="8959" w:type="dxa"/>
              <w:tblInd w:w="8" w:type="dxa"/>
              <w:tblLayout w:type="fixed"/>
              <w:tblCellMar>
                <w:left w:w="0" w:type="dxa"/>
                <w:right w:w="0" w:type="dxa"/>
              </w:tblCellMar>
              <w:tblLook w:val="0000"/>
            </w:tblPr>
            <w:tblGrid>
              <w:gridCol w:w="8959"/>
            </w:tblGrid>
            <w:tr w:rsidR="00022CE6" w:rsidRPr="006D3803">
              <w:tc>
                <w:tcPr>
                  <w:tcW w:w="8959" w:type="dxa"/>
                </w:tcPr>
                <w:p w:rsidR="00022CE6" w:rsidRPr="006D3803" w:rsidRDefault="00022CE6" w:rsidP="00A52079">
                  <w:pPr>
                    <w:pStyle w:val="Ttulo"/>
                  </w:pPr>
                  <w:r w:rsidRPr="008D0EEA">
                    <w:rPr>
                      <w:highlight w:val="yellow"/>
                    </w:rPr>
                    <w:t>A Model-Driven Approach to MAnaging and Customizing software process Variabilities</w:t>
                  </w:r>
                </w:p>
              </w:tc>
            </w:tr>
            <w:tr w:rsidR="00022CE6" w:rsidRPr="001823FF">
              <w:tc>
                <w:tcPr>
                  <w:tcW w:w="8959" w:type="dxa"/>
                </w:tcPr>
                <w:p w:rsidR="00022CE6" w:rsidRPr="006D3803" w:rsidRDefault="005663AE" w:rsidP="005663AE">
                  <w:pPr>
                    <w:pStyle w:val="Author"/>
                    <w:jc w:val="center"/>
                    <w:rPr>
                      <w:lang w:val="pt-BR"/>
                    </w:rPr>
                  </w:pPr>
                  <w:r w:rsidRPr="006D3803">
                    <w:rPr>
                      <w:lang w:val="pt-BR"/>
                    </w:rPr>
                    <w:t>Marília Aranha Freire</w:t>
                  </w:r>
                  <w:r w:rsidRPr="006D3803">
                    <w:rPr>
                      <w:vertAlign w:val="superscript"/>
                      <w:lang w:val="pt-BR"/>
                    </w:rPr>
                    <w:t>1,2</w:t>
                  </w:r>
                  <w:r>
                    <w:rPr>
                      <w:vertAlign w:val="superscript"/>
                      <w:lang w:val="pt-BR"/>
                    </w:rPr>
                    <w:t xml:space="preserve">, </w:t>
                  </w:r>
                  <w:r w:rsidR="00022CE6" w:rsidRPr="006D3803">
                    <w:rPr>
                      <w:lang w:val="pt-BR"/>
                    </w:rPr>
                    <w:t>Fellipe Araújo Aleixo</w:t>
                  </w:r>
                  <w:r w:rsidR="00022CE6" w:rsidRPr="006D3803">
                    <w:rPr>
                      <w:vertAlign w:val="superscript"/>
                      <w:lang w:val="pt-BR"/>
                    </w:rPr>
                    <w:t>1,2</w:t>
                  </w:r>
                  <w:r w:rsidR="00022CE6" w:rsidRPr="006D3803">
                    <w:rPr>
                      <w:lang w:val="pt-BR"/>
                    </w:rPr>
                    <w:t xml:space="preserve">, Uirá </w:t>
                  </w:r>
                  <w:r w:rsidR="00750E37" w:rsidRPr="006D3803">
                    <w:rPr>
                      <w:lang w:val="pt-BR"/>
                    </w:rPr>
                    <w:t>Kulesza</w:t>
                  </w:r>
                  <w:r w:rsidR="00750E37">
                    <w:rPr>
                      <w:vertAlign w:val="superscript"/>
                      <w:lang w:val="pt-BR"/>
                    </w:rPr>
                    <w:t>1</w:t>
                  </w:r>
                </w:p>
              </w:tc>
            </w:tr>
            <w:tr w:rsidR="00022CE6" w:rsidRPr="00194634">
              <w:tc>
                <w:tcPr>
                  <w:tcW w:w="8959" w:type="dxa"/>
                </w:tcPr>
                <w:p w:rsidR="00022CE6" w:rsidRPr="005663AE" w:rsidRDefault="00022CE6" w:rsidP="00A52079">
                  <w:pPr>
                    <w:pStyle w:val="Affiliation"/>
                    <w:spacing w:after="0"/>
                    <w:jc w:val="center"/>
                    <w:rPr>
                      <w:lang w:val="pt-BR"/>
                    </w:rPr>
                  </w:pPr>
                </w:p>
                <w:p w:rsidR="00750E37" w:rsidRPr="006D3803" w:rsidRDefault="00750E37" w:rsidP="00750E37">
                  <w:pPr>
                    <w:pStyle w:val="Affiliation"/>
                    <w:spacing w:after="0"/>
                    <w:jc w:val="center"/>
                    <w:rPr>
                      <w:lang w:val="pt-BR"/>
                    </w:rPr>
                  </w:pPr>
                  <w:r>
                    <w:rPr>
                      <w:vertAlign w:val="superscript"/>
                      <w:lang w:val="pt-BR"/>
                    </w:rPr>
                    <w:t>1</w:t>
                  </w:r>
                  <w:r w:rsidRPr="006D3803">
                    <w:rPr>
                      <w:lang w:val="pt-BR"/>
                    </w:rPr>
                    <w:t>Federal University of Rio Grande do Norte (UFRN), Natal, Brazil</w:t>
                  </w:r>
                </w:p>
                <w:p w:rsidR="00750E37" w:rsidRDefault="00054F86" w:rsidP="00750E37">
                  <w:pPr>
                    <w:pStyle w:val="Affiliation"/>
                    <w:spacing w:after="0"/>
                    <w:jc w:val="center"/>
                    <w:rPr>
                      <w:vertAlign w:val="superscript"/>
                      <w:lang w:val="pt-BR"/>
                    </w:rPr>
                  </w:pPr>
                  <w:hyperlink r:id="rId13" w:history="1">
                    <w:r w:rsidR="00361036" w:rsidRPr="00925EAC">
                      <w:rPr>
                        <w:rStyle w:val="Hyperlink"/>
                        <w:lang w:val="pt-BR"/>
                      </w:rPr>
                      <w:t>uira@dimap.ufrn.br</w:t>
                    </w:r>
                  </w:hyperlink>
                </w:p>
                <w:p w:rsidR="00022CE6" w:rsidRPr="005663AE" w:rsidRDefault="00022CE6" w:rsidP="00022CE6">
                  <w:pPr>
                    <w:pStyle w:val="Affiliation"/>
                    <w:spacing w:after="0"/>
                    <w:jc w:val="center"/>
                    <w:rPr>
                      <w:lang w:val="pt-BR"/>
                    </w:rPr>
                  </w:pPr>
                </w:p>
              </w:tc>
            </w:tr>
            <w:tr w:rsidR="00022CE6" w:rsidRPr="006D3803">
              <w:tc>
                <w:tcPr>
                  <w:tcW w:w="8959" w:type="dxa"/>
                </w:tcPr>
                <w:p w:rsidR="00750E37" w:rsidRPr="006D3803" w:rsidRDefault="00750E37" w:rsidP="00750E37">
                  <w:pPr>
                    <w:pStyle w:val="Affiliation"/>
                    <w:spacing w:after="0"/>
                    <w:jc w:val="center"/>
                    <w:rPr>
                      <w:lang w:val="en-US"/>
                    </w:rPr>
                  </w:pPr>
                  <w:r w:rsidRPr="005663AE">
                    <w:rPr>
                      <w:vertAlign w:val="superscript"/>
                      <w:lang w:val="en-US"/>
                    </w:rPr>
                    <w:t>2</w:t>
                  </w:r>
                  <w:r w:rsidRPr="006D3803">
                    <w:rPr>
                      <w:lang w:val="en-US"/>
                    </w:rPr>
                    <w:t>Federal Institute of Education, Science and Technology of Rio Grande do Norte (IFRN), Natal, Brazil</w:t>
                  </w:r>
                </w:p>
                <w:p w:rsidR="00022CE6" w:rsidRPr="005663AE" w:rsidRDefault="00054F86" w:rsidP="00A52079">
                  <w:pPr>
                    <w:pStyle w:val="Affiliation"/>
                    <w:spacing w:after="0"/>
                    <w:jc w:val="center"/>
                    <w:rPr>
                      <w:lang w:val="en-US"/>
                    </w:rPr>
                  </w:pPr>
                  <w:hyperlink r:id="rId14" w:history="1">
                    <w:r w:rsidR="00750E37" w:rsidRPr="00150DDE">
                      <w:rPr>
                        <w:rStyle w:val="Hyperlink"/>
                      </w:rPr>
                      <w:t>marilia.freire@ifrn.edu.br</w:t>
                    </w:r>
                  </w:hyperlink>
                  <w:r w:rsidR="00361036">
                    <w:t xml:space="preserve">, </w:t>
                  </w:r>
                  <w:hyperlink r:id="rId15" w:history="1">
                    <w:r w:rsidR="00361036" w:rsidRPr="00150DDE">
                      <w:rPr>
                        <w:rStyle w:val="Hyperlink"/>
                      </w:rPr>
                      <w:t>fellipe.aleixo@ifrn.edu.br</w:t>
                    </w:r>
                  </w:hyperlink>
                </w:p>
              </w:tc>
            </w:tr>
          </w:tbl>
          <w:p w:rsidR="00022CE6" w:rsidRDefault="00022CE6"/>
        </w:tc>
      </w:tr>
    </w:tbl>
    <w:p w:rsidR="007F5B40" w:rsidRDefault="007F5B40" w:rsidP="00643C8E">
      <w:pPr>
        <w:pStyle w:val="Abstract"/>
        <w:spacing w:before="960" w:after="0"/>
        <w:ind w:left="1134" w:hanging="1134"/>
        <w:jc w:val="both"/>
      </w:pPr>
      <w:r>
        <w:t>Keywords:</w:t>
      </w:r>
      <w:r>
        <w:tab/>
      </w:r>
      <w:r w:rsidR="00A304AC">
        <w:t xml:space="preserve">Software Process, Software </w:t>
      </w:r>
      <w:r w:rsidR="005663AE">
        <w:t>Process</w:t>
      </w:r>
      <w:r w:rsidR="00A304AC">
        <w:t xml:space="preserve"> Lines, </w:t>
      </w:r>
      <w:r w:rsidR="005663AE">
        <w:t>Metrics</w:t>
      </w:r>
      <w:r w:rsidR="00A304AC">
        <w:t>.</w:t>
      </w:r>
    </w:p>
    <w:p w:rsidR="007F5B40" w:rsidRDefault="007F5B40" w:rsidP="00643C8E">
      <w:pPr>
        <w:pStyle w:val="Abstract"/>
        <w:spacing w:before="240" w:after="600"/>
        <w:ind w:left="1134" w:hanging="1134"/>
        <w:jc w:val="both"/>
      </w:pPr>
      <w:r w:rsidRPr="00643C8E">
        <w:t>Abstract:</w:t>
      </w:r>
      <w:r w:rsidRPr="00643C8E">
        <w:tab/>
      </w:r>
      <w:r w:rsidR="002D1DE3" w:rsidRPr="002D1DE3">
        <w:t xml:space="preserve">This paper presents </w:t>
      </w:r>
      <w:proofErr w:type="gramStart"/>
      <w:r w:rsidR="002D1DE3" w:rsidRPr="002D1DE3">
        <w:t>a</w:t>
      </w:r>
      <w:r w:rsidR="008D1500">
        <w:t xml:space="preserve"> </w:t>
      </w:r>
      <w:r w:rsidR="002D1DE3" w:rsidRPr="002D1DE3">
        <w:t>.</w:t>
      </w:r>
      <w:proofErr w:type="gramEnd"/>
    </w:p>
    <w:p w:rsidR="007F5B40" w:rsidRDefault="007F5B40">
      <w:pPr>
        <w:ind w:firstLine="0"/>
        <w:sectPr w:rsidR="007F5B40">
          <w:headerReference w:type="even" r:id="rId16"/>
          <w:headerReference w:type="default" r:id="rId17"/>
          <w:footerReference w:type="default" r:id="rId18"/>
          <w:type w:val="continuous"/>
          <w:pgSz w:w="11907" w:h="16840" w:code="9"/>
          <w:pgMar w:top="1871" w:right="1474" w:bottom="2381" w:left="1474" w:header="794" w:footer="1417" w:gutter="0"/>
          <w:cols w:space="720"/>
          <w:titlePg/>
          <w:docGrid w:linePitch="272"/>
        </w:sectPr>
      </w:pPr>
    </w:p>
    <w:p w:rsidR="007C0F6E" w:rsidRDefault="00040D1A" w:rsidP="007C0F6E">
      <w:pPr>
        <w:pStyle w:val="Ttulo1"/>
        <w:numPr>
          <w:ilvl w:val="0"/>
          <w:numId w:val="0"/>
        </w:numPr>
        <w:tabs>
          <w:tab w:val="clear" w:pos="426"/>
        </w:tabs>
        <w:spacing w:before="0" w:after="240"/>
        <w:ind w:left="397" w:hanging="397"/>
      </w:pPr>
      <w:r>
        <w:rPr>
          <w:noProof/>
          <w:lang w:val="pt-BR" w:eastAsia="pt-BR"/>
        </w:rPr>
        <w:lastRenderedPageBreak/>
        <w:drawing>
          <wp:anchor distT="0" distB="0" distL="114300" distR="114300" simplePos="0" relativeHeight="251659264" behindDoc="0" locked="0" layoutInCell="1" allowOverlap="1">
            <wp:simplePos x="0" y="0"/>
            <wp:positionH relativeFrom="column">
              <wp:posOffset>2931160</wp:posOffset>
            </wp:positionH>
            <wp:positionV relativeFrom="paragraph">
              <wp:posOffset>50165</wp:posOffset>
            </wp:positionV>
            <wp:extent cx="2661285" cy="3092450"/>
            <wp:effectExtent l="19050" t="0" r="5715" b="0"/>
            <wp:wrapTopAndBottom/>
            <wp:docPr id="1" name="Imagem 0" descr="Approach_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oach_Overview.jpg"/>
                    <pic:cNvPicPr/>
                  </pic:nvPicPr>
                  <pic:blipFill>
                    <a:blip r:embed="rId19" cstate="print"/>
                    <a:stretch>
                      <a:fillRect/>
                    </a:stretch>
                  </pic:blipFill>
                  <pic:spPr>
                    <a:xfrm>
                      <a:off x="0" y="0"/>
                      <a:ext cx="2661285" cy="3092450"/>
                    </a:xfrm>
                    <a:prstGeom prst="rect">
                      <a:avLst/>
                    </a:prstGeom>
                  </pic:spPr>
                </pic:pic>
              </a:graphicData>
            </a:graphic>
          </wp:anchor>
        </w:drawing>
      </w:r>
      <w:r w:rsidR="007C0F6E">
        <w:t>1</w:t>
      </w:r>
      <w:r w:rsidR="007C0F6E">
        <w:tab/>
        <w:t>INTRODUCTION</w:t>
      </w:r>
    </w:p>
    <w:p w:rsidR="007C0F6E" w:rsidRPr="00790D5E" w:rsidRDefault="007C0F6E" w:rsidP="007C0F6E">
      <w:pPr>
        <w:spacing w:line="240" w:lineRule="auto"/>
        <w:ind w:firstLine="0"/>
        <w:rPr>
          <w:sz w:val="20"/>
          <w:szCs w:val="20"/>
        </w:rPr>
      </w:pPr>
      <w:r w:rsidRPr="00790D5E">
        <w:rPr>
          <w:sz w:val="20"/>
          <w:szCs w:val="20"/>
        </w:rPr>
        <w:t xml:space="preserve">Nowadays, </w:t>
      </w:r>
    </w:p>
    <w:p w:rsidR="005663AE" w:rsidRDefault="007C0F6E" w:rsidP="007C0F6E">
      <w:pPr>
        <w:spacing w:line="240" w:lineRule="auto"/>
        <w:ind w:firstLine="284"/>
        <w:rPr>
          <w:sz w:val="20"/>
          <w:szCs w:val="20"/>
        </w:rPr>
      </w:pPr>
      <w:r w:rsidRPr="00790D5E">
        <w:rPr>
          <w:sz w:val="20"/>
          <w:szCs w:val="20"/>
        </w:rPr>
        <w:t xml:space="preserve">In this context, </w:t>
      </w:r>
    </w:p>
    <w:p w:rsidR="005663AE" w:rsidRDefault="007C0F6E" w:rsidP="007C0F6E">
      <w:pPr>
        <w:spacing w:line="240" w:lineRule="auto"/>
        <w:ind w:firstLine="284"/>
        <w:rPr>
          <w:sz w:val="20"/>
          <w:szCs w:val="20"/>
        </w:rPr>
      </w:pPr>
      <w:r w:rsidRPr="00790D5E">
        <w:rPr>
          <w:sz w:val="20"/>
          <w:szCs w:val="20"/>
        </w:rPr>
        <w:t xml:space="preserve">In this paper, </w:t>
      </w:r>
    </w:p>
    <w:p w:rsidR="007C0F6E" w:rsidRPr="0021346E" w:rsidRDefault="007C0F6E" w:rsidP="007C0F6E">
      <w:pPr>
        <w:spacing w:line="240" w:lineRule="auto"/>
        <w:ind w:firstLine="284"/>
        <w:rPr>
          <w:lang w:val="en-US"/>
        </w:rPr>
      </w:pPr>
      <w:r w:rsidRPr="005663AE">
        <w:rPr>
          <w:sz w:val="20"/>
          <w:szCs w:val="20"/>
          <w:highlight w:val="yellow"/>
        </w:rPr>
        <w:t>The remainder of this paper is organized as follow</w:t>
      </w:r>
      <w:r w:rsidR="001310A1" w:rsidRPr="005663AE">
        <w:rPr>
          <w:sz w:val="20"/>
          <w:szCs w:val="20"/>
          <w:highlight w:val="yellow"/>
        </w:rPr>
        <w:t>s</w:t>
      </w:r>
      <w:r w:rsidRPr="005663AE">
        <w:rPr>
          <w:sz w:val="20"/>
          <w:szCs w:val="20"/>
          <w:highlight w:val="yellow"/>
        </w:rPr>
        <w:t>. Section 2 presents existing research work on software processes reuse by identifying several challenges in the variability management of software processes. Section 3 gives an overview of the main elements and functionalities of our approach. Section 4 describes the approach implementation using existing model-driven technologies. Finally, Section 5 presents the conclusions and points out future work directions</w:t>
      </w:r>
      <w:r w:rsidRPr="00790D5E">
        <w:rPr>
          <w:sz w:val="20"/>
          <w:szCs w:val="20"/>
        </w:rPr>
        <w:t>.</w:t>
      </w:r>
    </w:p>
    <w:p w:rsidR="007C0F6E" w:rsidRDefault="007C0F6E" w:rsidP="00BA3A51">
      <w:pPr>
        <w:pStyle w:val="Ttulo1"/>
        <w:numPr>
          <w:ilvl w:val="0"/>
          <w:numId w:val="0"/>
        </w:numPr>
        <w:tabs>
          <w:tab w:val="clear" w:pos="426"/>
        </w:tabs>
        <w:spacing w:before="480" w:after="240"/>
        <w:ind w:left="397" w:hanging="397"/>
      </w:pPr>
      <w:r>
        <w:t>2</w:t>
      </w:r>
      <w:r>
        <w:tab/>
      </w:r>
      <w:r w:rsidR="00241072">
        <w:t>THE based approach</w:t>
      </w:r>
    </w:p>
    <w:p w:rsidR="00CE31C6" w:rsidRDefault="00CE31C6" w:rsidP="00CE31C6">
      <w:pPr>
        <w:rPr>
          <w:sz w:val="20"/>
          <w:szCs w:val="20"/>
        </w:rPr>
      </w:pPr>
      <w:r w:rsidRPr="00A67756">
        <w:rPr>
          <w:sz w:val="20"/>
          <w:szCs w:val="20"/>
        </w:rPr>
        <w:t xml:space="preserve">This work is based in an approach defined by </w:t>
      </w:r>
      <w:proofErr w:type="spellStart"/>
      <w:r w:rsidRPr="00A67756">
        <w:rPr>
          <w:sz w:val="20"/>
          <w:szCs w:val="20"/>
        </w:rPr>
        <w:t>Aleixo</w:t>
      </w:r>
      <w:proofErr w:type="spellEnd"/>
      <w:r w:rsidRPr="00A67756">
        <w:rPr>
          <w:sz w:val="20"/>
          <w:szCs w:val="20"/>
        </w:rPr>
        <w:t xml:space="preserve"> et al. [REF -ICEIS]. The overview of the initial definition of the approach could be seen in Figure X. The main goal of this approach is to allow the derivation of specific software development process specification according with the Eclipse Process Framework – EPF. This software development process fits the specific needs of a software development project. The approach applies the software product line concepts [REF] to software development process, reinforcing the premise that software processes are software too [REF].</w:t>
      </w:r>
    </w:p>
    <w:p w:rsidR="00A67756" w:rsidRDefault="00A67756" w:rsidP="00CE31C6">
      <w:pPr>
        <w:rPr>
          <w:sz w:val="20"/>
          <w:szCs w:val="20"/>
        </w:rPr>
      </w:pPr>
    </w:p>
    <w:p w:rsidR="00A67756" w:rsidRDefault="00A67756" w:rsidP="00CE31C6">
      <w:pPr>
        <w:rPr>
          <w:sz w:val="20"/>
          <w:szCs w:val="20"/>
        </w:rPr>
      </w:pPr>
    </w:p>
    <w:p w:rsidR="00241072" w:rsidRDefault="00241072" w:rsidP="006861FA">
      <w:pPr>
        <w:rPr>
          <w:sz w:val="20"/>
          <w:szCs w:val="20"/>
        </w:rPr>
      </w:pPr>
    </w:p>
    <w:p w:rsidR="006861FA" w:rsidRPr="006861FA" w:rsidRDefault="006861FA" w:rsidP="006861FA">
      <w:pPr>
        <w:rPr>
          <w:sz w:val="20"/>
          <w:szCs w:val="20"/>
        </w:rPr>
      </w:pPr>
      <w:r w:rsidRPr="006861FA">
        <w:rPr>
          <w:sz w:val="20"/>
          <w:szCs w:val="20"/>
        </w:rPr>
        <w:t>As shown in Figure X, the original approach could be defined in three stages: (</w:t>
      </w:r>
      <w:proofErr w:type="spellStart"/>
      <w:r w:rsidRPr="006861FA">
        <w:rPr>
          <w:sz w:val="20"/>
          <w:szCs w:val="20"/>
        </w:rPr>
        <w:t>i</w:t>
      </w:r>
      <w:proofErr w:type="spellEnd"/>
      <w:r w:rsidRPr="006861FA">
        <w:rPr>
          <w:sz w:val="20"/>
          <w:szCs w:val="20"/>
        </w:rPr>
        <w:t xml:space="preserve">) process definition, (ii) process derivation, and (iii) process deployment and execution. In the initial stage a specific software process family is selected, as a set of software process that shares the same structure and some common process elements [REF]. After the analysis of each member of the software process family, identifying the commonalities and </w:t>
      </w:r>
      <w:proofErr w:type="spellStart"/>
      <w:r w:rsidRPr="006861FA">
        <w:rPr>
          <w:sz w:val="20"/>
          <w:szCs w:val="20"/>
        </w:rPr>
        <w:t>variabilities</w:t>
      </w:r>
      <w:proofErr w:type="spellEnd"/>
      <w:r w:rsidRPr="006861FA">
        <w:rPr>
          <w:sz w:val="20"/>
          <w:szCs w:val="20"/>
        </w:rPr>
        <w:t xml:space="preserve"> among the individuals, an EPF process </w:t>
      </w:r>
      <w:r w:rsidRPr="006861FA">
        <w:rPr>
          <w:sz w:val="20"/>
          <w:szCs w:val="20"/>
        </w:rPr>
        <w:lastRenderedPageBreak/>
        <w:t>specification is created and the variation points are annotated in the specification. These annotations could be recognized by a product derivation tool, adapted to this purpose, and interpreted to generate the models necessary to the product derivation: (</w:t>
      </w:r>
      <w:proofErr w:type="spellStart"/>
      <w:r w:rsidRPr="006861FA">
        <w:rPr>
          <w:sz w:val="20"/>
          <w:szCs w:val="20"/>
        </w:rPr>
        <w:t>i</w:t>
      </w:r>
      <w:proofErr w:type="spellEnd"/>
      <w:r w:rsidRPr="006861FA">
        <w:rPr>
          <w:sz w:val="20"/>
          <w:szCs w:val="20"/>
        </w:rPr>
        <w:t>) process model, (ii) variability model, and (iii) configuration model [REF].</w:t>
      </w:r>
    </w:p>
    <w:p w:rsidR="006861FA" w:rsidRPr="006861FA" w:rsidRDefault="006861FA" w:rsidP="006861FA">
      <w:pPr>
        <w:rPr>
          <w:sz w:val="20"/>
          <w:szCs w:val="20"/>
        </w:rPr>
      </w:pPr>
    </w:p>
    <w:p w:rsidR="006861FA" w:rsidRPr="006861FA" w:rsidRDefault="006861FA" w:rsidP="006861FA">
      <w:pPr>
        <w:rPr>
          <w:sz w:val="20"/>
          <w:szCs w:val="20"/>
        </w:rPr>
      </w:pPr>
      <w:r w:rsidRPr="006861FA">
        <w:rPr>
          <w:sz w:val="20"/>
          <w:szCs w:val="20"/>
        </w:rPr>
        <w:t>The second stage is intended to the software process derivation. The execution of this stage is motivated by a new software development project. After the analysis of the particularities for this new software process, a feature selection is done in an instance of the variability model. With this feature selection, a product derivation tool could be used to derivate such specific process. The result of this derivation is an EPF process specification according to the selected features.</w:t>
      </w:r>
    </w:p>
    <w:p w:rsidR="006861FA" w:rsidRPr="006861FA" w:rsidRDefault="006861FA" w:rsidP="006861FA">
      <w:pPr>
        <w:rPr>
          <w:sz w:val="20"/>
          <w:szCs w:val="20"/>
        </w:rPr>
      </w:pPr>
    </w:p>
    <w:p w:rsidR="006861FA" w:rsidRPr="006861FA" w:rsidRDefault="006861FA" w:rsidP="006861FA">
      <w:pPr>
        <w:rPr>
          <w:sz w:val="20"/>
          <w:szCs w:val="20"/>
        </w:rPr>
      </w:pPr>
      <w:r w:rsidRPr="006861FA">
        <w:rPr>
          <w:sz w:val="20"/>
          <w:szCs w:val="20"/>
        </w:rPr>
        <w:t xml:space="preserve">In the third stage, the approach provides the deployment and execution of the software process specification with the support of a workflow engine. To able this intent, the process specification have to be transformed in a workflow specification. The transformation between these two models is possible with the support of model-to-model transformation language as operational QVT [REF]. To able the generation of the deployment files, beyond the workflow specification are needed some well-known information about the future execution of the software process, </w:t>
      </w:r>
      <w:r w:rsidR="00563A84" w:rsidRPr="006861FA">
        <w:rPr>
          <w:sz w:val="20"/>
          <w:szCs w:val="20"/>
        </w:rPr>
        <w:t>information</w:t>
      </w:r>
      <w:r w:rsidRPr="006861FA">
        <w:rPr>
          <w:sz w:val="20"/>
          <w:szCs w:val="20"/>
        </w:rPr>
        <w:t xml:space="preserve"> such as: (</w:t>
      </w:r>
      <w:proofErr w:type="spellStart"/>
      <w:r w:rsidRPr="006861FA">
        <w:rPr>
          <w:sz w:val="20"/>
          <w:szCs w:val="20"/>
        </w:rPr>
        <w:t>i</w:t>
      </w:r>
      <w:proofErr w:type="spellEnd"/>
      <w:r w:rsidRPr="006861FA">
        <w:rPr>
          <w:sz w:val="20"/>
          <w:szCs w:val="20"/>
        </w:rPr>
        <w:t>) number of iterations in each phase (assuming that the process is based in the Unified Process – UP), (ii) people playing specific roles, (iii) milestones dates, (iv) release dates, etc. The workflow specification and the well-known execution information are used in a model to text transformation to generate the workflow deployment files. These generated files are likely to be deployed in a workflow engine.</w:t>
      </w:r>
    </w:p>
    <w:p w:rsidR="006861FA" w:rsidRPr="006861FA" w:rsidRDefault="006861FA" w:rsidP="006861FA">
      <w:pPr>
        <w:rPr>
          <w:sz w:val="20"/>
          <w:szCs w:val="20"/>
        </w:rPr>
      </w:pPr>
    </w:p>
    <w:p w:rsidR="006861FA" w:rsidRPr="00A67756" w:rsidRDefault="006861FA" w:rsidP="006861FA">
      <w:pPr>
        <w:rPr>
          <w:sz w:val="20"/>
          <w:szCs w:val="20"/>
        </w:rPr>
      </w:pPr>
      <w:r w:rsidRPr="006861FA">
        <w:rPr>
          <w:sz w:val="20"/>
          <w:szCs w:val="20"/>
        </w:rPr>
        <w:t>After the deployment in the workflow engine, a new instance of this process could be started. The process execution could be monitored through the workflow engine console, which coordinates the interaction of the process stakeholders and the process instance execution. The workflow engine console indicates which the actual activity that has to be done in the process execution, and al</w:t>
      </w:r>
      <w:r w:rsidR="008B11FE">
        <w:rPr>
          <w:sz w:val="20"/>
          <w:szCs w:val="20"/>
        </w:rPr>
        <w:t>so could store some information</w:t>
      </w:r>
      <w:r w:rsidRPr="006861FA">
        <w:rPr>
          <w:sz w:val="20"/>
          <w:szCs w:val="20"/>
        </w:rPr>
        <w:t xml:space="preserve"> about the execution, such as: (</w:t>
      </w:r>
      <w:proofErr w:type="spellStart"/>
      <w:r w:rsidRPr="006861FA">
        <w:rPr>
          <w:sz w:val="20"/>
          <w:szCs w:val="20"/>
        </w:rPr>
        <w:t>i</w:t>
      </w:r>
      <w:proofErr w:type="spellEnd"/>
      <w:r w:rsidRPr="006861FA">
        <w:rPr>
          <w:sz w:val="20"/>
          <w:szCs w:val="20"/>
        </w:rPr>
        <w:t xml:space="preserve">) start and end date of an activity, (ii) some related observations, (iii) produced </w:t>
      </w:r>
      <w:proofErr w:type="spellStart"/>
      <w:r w:rsidRPr="006861FA">
        <w:rPr>
          <w:sz w:val="20"/>
          <w:szCs w:val="20"/>
        </w:rPr>
        <w:t>artifacts</w:t>
      </w:r>
      <w:proofErr w:type="spellEnd"/>
      <w:r w:rsidRPr="006861FA">
        <w:rPr>
          <w:sz w:val="20"/>
          <w:szCs w:val="20"/>
        </w:rPr>
        <w:t xml:space="preserve">, etc.  </w:t>
      </w:r>
    </w:p>
    <w:p w:rsidR="007C0F6E" w:rsidRPr="00B920EB" w:rsidRDefault="007C0F6E" w:rsidP="007C0F6E">
      <w:pPr>
        <w:pStyle w:val="Ttulo1"/>
        <w:numPr>
          <w:ilvl w:val="0"/>
          <w:numId w:val="0"/>
        </w:numPr>
        <w:tabs>
          <w:tab w:val="clear" w:pos="426"/>
        </w:tabs>
        <w:spacing w:before="480" w:after="240"/>
        <w:ind w:left="397" w:hanging="397"/>
      </w:pPr>
      <w:r w:rsidRPr="00B920EB">
        <w:lastRenderedPageBreak/>
        <w:t>3</w:t>
      </w:r>
      <w:r w:rsidRPr="00B920EB">
        <w:tab/>
      </w:r>
      <w:r w:rsidR="00E3293B">
        <w:t xml:space="preserve">Extended </w:t>
      </w:r>
      <w:r w:rsidRPr="006958FA">
        <w:t xml:space="preserve">APPROACH FOR </w:t>
      </w:r>
      <w:r w:rsidR="00194634">
        <w:t xml:space="preserve">compose metrics in a </w:t>
      </w:r>
      <w:r w:rsidRPr="006958FA">
        <w:t>PROCESS DEFINITION, CUSTOMIZATION AND EXECUTION</w:t>
      </w:r>
    </w:p>
    <w:p w:rsidR="00194634" w:rsidRPr="00194634" w:rsidRDefault="007C0F6E" w:rsidP="00B74597">
      <w:pPr>
        <w:spacing w:line="240" w:lineRule="auto"/>
        <w:ind w:firstLine="0"/>
        <w:textAlignment w:val="top"/>
        <w:rPr>
          <w:sz w:val="20"/>
          <w:szCs w:val="20"/>
        </w:rPr>
      </w:pPr>
      <w:r w:rsidRPr="00790D5E">
        <w:rPr>
          <w:sz w:val="20"/>
          <w:szCs w:val="20"/>
        </w:rPr>
        <w:t xml:space="preserve">In this section, we present an overview of our </w:t>
      </w:r>
      <w:r w:rsidR="00684CBD">
        <w:rPr>
          <w:sz w:val="20"/>
          <w:szCs w:val="20"/>
        </w:rPr>
        <w:t xml:space="preserve">approach that </w:t>
      </w:r>
      <w:r w:rsidR="00B74597">
        <w:rPr>
          <w:sz w:val="20"/>
          <w:szCs w:val="20"/>
        </w:rPr>
        <w:t>integrates</w:t>
      </w:r>
      <w:r w:rsidR="00194634">
        <w:rPr>
          <w:sz w:val="20"/>
          <w:szCs w:val="20"/>
        </w:rPr>
        <w:t xml:space="preserve"> </w:t>
      </w:r>
      <w:r w:rsidR="0074466C">
        <w:rPr>
          <w:sz w:val="20"/>
          <w:szCs w:val="20"/>
        </w:rPr>
        <w:t xml:space="preserve">software </w:t>
      </w:r>
      <w:r w:rsidR="00194634">
        <w:rPr>
          <w:sz w:val="20"/>
          <w:szCs w:val="20"/>
        </w:rPr>
        <w:t xml:space="preserve">metrics in a </w:t>
      </w:r>
      <w:r w:rsidRPr="00790D5E">
        <w:rPr>
          <w:sz w:val="20"/>
          <w:szCs w:val="20"/>
        </w:rPr>
        <w:t xml:space="preserve">process definition, customization and execution. </w:t>
      </w:r>
      <w:r w:rsidR="00B74597" w:rsidRPr="00B74597">
        <w:rPr>
          <w:sz w:val="20"/>
          <w:szCs w:val="20"/>
        </w:rPr>
        <w:t>It</w:t>
      </w:r>
      <w:r w:rsidR="00B74597" w:rsidRPr="00684CBD">
        <w:rPr>
          <w:sz w:val="20"/>
          <w:szCs w:val="20"/>
        </w:rPr>
        <w:t xml:space="preserve"> </w:t>
      </w:r>
      <w:r w:rsidR="00B74597" w:rsidRPr="00B74597">
        <w:rPr>
          <w:sz w:val="20"/>
          <w:szCs w:val="20"/>
        </w:rPr>
        <w:t>is based</w:t>
      </w:r>
      <w:r w:rsidR="00B74597" w:rsidRPr="00684CBD">
        <w:rPr>
          <w:sz w:val="20"/>
          <w:szCs w:val="20"/>
        </w:rPr>
        <w:t xml:space="preserve"> </w:t>
      </w:r>
      <w:r w:rsidR="00B74597" w:rsidRPr="00B74597">
        <w:rPr>
          <w:sz w:val="20"/>
          <w:szCs w:val="20"/>
        </w:rPr>
        <w:t>on the</w:t>
      </w:r>
      <w:r w:rsidR="00B74597" w:rsidRPr="00684CBD">
        <w:rPr>
          <w:sz w:val="20"/>
          <w:szCs w:val="20"/>
        </w:rPr>
        <w:t xml:space="preserve"> </w:t>
      </w:r>
      <w:r w:rsidR="00B74597" w:rsidRPr="00B74597">
        <w:rPr>
          <w:sz w:val="20"/>
          <w:szCs w:val="20"/>
        </w:rPr>
        <w:t>approach outlined in</w:t>
      </w:r>
      <w:r w:rsidR="00B74597" w:rsidRPr="00684CBD">
        <w:rPr>
          <w:sz w:val="20"/>
          <w:szCs w:val="20"/>
        </w:rPr>
        <w:t xml:space="preserve"> </w:t>
      </w:r>
      <w:r w:rsidR="00B74597" w:rsidRPr="00B74597">
        <w:rPr>
          <w:sz w:val="20"/>
          <w:szCs w:val="20"/>
        </w:rPr>
        <w:t>section</w:t>
      </w:r>
      <w:r w:rsidR="00B74597" w:rsidRPr="00684CBD">
        <w:rPr>
          <w:sz w:val="20"/>
          <w:szCs w:val="20"/>
        </w:rPr>
        <w:t xml:space="preserve"> </w:t>
      </w:r>
      <w:r w:rsidR="00B74597" w:rsidRPr="00B74597">
        <w:rPr>
          <w:sz w:val="20"/>
          <w:szCs w:val="20"/>
        </w:rPr>
        <w:t>2</w:t>
      </w:r>
      <w:r w:rsidR="00B74597" w:rsidRPr="00684CBD">
        <w:rPr>
          <w:sz w:val="20"/>
          <w:szCs w:val="20"/>
        </w:rPr>
        <w:t xml:space="preserve"> </w:t>
      </w:r>
      <w:r w:rsidR="00B74597" w:rsidRPr="00B74597">
        <w:rPr>
          <w:sz w:val="20"/>
          <w:szCs w:val="20"/>
        </w:rPr>
        <w:t>of this document</w:t>
      </w:r>
      <w:r w:rsidR="00B74597" w:rsidRPr="00684CBD">
        <w:rPr>
          <w:sz w:val="20"/>
          <w:szCs w:val="20"/>
        </w:rPr>
        <w:t>.</w:t>
      </w:r>
      <w:r w:rsidR="00B74597">
        <w:rPr>
          <w:sz w:val="20"/>
          <w:szCs w:val="20"/>
        </w:rPr>
        <w:t xml:space="preserve"> </w:t>
      </w:r>
      <w:fldSimple w:instr=" REF _Ref258931663 \h  \* MERGEFORMAT ">
        <w:r w:rsidR="00975701" w:rsidRPr="00975701">
          <w:rPr>
            <w:sz w:val="20"/>
            <w:szCs w:val="20"/>
          </w:rPr>
          <w:t>Figure 1</w:t>
        </w:r>
      </w:fldSimple>
      <w:r w:rsidR="00E36D4D">
        <w:rPr>
          <w:sz w:val="20"/>
          <w:szCs w:val="20"/>
        </w:rPr>
        <w:t xml:space="preserve"> </w:t>
      </w:r>
      <w:r w:rsidRPr="00790D5E">
        <w:rPr>
          <w:sz w:val="20"/>
          <w:szCs w:val="20"/>
        </w:rPr>
        <w:t xml:space="preserve">illustrates the main elements of our approach and </w:t>
      </w:r>
      <w:r w:rsidR="00684CBD">
        <w:rPr>
          <w:sz w:val="20"/>
          <w:szCs w:val="20"/>
        </w:rPr>
        <w:t xml:space="preserve">their respective relationships. </w:t>
      </w:r>
      <w:r w:rsidR="00194634" w:rsidRPr="00194634">
        <w:rPr>
          <w:sz w:val="20"/>
          <w:szCs w:val="20"/>
        </w:rPr>
        <w:t xml:space="preserve">This new approach combines a </w:t>
      </w:r>
      <w:r w:rsidR="00194634">
        <w:rPr>
          <w:sz w:val="20"/>
          <w:szCs w:val="20"/>
        </w:rPr>
        <w:t xml:space="preserve">metric </w:t>
      </w:r>
      <w:r w:rsidR="00B74597" w:rsidRPr="00194634">
        <w:rPr>
          <w:sz w:val="20"/>
          <w:szCs w:val="20"/>
        </w:rPr>
        <w:t>model with</w:t>
      </w:r>
      <w:r w:rsidR="00194634" w:rsidRPr="00194634">
        <w:rPr>
          <w:sz w:val="20"/>
          <w:szCs w:val="20"/>
        </w:rPr>
        <w:t xml:space="preserve"> a process model to enable </w:t>
      </w:r>
      <w:r w:rsidR="00684CBD">
        <w:rPr>
          <w:sz w:val="20"/>
          <w:szCs w:val="20"/>
        </w:rPr>
        <w:t xml:space="preserve">the </w:t>
      </w:r>
      <w:r w:rsidR="00684CBD" w:rsidRPr="00684CBD">
        <w:rPr>
          <w:sz w:val="20"/>
          <w:szCs w:val="20"/>
        </w:rPr>
        <w:t>automatic metrics collection</w:t>
      </w:r>
      <w:r w:rsidR="00194634" w:rsidRPr="00194634">
        <w:rPr>
          <w:sz w:val="20"/>
          <w:szCs w:val="20"/>
        </w:rPr>
        <w:t xml:space="preserve"> during the execution of a software process.</w:t>
      </w:r>
      <w:r w:rsidR="00684CBD">
        <w:rPr>
          <w:sz w:val="20"/>
          <w:szCs w:val="20"/>
        </w:rPr>
        <w:t xml:space="preserve"> </w:t>
      </w:r>
      <w:r w:rsidR="00684CBD" w:rsidRPr="00790D5E">
        <w:rPr>
          <w:sz w:val="20"/>
          <w:szCs w:val="20"/>
        </w:rPr>
        <w:t xml:space="preserve">Next we briefly explain the </w:t>
      </w:r>
      <w:r w:rsidR="00684CBD">
        <w:rPr>
          <w:sz w:val="20"/>
          <w:szCs w:val="20"/>
        </w:rPr>
        <w:t>stages</w:t>
      </w:r>
      <w:r w:rsidR="00684CBD" w:rsidRPr="00790D5E">
        <w:rPr>
          <w:sz w:val="20"/>
          <w:szCs w:val="20"/>
        </w:rPr>
        <w:t xml:space="preserve"> of the proposed approach.</w:t>
      </w:r>
    </w:p>
    <w:p w:rsidR="00937D50" w:rsidRPr="000B10C6" w:rsidRDefault="0074466C" w:rsidP="000B10C6">
      <w:pPr>
        <w:spacing w:line="240" w:lineRule="auto"/>
        <w:ind w:firstLine="284"/>
        <w:textAlignment w:val="top"/>
        <w:rPr>
          <w:sz w:val="20"/>
          <w:szCs w:val="20"/>
          <w:lang w:val="en-US"/>
        </w:rPr>
      </w:pPr>
      <w:r w:rsidRPr="0074466C">
        <w:rPr>
          <w:sz w:val="20"/>
          <w:szCs w:val="20"/>
        </w:rPr>
        <w:t>Initially</w:t>
      </w:r>
      <w:r w:rsidR="00A74709" w:rsidRPr="0074466C">
        <w:rPr>
          <w:sz w:val="20"/>
          <w:szCs w:val="20"/>
        </w:rPr>
        <w:t xml:space="preserve"> we have to specify </w:t>
      </w:r>
      <w:r w:rsidR="00937D50">
        <w:rPr>
          <w:sz w:val="20"/>
          <w:szCs w:val="20"/>
        </w:rPr>
        <w:t xml:space="preserve">phase like </w:t>
      </w:r>
      <w:r w:rsidR="00A74709" w:rsidRPr="0074466C">
        <w:rPr>
          <w:sz w:val="20"/>
          <w:szCs w:val="20"/>
        </w:rPr>
        <w:t xml:space="preserve">the original one. In </w:t>
      </w:r>
      <w:r w:rsidR="00937D50">
        <w:rPr>
          <w:sz w:val="20"/>
          <w:szCs w:val="20"/>
        </w:rPr>
        <w:t xml:space="preserve">this </w:t>
      </w:r>
      <w:r w:rsidR="00937D50" w:rsidRPr="0074466C">
        <w:rPr>
          <w:sz w:val="20"/>
          <w:szCs w:val="20"/>
        </w:rPr>
        <w:t>phase</w:t>
      </w:r>
      <w:r w:rsidR="00A74709" w:rsidRPr="00A74709">
        <w:rPr>
          <w:sz w:val="20"/>
          <w:szCs w:val="20"/>
        </w:rPr>
        <w:t xml:space="preserve"> </w:t>
      </w:r>
      <w:r w:rsidR="00A74709" w:rsidRPr="0074466C">
        <w:rPr>
          <w:sz w:val="20"/>
          <w:szCs w:val="20"/>
        </w:rPr>
        <w:t>we have</w:t>
      </w:r>
      <w:r w:rsidR="00A74709" w:rsidRPr="00A74709">
        <w:rPr>
          <w:sz w:val="20"/>
          <w:szCs w:val="20"/>
        </w:rPr>
        <w:t xml:space="preserve"> </w:t>
      </w:r>
      <w:r w:rsidR="00937D50">
        <w:rPr>
          <w:sz w:val="20"/>
          <w:szCs w:val="20"/>
        </w:rPr>
        <w:t>two</w:t>
      </w:r>
      <w:r w:rsidR="00A74709" w:rsidRPr="0074466C">
        <w:rPr>
          <w:sz w:val="20"/>
          <w:szCs w:val="20"/>
        </w:rPr>
        <w:t xml:space="preserve"> new</w:t>
      </w:r>
      <w:r w:rsidR="00A74709" w:rsidRPr="00A74709">
        <w:rPr>
          <w:sz w:val="20"/>
          <w:szCs w:val="20"/>
        </w:rPr>
        <w:t xml:space="preserve"> </w:t>
      </w:r>
      <w:r w:rsidR="00937D50">
        <w:rPr>
          <w:sz w:val="20"/>
          <w:szCs w:val="20"/>
        </w:rPr>
        <w:t>activities</w:t>
      </w:r>
      <w:r w:rsidR="00A24C38">
        <w:rPr>
          <w:sz w:val="20"/>
          <w:szCs w:val="20"/>
        </w:rPr>
        <w:t>:</w:t>
      </w:r>
      <w:r w:rsidR="00A74709" w:rsidRPr="00A74709">
        <w:rPr>
          <w:sz w:val="20"/>
          <w:szCs w:val="20"/>
        </w:rPr>
        <w:t xml:space="preserve"> </w:t>
      </w:r>
      <w:r w:rsidR="00A74709" w:rsidRPr="0074466C">
        <w:rPr>
          <w:sz w:val="20"/>
          <w:szCs w:val="20"/>
        </w:rPr>
        <w:t xml:space="preserve">the metrics </w:t>
      </w:r>
      <w:r w:rsidR="00937D50">
        <w:rPr>
          <w:sz w:val="20"/>
          <w:szCs w:val="20"/>
        </w:rPr>
        <w:t>specification and</w:t>
      </w:r>
      <w:r w:rsidR="00A74709" w:rsidRPr="00A74709">
        <w:rPr>
          <w:sz w:val="20"/>
          <w:szCs w:val="20"/>
        </w:rPr>
        <w:t xml:space="preserve"> </w:t>
      </w:r>
      <w:r w:rsidR="00A74709" w:rsidRPr="0074466C">
        <w:rPr>
          <w:sz w:val="20"/>
          <w:szCs w:val="20"/>
        </w:rPr>
        <w:t>the</w:t>
      </w:r>
      <w:r w:rsidR="00A74709" w:rsidRPr="00A74709">
        <w:rPr>
          <w:sz w:val="20"/>
          <w:szCs w:val="20"/>
        </w:rPr>
        <w:t xml:space="preserve"> </w:t>
      </w:r>
      <w:r w:rsidR="00A74709" w:rsidRPr="0074466C">
        <w:rPr>
          <w:sz w:val="20"/>
          <w:szCs w:val="20"/>
        </w:rPr>
        <w:t>metric</w:t>
      </w:r>
      <w:r w:rsidR="00937D50">
        <w:rPr>
          <w:sz w:val="20"/>
          <w:szCs w:val="20"/>
        </w:rPr>
        <w:t>s</w:t>
      </w:r>
      <w:r w:rsidR="00A74709" w:rsidRPr="0074466C">
        <w:rPr>
          <w:sz w:val="20"/>
          <w:szCs w:val="20"/>
        </w:rPr>
        <w:t xml:space="preserve"> </w:t>
      </w:r>
      <w:r w:rsidR="00937D50">
        <w:rPr>
          <w:sz w:val="20"/>
          <w:szCs w:val="20"/>
        </w:rPr>
        <w:t>selection.</w:t>
      </w:r>
      <w:r w:rsidR="00601D2D">
        <w:rPr>
          <w:sz w:val="20"/>
          <w:szCs w:val="20"/>
        </w:rPr>
        <w:t xml:space="preserve"> </w:t>
      </w:r>
      <w:r w:rsidR="00937D50">
        <w:rPr>
          <w:sz w:val="20"/>
          <w:szCs w:val="20"/>
        </w:rPr>
        <w:t xml:space="preserve">The first activity refers to metrics addition in the software process. It </w:t>
      </w:r>
      <w:r w:rsidR="005C5D44" w:rsidRPr="0074466C">
        <w:rPr>
          <w:sz w:val="20"/>
          <w:szCs w:val="20"/>
        </w:rPr>
        <w:t xml:space="preserve">is realized when the process definition using tools such as EPF, like the based approach. After that, </w:t>
      </w:r>
      <w:r w:rsidR="00FF086E">
        <w:rPr>
          <w:sz w:val="20"/>
          <w:szCs w:val="20"/>
        </w:rPr>
        <w:t xml:space="preserve">the second new activity is concerned to the </w:t>
      </w:r>
      <w:r w:rsidR="00601D2D">
        <w:rPr>
          <w:sz w:val="20"/>
          <w:szCs w:val="20"/>
        </w:rPr>
        <w:t>metrics selection that w</w:t>
      </w:r>
      <w:r w:rsidR="005C5D44" w:rsidRPr="0074466C">
        <w:rPr>
          <w:sz w:val="20"/>
          <w:szCs w:val="20"/>
        </w:rPr>
        <w:t xml:space="preserve">e can get </w:t>
      </w:r>
      <w:r w:rsidR="00601D2D">
        <w:rPr>
          <w:sz w:val="20"/>
          <w:szCs w:val="20"/>
        </w:rPr>
        <w:t>from the</w:t>
      </w:r>
      <w:r w:rsidR="005C5D44" w:rsidRPr="0074466C">
        <w:rPr>
          <w:sz w:val="20"/>
          <w:szCs w:val="20"/>
        </w:rPr>
        <w:t xml:space="preserve"> process feature model that </w:t>
      </w:r>
      <w:r w:rsidR="00601D2D">
        <w:rPr>
          <w:sz w:val="20"/>
          <w:szCs w:val="20"/>
        </w:rPr>
        <w:t xml:space="preserve">now </w:t>
      </w:r>
      <w:r w:rsidR="005C5D44" w:rsidRPr="0074466C">
        <w:rPr>
          <w:sz w:val="20"/>
          <w:szCs w:val="20"/>
        </w:rPr>
        <w:t xml:space="preserve">includes options concerning the possible metrics previously defined. </w:t>
      </w:r>
    </w:p>
    <w:p w:rsidR="000B10C6" w:rsidRPr="000B10C6" w:rsidRDefault="00FF086E" w:rsidP="000B10C6">
      <w:pPr>
        <w:spacing w:line="240" w:lineRule="auto"/>
        <w:ind w:firstLine="284"/>
        <w:textAlignment w:val="top"/>
        <w:rPr>
          <w:sz w:val="20"/>
          <w:szCs w:val="20"/>
        </w:rPr>
      </w:pPr>
      <w:r>
        <w:rPr>
          <w:sz w:val="20"/>
          <w:szCs w:val="20"/>
        </w:rPr>
        <w:t xml:space="preserve">On the second </w:t>
      </w:r>
      <w:r w:rsidR="00601D2D">
        <w:rPr>
          <w:sz w:val="20"/>
          <w:szCs w:val="20"/>
        </w:rPr>
        <w:t>stage we need to model</w:t>
      </w:r>
      <w:r w:rsidR="00BA3A51">
        <w:rPr>
          <w:sz w:val="20"/>
          <w:szCs w:val="20"/>
        </w:rPr>
        <w:t xml:space="preserve"> the composition of metrics in a metric</w:t>
      </w:r>
      <w:r w:rsidR="00601D2D">
        <w:rPr>
          <w:sz w:val="20"/>
          <w:szCs w:val="20"/>
        </w:rPr>
        <w:t xml:space="preserve"> model. This modelling </w:t>
      </w:r>
      <w:r w:rsidR="000B10C6">
        <w:rPr>
          <w:sz w:val="20"/>
          <w:szCs w:val="20"/>
        </w:rPr>
        <w:t xml:space="preserve">is </w:t>
      </w:r>
      <w:r w:rsidR="00601D2D">
        <w:rPr>
          <w:sz w:val="20"/>
          <w:szCs w:val="20"/>
        </w:rPr>
        <w:t xml:space="preserve">made specifying </w:t>
      </w:r>
      <w:r w:rsidR="000B10C6">
        <w:rPr>
          <w:sz w:val="20"/>
          <w:szCs w:val="20"/>
        </w:rPr>
        <w:t xml:space="preserve">for each metric selected </w:t>
      </w:r>
      <w:r w:rsidR="00601D2D">
        <w:rPr>
          <w:sz w:val="20"/>
          <w:szCs w:val="20"/>
        </w:rPr>
        <w:t xml:space="preserve">which process tasks need to be intercepted </w:t>
      </w:r>
      <w:r w:rsidR="000B10C6" w:rsidRPr="000B10C6">
        <w:rPr>
          <w:sz w:val="20"/>
          <w:szCs w:val="20"/>
        </w:rPr>
        <w:t>to collect data automatically during</w:t>
      </w:r>
      <w:r w:rsidR="000B10C6">
        <w:rPr>
          <w:sz w:val="20"/>
          <w:szCs w:val="20"/>
        </w:rPr>
        <w:t xml:space="preserve"> process</w:t>
      </w:r>
      <w:r w:rsidR="000B10C6" w:rsidRPr="000B10C6">
        <w:rPr>
          <w:sz w:val="20"/>
          <w:szCs w:val="20"/>
        </w:rPr>
        <w:t xml:space="preserve"> execution</w:t>
      </w:r>
      <w:r w:rsidR="000B10C6">
        <w:rPr>
          <w:sz w:val="20"/>
          <w:szCs w:val="20"/>
        </w:rPr>
        <w:t>.</w:t>
      </w:r>
      <w:r w:rsidR="002808F1">
        <w:rPr>
          <w:sz w:val="20"/>
          <w:szCs w:val="20"/>
        </w:rPr>
        <w:t xml:space="preserve"> I</w:t>
      </w:r>
      <w:r w:rsidR="00EA0BC5">
        <w:rPr>
          <w:sz w:val="20"/>
          <w:szCs w:val="20"/>
        </w:rPr>
        <w:t>n the end of this phase we have two independents models: process and metrics.</w:t>
      </w:r>
    </w:p>
    <w:p w:rsidR="007C0F6E" w:rsidRDefault="007C0F6E" w:rsidP="000B10C6">
      <w:pPr>
        <w:spacing w:line="240" w:lineRule="auto"/>
        <w:ind w:firstLine="284"/>
        <w:rPr>
          <w:sz w:val="20"/>
          <w:szCs w:val="20"/>
        </w:rPr>
      </w:pPr>
      <w:r w:rsidRPr="00790D5E">
        <w:rPr>
          <w:sz w:val="20"/>
          <w:szCs w:val="20"/>
        </w:rPr>
        <w:t xml:space="preserve">Finally, </w:t>
      </w:r>
      <w:r w:rsidR="00EA0BC5">
        <w:rPr>
          <w:sz w:val="20"/>
          <w:szCs w:val="20"/>
        </w:rPr>
        <w:t xml:space="preserve">the third stage is the </w:t>
      </w:r>
      <w:r w:rsidRPr="00790D5E">
        <w:rPr>
          <w:sz w:val="20"/>
          <w:szCs w:val="20"/>
        </w:rPr>
        <w:t>automatic transformation of the software process specification to a workflow specification</w:t>
      </w:r>
      <w:r w:rsidR="009359A4">
        <w:rPr>
          <w:sz w:val="20"/>
          <w:szCs w:val="20"/>
        </w:rPr>
        <w:t>.  Here,</w:t>
      </w:r>
      <w:r w:rsidRPr="00790D5E">
        <w:rPr>
          <w:sz w:val="20"/>
          <w:szCs w:val="20"/>
        </w:rPr>
        <w:t xml:space="preserve"> </w:t>
      </w:r>
      <w:r w:rsidR="00EA0BC5">
        <w:rPr>
          <w:sz w:val="20"/>
          <w:szCs w:val="20"/>
        </w:rPr>
        <w:t>we integr</w:t>
      </w:r>
      <w:r w:rsidR="009359A4">
        <w:rPr>
          <w:sz w:val="20"/>
          <w:szCs w:val="20"/>
        </w:rPr>
        <w:t xml:space="preserve">ate metrics actions into the execution </w:t>
      </w:r>
      <w:r w:rsidR="00EA0BC5">
        <w:rPr>
          <w:sz w:val="20"/>
          <w:szCs w:val="20"/>
        </w:rPr>
        <w:t>of the base</w:t>
      </w:r>
      <w:r w:rsidR="009359A4">
        <w:rPr>
          <w:sz w:val="20"/>
          <w:szCs w:val="20"/>
        </w:rPr>
        <w:t xml:space="preserve"> process</w:t>
      </w:r>
      <w:r w:rsidR="00EA0BC5">
        <w:rPr>
          <w:sz w:val="20"/>
          <w:szCs w:val="20"/>
        </w:rPr>
        <w:t xml:space="preserve"> task</w:t>
      </w:r>
      <w:r w:rsidR="009359A4">
        <w:rPr>
          <w:sz w:val="20"/>
          <w:szCs w:val="20"/>
        </w:rPr>
        <w:t>s</w:t>
      </w:r>
      <w:r w:rsidR="00EA0BC5">
        <w:rPr>
          <w:sz w:val="20"/>
          <w:szCs w:val="20"/>
        </w:rPr>
        <w:t xml:space="preserve"> </w:t>
      </w:r>
      <w:r w:rsidR="009359A4">
        <w:rPr>
          <w:sz w:val="20"/>
          <w:szCs w:val="20"/>
        </w:rPr>
        <w:t xml:space="preserve">performing a sort of </w:t>
      </w:r>
      <w:r w:rsidR="009359A4" w:rsidRPr="009359A4">
        <w:rPr>
          <w:i/>
          <w:sz w:val="20"/>
          <w:szCs w:val="20"/>
        </w:rPr>
        <w:t>weaving</w:t>
      </w:r>
      <w:r w:rsidR="009359A4">
        <w:rPr>
          <w:sz w:val="20"/>
          <w:szCs w:val="20"/>
        </w:rPr>
        <w:t xml:space="preserve">. </w:t>
      </w:r>
      <w:r w:rsidR="007C51B3" w:rsidRPr="00790D5E">
        <w:rPr>
          <w:sz w:val="20"/>
          <w:szCs w:val="20"/>
        </w:rPr>
        <w:t>Through these transformations, the sequence of activities of the process</w:t>
      </w:r>
      <w:r w:rsidR="007C51B3">
        <w:rPr>
          <w:sz w:val="20"/>
          <w:szCs w:val="20"/>
        </w:rPr>
        <w:t xml:space="preserve"> and the process metrics are</w:t>
      </w:r>
      <w:r w:rsidR="007C51B3" w:rsidRPr="00790D5E">
        <w:rPr>
          <w:sz w:val="20"/>
          <w:szCs w:val="20"/>
        </w:rPr>
        <w:t xml:space="preserve"> mapped to a workflow definition.</w:t>
      </w:r>
      <w:r w:rsidR="007C51B3">
        <w:rPr>
          <w:sz w:val="20"/>
          <w:szCs w:val="20"/>
        </w:rPr>
        <w:t xml:space="preserve"> This step makes</w:t>
      </w:r>
      <w:r w:rsidR="009359A4">
        <w:rPr>
          <w:sz w:val="20"/>
          <w:szCs w:val="20"/>
        </w:rPr>
        <w:t xml:space="preserve"> possible the</w:t>
      </w:r>
      <w:r w:rsidRPr="00790D5E">
        <w:rPr>
          <w:sz w:val="20"/>
          <w:szCs w:val="20"/>
        </w:rPr>
        <w:t xml:space="preserve"> deployment and execution</w:t>
      </w:r>
      <w:r w:rsidR="009359A4">
        <w:rPr>
          <w:sz w:val="20"/>
          <w:szCs w:val="20"/>
        </w:rPr>
        <w:t xml:space="preserve"> of </w:t>
      </w:r>
      <w:r w:rsidR="009359A4" w:rsidRPr="009359A4">
        <w:rPr>
          <w:sz w:val="20"/>
          <w:szCs w:val="20"/>
        </w:rPr>
        <w:t xml:space="preserve">automatic </w:t>
      </w:r>
      <w:r w:rsidR="001A1CB7">
        <w:rPr>
          <w:sz w:val="20"/>
          <w:szCs w:val="20"/>
        </w:rPr>
        <w:t xml:space="preserve">metrics </w:t>
      </w:r>
      <w:r w:rsidR="009359A4" w:rsidRPr="009359A4">
        <w:rPr>
          <w:sz w:val="20"/>
          <w:szCs w:val="20"/>
        </w:rPr>
        <w:t xml:space="preserve">collection </w:t>
      </w:r>
      <w:r w:rsidR="007C51B3">
        <w:rPr>
          <w:sz w:val="20"/>
          <w:szCs w:val="20"/>
        </w:rPr>
        <w:t xml:space="preserve">during the process execution </w:t>
      </w:r>
      <w:r w:rsidR="001A1CB7">
        <w:rPr>
          <w:sz w:val="20"/>
          <w:szCs w:val="20"/>
        </w:rPr>
        <w:t>in a workflow engine.</w:t>
      </w:r>
      <w:r w:rsidRPr="00790D5E">
        <w:rPr>
          <w:sz w:val="20"/>
          <w:szCs w:val="20"/>
        </w:rPr>
        <w:t xml:space="preserve"> </w:t>
      </w:r>
    </w:p>
    <w:p w:rsidR="00A65FB1" w:rsidRDefault="007C0F6E" w:rsidP="00CC04E2">
      <w:pPr>
        <w:spacing w:line="240" w:lineRule="auto"/>
        <w:ind w:firstLine="284"/>
        <w:rPr>
          <w:sz w:val="20"/>
          <w:szCs w:val="20"/>
        </w:rPr>
      </w:pPr>
      <w:r w:rsidRPr="00790D5E">
        <w:rPr>
          <w:sz w:val="20"/>
          <w:szCs w:val="20"/>
        </w:rPr>
        <w:t xml:space="preserve">In order to evaluate the feasibility of our approach, we have designed and implemented it using </w:t>
      </w:r>
      <w:r w:rsidR="00CC04E2">
        <w:rPr>
          <w:sz w:val="20"/>
          <w:szCs w:val="20"/>
        </w:rPr>
        <w:t xml:space="preserve">the based approach </w:t>
      </w:r>
      <w:r w:rsidRPr="00790D5E">
        <w:rPr>
          <w:sz w:val="20"/>
          <w:szCs w:val="20"/>
        </w:rPr>
        <w:t xml:space="preserve">technologies. </w:t>
      </w:r>
      <w:fldSimple w:instr=" REF _Ref258931663 \h  \* MERGEFORMAT ">
        <w:r w:rsidR="00975701" w:rsidRPr="00975701">
          <w:rPr>
            <w:sz w:val="20"/>
            <w:szCs w:val="20"/>
          </w:rPr>
          <w:t xml:space="preserve">Figure </w:t>
        </w:r>
        <w:r w:rsidR="00975701" w:rsidRPr="00975701">
          <w:rPr>
            <w:noProof/>
            <w:sz w:val="20"/>
            <w:szCs w:val="20"/>
          </w:rPr>
          <w:t>1</w:t>
        </w:r>
      </w:fldSimple>
      <w:r w:rsidR="00754EA3" w:rsidRPr="00790D5E">
        <w:rPr>
          <w:sz w:val="20"/>
          <w:szCs w:val="20"/>
        </w:rPr>
        <w:t xml:space="preserve"> </w:t>
      </w:r>
      <w:r w:rsidRPr="00790D5E">
        <w:rPr>
          <w:sz w:val="20"/>
          <w:szCs w:val="20"/>
        </w:rPr>
        <w:t xml:space="preserve">also provides an overview of the implementation of our approach. The process </w:t>
      </w:r>
      <w:r w:rsidR="002808F1">
        <w:rPr>
          <w:sz w:val="20"/>
          <w:szCs w:val="20"/>
        </w:rPr>
        <w:t xml:space="preserve">and metrics </w:t>
      </w:r>
      <w:r w:rsidRPr="00790D5E">
        <w:rPr>
          <w:sz w:val="20"/>
          <w:szCs w:val="20"/>
        </w:rPr>
        <w:t xml:space="preserve">specification is supported by EPF composer. </w:t>
      </w:r>
      <w:r w:rsidRPr="00BA3A51">
        <w:rPr>
          <w:sz w:val="20"/>
          <w:szCs w:val="20"/>
          <w:highlight w:val="yellow"/>
        </w:rPr>
        <w:t xml:space="preserve">The variability management of the EPF specifications is addressed </w:t>
      </w:r>
      <w:r w:rsidRPr="00BA3A51">
        <w:rPr>
          <w:sz w:val="20"/>
          <w:szCs w:val="20"/>
          <w:highlight w:val="yellow"/>
        </w:rPr>
        <w:lastRenderedPageBreak/>
        <w:t xml:space="preserve">by </w:t>
      </w:r>
      <w:proofErr w:type="spellStart"/>
      <w:r w:rsidRPr="00BA3A51">
        <w:rPr>
          <w:sz w:val="20"/>
          <w:szCs w:val="20"/>
          <w:highlight w:val="yellow"/>
        </w:rPr>
        <w:t>GenArch</w:t>
      </w:r>
      <w:proofErr w:type="spellEnd"/>
      <w:r w:rsidRPr="00BA3A51">
        <w:rPr>
          <w:sz w:val="20"/>
          <w:szCs w:val="20"/>
          <w:highlight w:val="yellow"/>
        </w:rPr>
        <w:t xml:space="preserve"> product derivation tool</w:t>
      </w:r>
      <w:r w:rsidR="00BA3A51" w:rsidRPr="00BA3A51">
        <w:rPr>
          <w:sz w:val="20"/>
          <w:szCs w:val="20"/>
          <w:highlight w:val="yellow"/>
        </w:rPr>
        <w:t>.</w:t>
      </w:r>
      <w:r w:rsidR="00BA3A51">
        <w:rPr>
          <w:sz w:val="20"/>
          <w:szCs w:val="20"/>
        </w:rPr>
        <w:t xml:space="preserve"> </w:t>
      </w:r>
      <w:r w:rsidR="00617789">
        <w:rPr>
          <w:sz w:val="20"/>
          <w:szCs w:val="20"/>
        </w:rPr>
        <w:t>The process modelling is realized using a simplified metric model that will be explain</w:t>
      </w:r>
      <w:r w:rsidR="00BA3A51">
        <w:rPr>
          <w:sz w:val="20"/>
          <w:szCs w:val="20"/>
        </w:rPr>
        <w:t>ed</w:t>
      </w:r>
      <w:r w:rsidR="00617789">
        <w:rPr>
          <w:sz w:val="20"/>
          <w:szCs w:val="20"/>
        </w:rPr>
        <w:t xml:space="preserve"> </w:t>
      </w:r>
      <w:r w:rsidR="00617789" w:rsidRPr="00BA3A51">
        <w:rPr>
          <w:sz w:val="20"/>
          <w:szCs w:val="20"/>
        </w:rPr>
        <w:t>throughout</w:t>
      </w:r>
      <w:r w:rsidR="00617789">
        <w:rPr>
          <w:sz w:val="20"/>
          <w:szCs w:val="20"/>
        </w:rPr>
        <w:t xml:space="preserve"> this paper.</w:t>
      </w:r>
      <w:r w:rsidRPr="00790D5E">
        <w:rPr>
          <w:sz w:val="20"/>
          <w:szCs w:val="20"/>
        </w:rPr>
        <w:t xml:space="preserve"> </w:t>
      </w:r>
    </w:p>
    <w:p w:rsidR="007C0F6E" w:rsidRPr="00790D5E" w:rsidRDefault="007C0F6E" w:rsidP="00CC04E2">
      <w:pPr>
        <w:spacing w:line="240" w:lineRule="auto"/>
        <w:ind w:firstLine="284"/>
        <w:rPr>
          <w:sz w:val="20"/>
          <w:szCs w:val="20"/>
        </w:rPr>
      </w:pPr>
      <w:r w:rsidRPr="00790D5E">
        <w:rPr>
          <w:sz w:val="20"/>
          <w:szCs w:val="20"/>
        </w:rPr>
        <w:t xml:space="preserve">Finally, </w:t>
      </w:r>
      <w:r w:rsidR="00BA3A51">
        <w:rPr>
          <w:sz w:val="20"/>
          <w:szCs w:val="20"/>
        </w:rPr>
        <w:t>the</w:t>
      </w:r>
      <w:r w:rsidRPr="00790D5E">
        <w:rPr>
          <w:sz w:val="20"/>
          <w:szCs w:val="20"/>
        </w:rPr>
        <w:t xml:space="preserve"> model-to-model transformations (M2M) codified in ATL/QVT</w:t>
      </w:r>
      <w:r w:rsidR="00EB3BE7">
        <w:rPr>
          <w:sz w:val="20"/>
          <w:szCs w:val="20"/>
        </w:rPr>
        <w:t xml:space="preserve"> </w:t>
      </w:r>
      <w:sdt>
        <w:sdtPr>
          <w:rPr>
            <w:sz w:val="20"/>
            <w:szCs w:val="20"/>
          </w:rPr>
          <w:id w:val="275327422"/>
          <w:citation/>
        </w:sdtPr>
        <w:sdtContent>
          <w:r w:rsidR="00054F86">
            <w:rPr>
              <w:sz w:val="20"/>
              <w:szCs w:val="20"/>
            </w:rPr>
            <w:fldChar w:fldCharType="begin"/>
          </w:r>
          <w:r w:rsidR="003F3AC4" w:rsidRPr="005663AE">
            <w:rPr>
              <w:sz w:val="20"/>
              <w:szCs w:val="20"/>
              <w:lang w:val="en-US"/>
            </w:rPr>
            <w:instrText xml:space="preserve"> CITATION OMG09 \l 1046  </w:instrText>
          </w:r>
          <w:r w:rsidR="00054F86">
            <w:rPr>
              <w:sz w:val="20"/>
              <w:szCs w:val="20"/>
            </w:rPr>
            <w:fldChar w:fldCharType="separate"/>
          </w:r>
          <w:r w:rsidR="003F3AC4" w:rsidRPr="005663AE">
            <w:rPr>
              <w:noProof/>
              <w:sz w:val="20"/>
              <w:szCs w:val="20"/>
              <w:lang w:val="en-US"/>
            </w:rPr>
            <w:t>(OMG 2009)</w:t>
          </w:r>
          <w:r w:rsidR="00054F86">
            <w:rPr>
              <w:sz w:val="20"/>
              <w:szCs w:val="20"/>
            </w:rPr>
            <w:fldChar w:fldCharType="end"/>
          </w:r>
        </w:sdtContent>
      </w:sdt>
      <w:r w:rsidRPr="00790D5E">
        <w:rPr>
          <w:sz w:val="20"/>
          <w:szCs w:val="20"/>
        </w:rPr>
        <w:t xml:space="preserve"> to allow the translation of the EPF specification </w:t>
      </w:r>
      <w:r w:rsidR="00617789">
        <w:rPr>
          <w:sz w:val="20"/>
          <w:szCs w:val="20"/>
        </w:rPr>
        <w:t xml:space="preserve">and metric model composition </w:t>
      </w:r>
      <w:r w:rsidRPr="00790D5E">
        <w:rPr>
          <w:sz w:val="20"/>
          <w:szCs w:val="20"/>
        </w:rPr>
        <w:t xml:space="preserve">to JPDL model elements. This JPDL specification is then processed by a model-to-text (M2T) transformation implemented using </w:t>
      </w:r>
      <w:proofErr w:type="spellStart"/>
      <w:r w:rsidRPr="00790D5E">
        <w:rPr>
          <w:sz w:val="20"/>
          <w:szCs w:val="20"/>
        </w:rPr>
        <w:t>Acceleo</w:t>
      </w:r>
      <w:proofErr w:type="spellEnd"/>
      <w:r w:rsidRPr="00790D5E">
        <w:rPr>
          <w:sz w:val="20"/>
          <w:szCs w:val="20"/>
        </w:rPr>
        <w:t xml:space="preserve"> language</w:t>
      </w:r>
      <w:r w:rsidR="00ED77AA">
        <w:rPr>
          <w:sz w:val="20"/>
          <w:szCs w:val="20"/>
        </w:rPr>
        <w:t xml:space="preserve"> </w:t>
      </w:r>
      <w:sdt>
        <w:sdtPr>
          <w:rPr>
            <w:sz w:val="20"/>
            <w:szCs w:val="20"/>
          </w:rPr>
          <w:id w:val="275327420"/>
          <w:citation/>
        </w:sdtPr>
        <w:sdtContent>
          <w:r w:rsidR="00054F86">
            <w:rPr>
              <w:sz w:val="20"/>
              <w:szCs w:val="20"/>
            </w:rPr>
            <w:fldChar w:fldCharType="begin"/>
          </w:r>
          <w:r w:rsidR="003F3AC4" w:rsidRPr="005663AE">
            <w:rPr>
              <w:sz w:val="20"/>
              <w:szCs w:val="20"/>
              <w:lang w:val="en-US"/>
            </w:rPr>
            <w:instrText xml:space="preserve"> CITATION OBE09 \l 1046  </w:instrText>
          </w:r>
          <w:r w:rsidR="00054F86">
            <w:rPr>
              <w:sz w:val="20"/>
              <w:szCs w:val="20"/>
            </w:rPr>
            <w:fldChar w:fldCharType="separate"/>
          </w:r>
          <w:r w:rsidR="003F3AC4" w:rsidRPr="005663AE">
            <w:rPr>
              <w:noProof/>
              <w:sz w:val="20"/>
              <w:szCs w:val="20"/>
              <w:lang w:val="en-US"/>
            </w:rPr>
            <w:t>(OBEO 2009)</w:t>
          </w:r>
          <w:r w:rsidR="00054F86">
            <w:rPr>
              <w:sz w:val="20"/>
              <w:szCs w:val="20"/>
            </w:rPr>
            <w:fldChar w:fldCharType="end"/>
          </w:r>
        </w:sdtContent>
      </w:sdt>
      <w:r w:rsidRPr="00790D5E">
        <w:rPr>
          <w:sz w:val="20"/>
          <w:szCs w:val="20"/>
        </w:rPr>
        <w:t xml:space="preserve"> to promote the generation of Java Server Faces (JSF) web forms fro</w:t>
      </w:r>
      <w:r w:rsidR="00617789">
        <w:rPr>
          <w:sz w:val="20"/>
          <w:szCs w:val="20"/>
        </w:rPr>
        <w:t xml:space="preserve">m a JPDL workflow specification. </w:t>
      </w:r>
      <w:r w:rsidRPr="00790D5E">
        <w:rPr>
          <w:sz w:val="20"/>
          <w:szCs w:val="20"/>
        </w:rPr>
        <w:t xml:space="preserve">These web forms can then be deployed and executed in the </w:t>
      </w:r>
      <w:proofErr w:type="spellStart"/>
      <w:r w:rsidRPr="00790D5E">
        <w:rPr>
          <w:sz w:val="20"/>
          <w:szCs w:val="20"/>
        </w:rPr>
        <w:t>JBoss</w:t>
      </w:r>
      <w:proofErr w:type="spellEnd"/>
      <w:r w:rsidRPr="00790D5E">
        <w:rPr>
          <w:sz w:val="20"/>
          <w:szCs w:val="20"/>
        </w:rPr>
        <w:t xml:space="preserve"> Business Process Management (</w:t>
      </w:r>
      <w:proofErr w:type="spellStart"/>
      <w:r w:rsidRPr="00790D5E">
        <w:rPr>
          <w:sz w:val="20"/>
          <w:szCs w:val="20"/>
        </w:rPr>
        <w:t>jBPM</w:t>
      </w:r>
      <w:proofErr w:type="spellEnd"/>
      <w:r w:rsidRPr="00790D5E">
        <w:rPr>
          <w:sz w:val="20"/>
          <w:szCs w:val="20"/>
        </w:rPr>
        <w:t>) workflow engine. Section 4 describes</w:t>
      </w:r>
      <w:r w:rsidR="00617789">
        <w:rPr>
          <w:sz w:val="20"/>
          <w:szCs w:val="20"/>
        </w:rPr>
        <w:t xml:space="preserve"> this new</w:t>
      </w:r>
      <w:r w:rsidRPr="00790D5E">
        <w:rPr>
          <w:sz w:val="20"/>
          <w:szCs w:val="20"/>
        </w:rPr>
        <w:t xml:space="preserve"> approach in action by detailing </w:t>
      </w:r>
      <w:r w:rsidR="00BA3A51" w:rsidRPr="00790D5E">
        <w:rPr>
          <w:sz w:val="20"/>
          <w:szCs w:val="20"/>
        </w:rPr>
        <w:t>an</w:t>
      </w:r>
      <w:r w:rsidRPr="00790D5E">
        <w:rPr>
          <w:sz w:val="20"/>
          <w:szCs w:val="20"/>
        </w:rPr>
        <w:t xml:space="preserve"> example of </w:t>
      </w:r>
      <w:r w:rsidR="00C379EB" w:rsidRPr="00C379EB">
        <w:rPr>
          <w:sz w:val="20"/>
          <w:szCs w:val="20"/>
        </w:rPr>
        <w:t xml:space="preserve">metrics integrated into </w:t>
      </w:r>
      <w:r w:rsidR="00C379EB">
        <w:rPr>
          <w:sz w:val="20"/>
          <w:szCs w:val="20"/>
        </w:rPr>
        <w:t>the</w:t>
      </w:r>
      <w:r w:rsidR="00C379EB" w:rsidRPr="00C379EB">
        <w:rPr>
          <w:sz w:val="20"/>
          <w:szCs w:val="20"/>
        </w:rPr>
        <w:t xml:space="preserve"> software process</w:t>
      </w:r>
      <w:r w:rsidRPr="00790D5E">
        <w:rPr>
          <w:sz w:val="20"/>
          <w:szCs w:val="20"/>
        </w:rPr>
        <w:t xml:space="preserve">. </w:t>
      </w:r>
    </w:p>
    <w:p w:rsidR="00A441F2" w:rsidRDefault="00C379EB" w:rsidP="007C0F6E">
      <w:pPr>
        <w:spacing w:line="240" w:lineRule="auto"/>
        <w:ind w:firstLine="284"/>
        <w:rPr>
          <w:sz w:val="20"/>
          <w:szCs w:val="20"/>
        </w:rPr>
      </w:pPr>
      <w:r>
        <w:rPr>
          <w:sz w:val="20"/>
          <w:szCs w:val="20"/>
        </w:rPr>
        <w:t>This work promotes the automatic metrics collect</w:t>
      </w:r>
      <w:proofErr w:type="gramStart"/>
      <w:r>
        <w:rPr>
          <w:sz w:val="20"/>
          <w:szCs w:val="20"/>
        </w:rPr>
        <w:t>..</w:t>
      </w:r>
      <w:proofErr w:type="gramEnd"/>
    </w:p>
    <w:p w:rsidR="00C379EB" w:rsidRDefault="00C379EB" w:rsidP="007C0F6E">
      <w:pPr>
        <w:spacing w:line="240" w:lineRule="auto"/>
        <w:ind w:firstLine="284"/>
        <w:rPr>
          <w:sz w:val="20"/>
          <w:szCs w:val="20"/>
        </w:rPr>
      </w:pPr>
    </w:p>
    <w:p w:rsidR="00C379EB" w:rsidRPr="00C379EB" w:rsidRDefault="00C379EB" w:rsidP="007C0F6E">
      <w:pPr>
        <w:spacing w:line="240" w:lineRule="auto"/>
        <w:ind w:firstLine="284"/>
        <w:rPr>
          <w:color w:val="FF0000"/>
          <w:sz w:val="20"/>
          <w:szCs w:val="20"/>
          <w:lang w:val="pt-BR"/>
        </w:rPr>
      </w:pPr>
      <w:r w:rsidRPr="00C379EB">
        <w:rPr>
          <w:color w:val="FF0000"/>
          <w:sz w:val="20"/>
          <w:szCs w:val="20"/>
          <w:lang w:val="pt-BR"/>
        </w:rPr>
        <w:t xml:space="preserve">Falar dos </w:t>
      </w:r>
      <w:proofErr w:type="spellStart"/>
      <w:r w:rsidRPr="00C379EB">
        <w:rPr>
          <w:color w:val="FF0000"/>
          <w:sz w:val="20"/>
          <w:szCs w:val="20"/>
          <w:lang w:val="pt-BR"/>
        </w:rPr>
        <w:t>benfícios</w:t>
      </w:r>
      <w:proofErr w:type="spellEnd"/>
      <w:r w:rsidRPr="00C379EB">
        <w:rPr>
          <w:color w:val="FF0000"/>
          <w:sz w:val="20"/>
          <w:szCs w:val="20"/>
          <w:lang w:val="pt-BR"/>
        </w:rPr>
        <w:t xml:space="preserve"> da abordagem</w:t>
      </w:r>
      <w:proofErr w:type="gramStart"/>
      <w:r w:rsidRPr="00C379EB">
        <w:rPr>
          <w:color w:val="FF0000"/>
          <w:sz w:val="20"/>
          <w:szCs w:val="20"/>
          <w:lang w:val="pt-BR"/>
        </w:rPr>
        <w:t>????</w:t>
      </w:r>
      <w:proofErr w:type="gramEnd"/>
    </w:p>
    <w:p w:rsidR="006A6D43" w:rsidRDefault="006A6D43" w:rsidP="006A6D43">
      <w:pPr>
        <w:tabs>
          <w:tab w:val="left" w:pos="397"/>
        </w:tabs>
        <w:spacing w:before="480" w:after="240" w:line="300" w:lineRule="exact"/>
        <w:ind w:left="397" w:hanging="397"/>
        <w:jc w:val="left"/>
        <w:rPr>
          <w:b/>
          <w:caps/>
          <w:sz w:val="26"/>
        </w:rPr>
      </w:pPr>
      <w:r>
        <w:rPr>
          <w:b/>
          <w:caps/>
          <w:sz w:val="26"/>
        </w:rPr>
        <w:t>4</w:t>
      </w:r>
      <w:r>
        <w:rPr>
          <w:b/>
          <w:caps/>
          <w:sz w:val="26"/>
        </w:rPr>
        <w:tab/>
      </w:r>
      <w:r w:rsidR="00EF3039" w:rsidRPr="00EF3039">
        <w:rPr>
          <w:b/>
          <w:caps/>
          <w:sz w:val="26"/>
        </w:rPr>
        <w:t xml:space="preserve">Implementing the </w:t>
      </w:r>
      <w:r w:rsidR="001B0FD4">
        <w:rPr>
          <w:b/>
          <w:caps/>
          <w:sz w:val="26"/>
        </w:rPr>
        <w:t xml:space="preserve">MDD based </w:t>
      </w:r>
      <w:r w:rsidR="00C379EB">
        <w:rPr>
          <w:b/>
          <w:caps/>
          <w:sz w:val="26"/>
        </w:rPr>
        <w:t xml:space="preserve">COMPOSITION </w:t>
      </w:r>
    </w:p>
    <w:p w:rsidR="002D6381" w:rsidRDefault="001823FF" w:rsidP="006A6D43">
      <w:pPr>
        <w:tabs>
          <w:tab w:val="left" w:pos="397"/>
        </w:tabs>
        <w:spacing w:before="480" w:after="240" w:line="300" w:lineRule="exact"/>
        <w:ind w:left="397" w:hanging="397"/>
        <w:jc w:val="left"/>
        <w:rPr>
          <w:sz w:val="20"/>
          <w:szCs w:val="20"/>
        </w:rPr>
      </w:pPr>
      <w:r>
        <w:rPr>
          <w:sz w:val="20"/>
          <w:szCs w:val="20"/>
        </w:rPr>
        <w:t xml:space="preserve">4.1 Adding Metrics in the Software Process </w:t>
      </w:r>
    </w:p>
    <w:p w:rsidR="00202E64" w:rsidRDefault="00C70044" w:rsidP="00202E64">
      <w:pPr>
        <w:spacing w:line="240" w:lineRule="auto"/>
        <w:ind w:firstLine="284"/>
        <w:rPr>
          <w:sz w:val="20"/>
          <w:szCs w:val="20"/>
        </w:rPr>
      </w:pPr>
      <w:r>
        <w:rPr>
          <w:sz w:val="20"/>
          <w:szCs w:val="20"/>
        </w:rPr>
        <w:t xml:space="preserve">The </w:t>
      </w:r>
      <w:r w:rsidRPr="00C70044">
        <w:rPr>
          <w:sz w:val="20"/>
          <w:szCs w:val="20"/>
        </w:rPr>
        <w:t xml:space="preserve">starting point for implementing this </w:t>
      </w:r>
      <w:r w:rsidR="001246CC" w:rsidRPr="00C70044">
        <w:rPr>
          <w:sz w:val="20"/>
          <w:szCs w:val="20"/>
        </w:rPr>
        <w:t xml:space="preserve">extended </w:t>
      </w:r>
      <w:r w:rsidRPr="00C70044">
        <w:rPr>
          <w:sz w:val="20"/>
          <w:szCs w:val="20"/>
        </w:rPr>
        <w:t xml:space="preserve">approach </w:t>
      </w:r>
      <w:r w:rsidR="001246CC">
        <w:rPr>
          <w:sz w:val="20"/>
          <w:szCs w:val="20"/>
        </w:rPr>
        <w:t xml:space="preserve">is including the metrics into de process definition. </w:t>
      </w:r>
      <w:r w:rsidR="001D0EF0" w:rsidRPr="001D0EF0">
        <w:rPr>
          <w:sz w:val="20"/>
          <w:szCs w:val="20"/>
        </w:rPr>
        <w:t xml:space="preserve">This </w:t>
      </w:r>
      <w:r w:rsidR="008133A6">
        <w:rPr>
          <w:sz w:val="20"/>
          <w:szCs w:val="20"/>
        </w:rPr>
        <w:t>inclusion</w:t>
      </w:r>
      <w:r w:rsidR="001D0EF0" w:rsidRPr="001D0EF0">
        <w:rPr>
          <w:sz w:val="20"/>
          <w:szCs w:val="20"/>
        </w:rPr>
        <w:t xml:space="preserve"> aims to </w:t>
      </w:r>
      <w:r w:rsidR="008133A6">
        <w:rPr>
          <w:sz w:val="20"/>
          <w:szCs w:val="20"/>
        </w:rPr>
        <w:t>define</w:t>
      </w:r>
      <w:r w:rsidR="001D0EF0" w:rsidRPr="001D0EF0">
        <w:rPr>
          <w:sz w:val="20"/>
          <w:szCs w:val="20"/>
        </w:rPr>
        <w:t xml:space="preserve"> activities relating to the </w:t>
      </w:r>
      <w:r w:rsidR="008133A6">
        <w:rPr>
          <w:sz w:val="20"/>
          <w:szCs w:val="20"/>
        </w:rPr>
        <w:t xml:space="preserve">metrics </w:t>
      </w:r>
      <w:r w:rsidR="001D0EF0" w:rsidRPr="001D0EF0">
        <w:rPr>
          <w:sz w:val="20"/>
          <w:szCs w:val="20"/>
        </w:rPr>
        <w:t xml:space="preserve">calculation within the process, as well as in analyzing and defining the most common types of metrics used in software development projects. </w:t>
      </w:r>
      <w:r w:rsidR="008133A6">
        <w:rPr>
          <w:sz w:val="20"/>
          <w:szCs w:val="20"/>
        </w:rPr>
        <w:t>At moment, t</w:t>
      </w:r>
      <w:r w:rsidR="001D0EF0" w:rsidRPr="001D0EF0">
        <w:rPr>
          <w:sz w:val="20"/>
          <w:szCs w:val="20"/>
        </w:rPr>
        <w:t>his approach is limited the definition of basic productivity metrics applied in projects.</w:t>
      </w:r>
    </w:p>
    <w:p w:rsidR="008133A6" w:rsidRDefault="008133A6" w:rsidP="00202E64">
      <w:pPr>
        <w:spacing w:line="240" w:lineRule="auto"/>
        <w:ind w:firstLine="284"/>
        <w:rPr>
          <w:sz w:val="20"/>
          <w:szCs w:val="20"/>
        </w:rPr>
      </w:pPr>
      <w:r>
        <w:rPr>
          <w:sz w:val="20"/>
          <w:szCs w:val="20"/>
        </w:rPr>
        <w:t>This adding was implemented using the EPF Composer, only insert</w:t>
      </w:r>
      <w:r w:rsidR="00E3293B">
        <w:rPr>
          <w:sz w:val="20"/>
          <w:szCs w:val="20"/>
        </w:rPr>
        <w:t>ing</w:t>
      </w:r>
      <w:r>
        <w:rPr>
          <w:sz w:val="20"/>
          <w:szCs w:val="20"/>
        </w:rPr>
        <w:t xml:space="preserve"> news elements in a traditional software process definition. </w:t>
      </w:r>
      <w:r w:rsidR="00E3293B">
        <w:rPr>
          <w:sz w:val="20"/>
          <w:szCs w:val="20"/>
        </w:rPr>
        <w:t xml:space="preserve"> </w:t>
      </w:r>
    </w:p>
    <w:p w:rsidR="00E3293B" w:rsidRDefault="003D72D1" w:rsidP="00202E64">
      <w:pPr>
        <w:spacing w:line="240" w:lineRule="auto"/>
        <w:ind w:firstLine="284"/>
        <w:rPr>
          <w:sz w:val="20"/>
          <w:szCs w:val="20"/>
        </w:rPr>
      </w:pPr>
      <w:r>
        <w:rPr>
          <w:noProof/>
        </w:rPr>
        <w:pict>
          <v:shapetype id="_x0000_t202" coordsize="21600,21600" o:spt="202" path="m,l,21600r21600,l21600,xe">
            <v:stroke joinstyle="miter"/>
            <v:path gradientshapeok="t" o:connecttype="rect"/>
          </v:shapetype>
          <v:shape id="_x0000_s1026" type="#_x0000_t202" style="position:absolute;left:0;text-align:left;margin-left:235.8pt;margin-top:3pt;width:212.6pt;height:11pt;z-index:251661312" stroked="f">
            <v:textbox style="mso-fit-shape-to-text:t" inset="0,0,0,0">
              <w:txbxContent>
                <w:p w:rsidR="003D72D1" w:rsidRPr="009C7791" w:rsidRDefault="003D72D1" w:rsidP="003D72D1">
                  <w:pPr>
                    <w:pStyle w:val="Legenda"/>
                    <w:rPr>
                      <w:noProof/>
                      <w:sz w:val="20"/>
                      <w:szCs w:val="20"/>
                    </w:rPr>
                  </w:pPr>
                  <w:r>
                    <w:t xml:space="preserve">Figure </w:t>
                  </w:r>
                  <w:fldSimple w:instr=" SEQ Figure \* ARABIC ">
                    <w:r>
                      <w:rPr>
                        <w:noProof/>
                      </w:rPr>
                      <w:t>1</w:t>
                    </w:r>
                  </w:fldSimple>
                  <w:proofErr w:type="gramStart"/>
                  <w:r>
                    <w:t>:The</w:t>
                  </w:r>
                  <w:proofErr w:type="gramEnd"/>
                  <w:r>
                    <w:t xml:space="preserve"> Basic Metric </w:t>
                  </w:r>
                  <w:proofErr w:type="spellStart"/>
                  <w:r>
                    <w:t>Metamodel</w:t>
                  </w:r>
                  <w:proofErr w:type="spellEnd"/>
                </w:p>
              </w:txbxContent>
            </v:textbox>
            <w10:wrap type="topAndBottom"/>
          </v:shape>
        </w:pict>
      </w:r>
      <w:r w:rsidR="005415B1" w:rsidRPr="005415B1">
        <w:rPr>
          <w:sz w:val="20"/>
          <w:szCs w:val="20"/>
        </w:rPr>
        <w:t xml:space="preserve">As described in section 2, after </w:t>
      </w:r>
      <w:r w:rsidR="005415B1">
        <w:rPr>
          <w:sz w:val="20"/>
          <w:szCs w:val="20"/>
        </w:rPr>
        <w:t>define</w:t>
      </w:r>
      <w:r w:rsidR="005415B1" w:rsidRPr="005415B1">
        <w:rPr>
          <w:sz w:val="20"/>
          <w:szCs w:val="20"/>
        </w:rPr>
        <w:t xml:space="preserve"> the </w:t>
      </w:r>
      <w:r w:rsidR="005415B1">
        <w:rPr>
          <w:sz w:val="20"/>
          <w:szCs w:val="20"/>
        </w:rPr>
        <w:t xml:space="preserve">process </w:t>
      </w:r>
      <w:r w:rsidR="005415B1" w:rsidRPr="005415B1">
        <w:rPr>
          <w:sz w:val="20"/>
          <w:szCs w:val="20"/>
        </w:rPr>
        <w:t xml:space="preserve">line comes the </w:t>
      </w:r>
      <w:r w:rsidR="005415B1">
        <w:rPr>
          <w:sz w:val="20"/>
          <w:szCs w:val="20"/>
        </w:rPr>
        <w:t xml:space="preserve">variability management </w:t>
      </w:r>
      <w:r w:rsidR="005415B1" w:rsidRPr="005415B1">
        <w:rPr>
          <w:sz w:val="20"/>
          <w:szCs w:val="20"/>
        </w:rPr>
        <w:t>phase where</w:t>
      </w:r>
      <w:r w:rsidR="007F0689">
        <w:rPr>
          <w:sz w:val="20"/>
          <w:szCs w:val="20"/>
        </w:rPr>
        <w:t xml:space="preserve"> now</w:t>
      </w:r>
      <w:r w:rsidR="005415B1" w:rsidRPr="005415B1">
        <w:rPr>
          <w:sz w:val="20"/>
          <w:szCs w:val="20"/>
        </w:rPr>
        <w:t xml:space="preserve"> </w:t>
      </w:r>
      <w:r w:rsidR="007F0689">
        <w:rPr>
          <w:sz w:val="20"/>
          <w:szCs w:val="20"/>
        </w:rPr>
        <w:t>besides be</w:t>
      </w:r>
      <w:r w:rsidR="005415B1" w:rsidRPr="005415B1">
        <w:rPr>
          <w:sz w:val="20"/>
          <w:szCs w:val="20"/>
        </w:rPr>
        <w:t xml:space="preserve"> able to select features that represent process activities, may also be selected activities relating to the collection of metrics that will be held during project execution. The </w:t>
      </w:r>
      <w:r w:rsidR="00DA16E8">
        <w:rPr>
          <w:sz w:val="20"/>
          <w:szCs w:val="20"/>
        </w:rPr>
        <w:t xml:space="preserve">feature </w:t>
      </w:r>
      <w:r w:rsidR="005415B1" w:rsidRPr="005415B1">
        <w:rPr>
          <w:sz w:val="20"/>
          <w:szCs w:val="20"/>
        </w:rPr>
        <w:t xml:space="preserve">model now includes </w:t>
      </w:r>
      <w:r w:rsidR="00DA16E8">
        <w:rPr>
          <w:sz w:val="20"/>
          <w:szCs w:val="20"/>
        </w:rPr>
        <w:t>the metrics</w:t>
      </w:r>
      <w:r w:rsidR="005415B1" w:rsidRPr="005415B1">
        <w:rPr>
          <w:sz w:val="20"/>
          <w:szCs w:val="20"/>
        </w:rPr>
        <w:t xml:space="preserve"> selection as optional</w:t>
      </w:r>
      <w:r w:rsidR="00DA16E8">
        <w:rPr>
          <w:sz w:val="20"/>
          <w:szCs w:val="20"/>
        </w:rPr>
        <w:t xml:space="preserve"> and alternatives</w:t>
      </w:r>
      <w:r w:rsidR="005415B1" w:rsidRPr="005415B1">
        <w:rPr>
          <w:sz w:val="20"/>
          <w:szCs w:val="20"/>
        </w:rPr>
        <w:t xml:space="preserve"> features</w:t>
      </w:r>
      <w:r w:rsidR="00DA16E8">
        <w:rPr>
          <w:sz w:val="20"/>
          <w:szCs w:val="20"/>
        </w:rPr>
        <w:t xml:space="preserve">. </w:t>
      </w:r>
    </w:p>
    <w:p w:rsidR="0095323B" w:rsidRPr="005415B1" w:rsidRDefault="0095323B" w:rsidP="00202E64">
      <w:pPr>
        <w:spacing w:line="240" w:lineRule="auto"/>
        <w:ind w:firstLine="284"/>
        <w:rPr>
          <w:sz w:val="20"/>
          <w:szCs w:val="20"/>
        </w:rPr>
      </w:pPr>
      <w:r>
        <w:rPr>
          <w:sz w:val="20"/>
          <w:szCs w:val="20"/>
        </w:rPr>
        <w:t xml:space="preserve">After the metric inclusion, the process execution must perform the automatic metric collect. </w:t>
      </w:r>
      <w:r w:rsidR="00334059">
        <w:rPr>
          <w:sz w:val="20"/>
          <w:szCs w:val="20"/>
        </w:rPr>
        <w:t>These automatic metrics collect</w:t>
      </w:r>
      <w:r>
        <w:rPr>
          <w:sz w:val="20"/>
          <w:szCs w:val="20"/>
        </w:rPr>
        <w:t xml:space="preserve"> </w:t>
      </w:r>
      <w:r w:rsidR="00334059">
        <w:rPr>
          <w:sz w:val="20"/>
          <w:szCs w:val="20"/>
        </w:rPr>
        <w:t>tasks</w:t>
      </w:r>
      <w:r>
        <w:rPr>
          <w:sz w:val="20"/>
          <w:szCs w:val="20"/>
        </w:rPr>
        <w:t xml:space="preserve"> </w:t>
      </w:r>
      <w:r w:rsidR="00334059">
        <w:rPr>
          <w:sz w:val="20"/>
          <w:szCs w:val="20"/>
        </w:rPr>
        <w:t>have to be intercalated with the process tasks for execution.</w:t>
      </w:r>
    </w:p>
    <w:p w:rsidR="002D6381" w:rsidRDefault="002D6381" w:rsidP="000B2245">
      <w:pPr>
        <w:tabs>
          <w:tab w:val="left" w:pos="397"/>
        </w:tabs>
        <w:spacing w:before="480" w:after="240" w:line="300" w:lineRule="exact"/>
        <w:ind w:left="397" w:hanging="397"/>
        <w:rPr>
          <w:sz w:val="20"/>
          <w:szCs w:val="20"/>
        </w:rPr>
      </w:pPr>
      <w:r>
        <w:rPr>
          <w:sz w:val="20"/>
          <w:szCs w:val="20"/>
        </w:rPr>
        <w:lastRenderedPageBreak/>
        <w:t xml:space="preserve">4.2 Metric </w:t>
      </w:r>
      <w:proofErr w:type="spellStart"/>
      <w:r>
        <w:rPr>
          <w:sz w:val="20"/>
          <w:szCs w:val="20"/>
        </w:rPr>
        <w:t>Metamodel</w:t>
      </w:r>
      <w:proofErr w:type="spellEnd"/>
      <w:r>
        <w:rPr>
          <w:sz w:val="20"/>
          <w:szCs w:val="20"/>
        </w:rPr>
        <w:t xml:space="preserve"> Composition</w:t>
      </w:r>
    </w:p>
    <w:p w:rsidR="00AB0D0C" w:rsidRDefault="00AB0D0C" w:rsidP="00507E2C">
      <w:pPr>
        <w:tabs>
          <w:tab w:val="left" w:pos="0"/>
        </w:tabs>
        <w:spacing w:line="240" w:lineRule="auto"/>
        <w:ind w:firstLine="284"/>
        <w:rPr>
          <w:sz w:val="20"/>
          <w:szCs w:val="20"/>
        </w:rPr>
      </w:pPr>
      <w:r>
        <w:rPr>
          <w:sz w:val="20"/>
          <w:szCs w:val="20"/>
        </w:rPr>
        <w:t>Here we present a metamodel for metric, which describes where the metric collect can be plugged into the workflow that represents a process execution.</w:t>
      </w:r>
    </w:p>
    <w:p w:rsidR="00507E2C" w:rsidRDefault="00507E2C" w:rsidP="00507E2C">
      <w:pPr>
        <w:tabs>
          <w:tab w:val="left" w:pos="0"/>
        </w:tabs>
        <w:spacing w:line="240" w:lineRule="auto"/>
        <w:ind w:firstLine="284"/>
        <w:rPr>
          <w:sz w:val="20"/>
          <w:szCs w:val="20"/>
        </w:rPr>
      </w:pPr>
      <w:r>
        <w:rPr>
          <w:sz w:val="20"/>
          <w:szCs w:val="20"/>
        </w:rPr>
        <w:t xml:space="preserve">In our first implementation, we intend to support only tasks like </w:t>
      </w:r>
      <w:r w:rsidR="00CA1CB5">
        <w:rPr>
          <w:sz w:val="20"/>
          <w:szCs w:val="20"/>
        </w:rPr>
        <w:t>intervention points for the calculation of the metrics.</w:t>
      </w:r>
      <w:r w:rsidR="00247E41">
        <w:rPr>
          <w:sz w:val="20"/>
          <w:szCs w:val="20"/>
        </w:rPr>
        <w:t xml:space="preserve"> </w:t>
      </w:r>
      <w:r w:rsidR="00247E41" w:rsidRPr="00247E41">
        <w:rPr>
          <w:sz w:val="20"/>
          <w:szCs w:val="20"/>
        </w:rPr>
        <w:t>Therefore, it is necessary to specify for each metric which tasks which it must operate through a simplified model of metrics.</w:t>
      </w:r>
    </w:p>
    <w:p w:rsidR="00247E41" w:rsidRDefault="00247E41" w:rsidP="00247E41">
      <w:pPr>
        <w:tabs>
          <w:tab w:val="left" w:pos="0"/>
        </w:tabs>
        <w:spacing w:line="240" w:lineRule="auto"/>
        <w:ind w:firstLine="284"/>
        <w:rPr>
          <w:sz w:val="20"/>
          <w:szCs w:val="20"/>
        </w:rPr>
      </w:pPr>
      <w:r>
        <w:rPr>
          <w:sz w:val="20"/>
          <w:szCs w:val="20"/>
        </w:rPr>
        <w:t xml:space="preserve">Figure X shows the basic </w:t>
      </w:r>
      <w:proofErr w:type="spellStart"/>
      <w:r>
        <w:rPr>
          <w:sz w:val="20"/>
          <w:szCs w:val="20"/>
        </w:rPr>
        <w:t>metamodel</w:t>
      </w:r>
      <w:proofErr w:type="spellEnd"/>
      <w:r>
        <w:rPr>
          <w:sz w:val="20"/>
          <w:szCs w:val="20"/>
        </w:rPr>
        <w:t xml:space="preserve"> for metric and process composition. It describes only the main information for the transformation composition. </w:t>
      </w:r>
    </w:p>
    <w:p w:rsidR="002D6381" w:rsidRDefault="002D6381" w:rsidP="008B7D08">
      <w:pPr>
        <w:tabs>
          <w:tab w:val="left" w:pos="0"/>
        </w:tabs>
        <w:spacing w:line="240" w:lineRule="auto"/>
        <w:ind w:firstLine="284"/>
        <w:rPr>
          <w:sz w:val="20"/>
          <w:szCs w:val="20"/>
        </w:rPr>
      </w:pPr>
      <w:r>
        <w:rPr>
          <w:sz w:val="20"/>
          <w:szCs w:val="20"/>
        </w:rPr>
        <w:t xml:space="preserve">The parameter </w:t>
      </w:r>
      <w:r w:rsidR="00B0450F">
        <w:rPr>
          <w:sz w:val="20"/>
          <w:szCs w:val="20"/>
        </w:rPr>
        <w:t>“</w:t>
      </w:r>
      <w:r w:rsidR="0088250E" w:rsidRPr="0088250E">
        <w:rPr>
          <w:sz w:val="20"/>
          <w:szCs w:val="20"/>
        </w:rPr>
        <w:t>name</w:t>
      </w:r>
      <w:r w:rsidR="00B0450F">
        <w:rPr>
          <w:sz w:val="20"/>
          <w:szCs w:val="20"/>
        </w:rPr>
        <w:t>”</w:t>
      </w:r>
      <w:r w:rsidR="0088250E">
        <w:rPr>
          <w:sz w:val="20"/>
          <w:szCs w:val="20"/>
        </w:rPr>
        <w:t xml:space="preserve"> </w:t>
      </w:r>
      <w:r w:rsidR="00AC5552">
        <w:rPr>
          <w:sz w:val="20"/>
          <w:szCs w:val="20"/>
        </w:rPr>
        <w:t>contains</w:t>
      </w:r>
      <w:r w:rsidR="0088250E">
        <w:rPr>
          <w:sz w:val="20"/>
          <w:szCs w:val="20"/>
        </w:rPr>
        <w:t xml:space="preserve"> the metric name. The parameter </w:t>
      </w:r>
      <w:r w:rsidR="00B0450F">
        <w:rPr>
          <w:sz w:val="20"/>
          <w:szCs w:val="20"/>
        </w:rPr>
        <w:t>“</w:t>
      </w:r>
      <w:r w:rsidR="0088250E">
        <w:rPr>
          <w:sz w:val="20"/>
          <w:szCs w:val="20"/>
        </w:rPr>
        <w:t>type</w:t>
      </w:r>
      <w:r w:rsidR="00B0450F">
        <w:rPr>
          <w:sz w:val="20"/>
          <w:szCs w:val="20"/>
        </w:rPr>
        <w:t>”</w:t>
      </w:r>
      <w:r w:rsidR="0088250E">
        <w:rPr>
          <w:sz w:val="20"/>
          <w:szCs w:val="20"/>
        </w:rPr>
        <w:t xml:space="preserve"> contain</w:t>
      </w:r>
      <w:r w:rsidR="006012B8">
        <w:rPr>
          <w:sz w:val="20"/>
          <w:szCs w:val="20"/>
        </w:rPr>
        <w:t>s</w:t>
      </w:r>
      <w:r w:rsidR="0088250E">
        <w:rPr>
          <w:sz w:val="20"/>
          <w:szCs w:val="20"/>
        </w:rPr>
        <w:t xml:space="preserve"> the type of metric that can be one of the following: p</w:t>
      </w:r>
      <w:r w:rsidR="00742A40">
        <w:rPr>
          <w:sz w:val="20"/>
          <w:szCs w:val="20"/>
        </w:rPr>
        <w:t>hysical size, functional size, design size and</w:t>
      </w:r>
      <w:r w:rsidR="0088250E">
        <w:rPr>
          <w:sz w:val="20"/>
          <w:szCs w:val="20"/>
        </w:rPr>
        <w:t xml:space="preserve"> value</w:t>
      </w:r>
      <w:r w:rsidR="001823FF">
        <w:rPr>
          <w:sz w:val="20"/>
          <w:szCs w:val="20"/>
        </w:rPr>
        <w:t>,</w:t>
      </w:r>
      <w:r w:rsidR="00BF6A67">
        <w:rPr>
          <w:sz w:val="20"/>
          <w:szCs w:val="20"/>
        </w:rPr>
        <w:t xml:space="preserve"> adopting the taxonomy presented in</w:t>
      </w:r>
      <w:r w:rsidR="00AC5552">
        <w:rPr>
          <w:sz w:val="20"/>
          <w:szCs w:val="20"/>
        </w:rPr>
        <w:t xml:space="preserve"> []</w:t>
      </w:r>
      <w:r w:rsidR="0088250E">
        <w:rPr>
          <w:sz w:val="20"/>
          <w:szCs w:val="20"/>
        </w:rPr>
        <w:t xml:space="preserve">. </w:t>
      </w:r>
      <w:r w:rsidR="00164941" w:rsidRPr="00164941">
        <w:rPr>
          <w:sz w:val="20"/>
          <w:szCs w:val="20"/>
          <w:highlight w:val="yellow"/>
        </w:rPr>
        <w:t>...</w:t>
      </w:r>
      <w:r w:rsidR="008B7D08">
        <w:rPr>
          <w:sz w:val="20"/>
          <w:szCs w:val="20"/>
        </w:rPr>
        <w:t xml:space="preserve"> </w:t>
      </w:r>
    </w:p>
    <w:p w:rsidR="00BF6A67" w:rsidRPr="003F1993" w:rsidRDefault="00BF6A67" w:rsidP="008B7D08">
      <w:pPr>
        <w:tabs>
          <w:tab w:val="left" w:pos="0"/>
        </w:tabs>
        <w:spacing w:line="240" w:lineRule="auto"/>
        <w:ind w:firstLine="284"/>
        <w:rPr>
          <w:sz w:val="20"/>
          <w:szCs w:val="20"/>
          <w:lang w:val="en-US"/>
        </w:rPr>
      </w:pPr>
      <w:r>
        <w:rPr>
          <w:sz w:val="20"/>
          <w:szCs w:val="20"/>
        </w:rPr>
        <w:t>The attributes “begin” and “</w:t>
      </w:r>
      <w:proofErr w:type="spellStart"/>
      <w:r>
        <w:rPr>
          <w:sz w:val="20"/>
          <w:szCs w:val="20"/>
        </w:rPr>
        <w:t>endd</w:t>
      </w:r>
      <w:proofErr w:type="spellEnd"/>
      <w:r>
        <w:rPr>
          <w:sz w:val="20"/>
          <w:szCs w:val="20"/>
        </w:rPr>
        <w:t>” store the first and final</w:t>
      </w:r>
      <w:r w:rsidR="006012B8">
        <w:rPr>
          <w:sz w:val="20"/>
          <w:szCs w:val="20"/>
        </w:rPr>
        <w:t xml:space="preserve"> task</w:t>
      </w:r>
      <w:r w:rsidR="003F1993">
        <w:rPr>
          <w:sz w:val="20"/>
          <w:szCs w:val="20"/>
        </w:rPr>
        <w:t xml:space="preserve"> name</w:t>
      </w:r>
      <w:r w:rsidR="006012B8">
        <w:rPr>
          <w:sz w:val="20"/>
          <w:szCs w:val="20"/>
        </w:rPr>
        <w:t xml:space="preserve"> t</w:t>
      </w:r>
      <w:r w:rsidR="003F1993">
        <w:rPr>
          <w:sz w:val="20"/>
          <w:szCs w:val="20"/>
        </w:rPr>
        <w:t>hat this metrics will intercept, respectively.</w:t>
      </w:r>
    </w:p>
    <w:p w:rsidR="000B2245" w:rsidRPr="00F23ED6" w:rsidRDefault="006861FA" w:rsidP="00D6245F">
      <w:pPr>
        <w:tabs>
          <w:tab w:val="left" w:pos="0"/>
        </w:tabs>
        <w:spacing w:line="240" w:lineRule="auto"/>
        <w:ind w:firstLine="284"/>
        <w:rPr>
          <w:sz w:val="20"/>
          <w:szCs w:val="20"/>
          <w:lang w:val="en-US"/>
        </w:rPr>
      </w:pPr>
      <w:r>
        <w:rPr>
          <w:noProof/>
          <w:sz w:val="20"/>
          <w:szCs w:val="20"/>
          <w:lang w:val="pt-BR" w:eastAsia="pt-BR"/>
        </w:rPr>
        <w:drawing>
          <wp:anchor distT="0" distB="0" distL="114300" distR="114300" simplePos="0" relativeHeight="251658240" behindDoc="0" locked="0" layoutInCell="1" allowOverlap="1">
            <wp:simplePos x="0" y="0"/>
            <wp:positionH relativeFrom="column">
              <wp:posOffset>6350</wp:posOffset>
            </wp:positionH>
            <wp:positionV relativeFrom="paragraph">
              <wp:posOffset>1847215</wp:posOffset>
            </wp:positionV>
            <wp:extent cx="2700020" cy="1079500"/>
            <wp:effectExtent l="19050" t="0" r="5080" b="0"/>
            <wp:wrapTopAndBottom/>
            <wp:docPr id="6" name="Imagem 0" descr="metric_metamod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_metamodel1.jpg"/>
                    <pic:cNvPicPr/>
                  </pic:nvPicPr>
                  <pic:blipFill>
                    <a:blip r:embed="rId20" cstate="print"/>
                    <a:stretch>
                      <a:fillRect/>
                    </a:stretch>
                  </pic:blipFill>
                  <pic:spPr>
                    <a:xfrm>
                      <a:off x="0" y="0"/>
                      <a:ext cx="2700020" cy="1079500"/>
                    </a:xfrm>
                    <a:prstGeom prst="rect">
                      <a:avLst/>
                    </a:prstGeom>
                  </pic:spPr>
                </pic:pic>
              </a:graphicData>
            </a:graphic>
          </wp:anchor>
        </w:drawing>
      </w:r>
      <w:r w:rsidR="00A93E83">
        <w:rPr>
          <w:sz w:val="20"/>
          <w:szCs w:val="20"/>
        </w:rPr>
        <w:t xml:space="preserve">The property </w:t>
      </w:r>
      <w:r w:rsidR="00B006BF">
        <w:rPr>
          <w:sz w:val="20"/>
          <w:szCs w:val="20"/>
        </w:rPr>
        <w:t>“</w:t>
      </w:r>
      <w:r w:rsidR="00A93E83">
        <w:rPr>
          <w:sz w:val="20"/>
          <w:szCs w:val="20"/>
        </w:rPr>
        <w:t>form</w:t>
      </w:r>
      <w:r w:rsidR="00B006BF">
        <w:rPr>
          <w:sz w:val="20"/>
          <w:szCs w:val="20"/>
        </w:rPr>
        <w:t>”</w:t>
      </w:r>
      <w:r w:rsidR="00A93E83">
        <w:rPr>
          <w:sz w:val="20"/>
          <w:szCs w:val="20"/>
        </w:rPr>
        <w:t xml:space="preserve"> represent</w:t>
      </w:r>
      <w:r w:rsidR="00B006BF">
        <w:rPr>
          <w:sz w:val="20"/>
          <w:szCs w:val="20"/>
        </w:rPr>
        <w:t>s</w:t>
      </w:r>
      <w:r w:rsidR="00A93E83">
        <w:rPr>
          <w:sz w:val="20"/>
          <w:szCs w:val="20"/>
        </w:rPr>
        <w:t xml:space="preserve"> the type of </w:t>
      </w:r>
      <w:r w:rsidR="00B006BF">
        <w:rPr>
          <w:sz w:val="20"/>
          <w:szCs w:val="20"/>
        </w:rPr>
        <w:t xml:space="preserve">task time collect. The </w:t>
      </w:r>
      <w:proofErr w:type="spellStart"/>
      <w:r w:rsidR="00B006BF" w:rsidRPr="00D6245F">
        <w:rPr>
          <w:sz w:val="20"/>
          <w:szCs w:val="20"/>
        </w:rPr>
        <w:t>collectType</w:t>
      </w:r>
      <w:proofErr w:type="spellEnd"/>
      <w:r w:rsidR="00B006BF">
        <w:rPr>
          <w:sz w:val="20"/>
          <w:szCs w:val="20"/>
        </w:rPr>
        <w:t xml:space="preserve"> </w:t>
      </w:r>
      <w:r w:rsidR="00B006BF" w:rsidRPr="00D6245F">
        <w:rPr>
          <w:i/>
          <w:sz w:val="20"/>
          <w:szCs w:val="20"/>
        </w:rPr>
        <w:t>continuous</w:t>
      </w:r>
      <w:r w:rsidR="00B006BF">
        <w:rPr>
          <w:sz w:val="20"/>
          <w:szCs w:val="20"/>
        </w:rPr>
        <w:t xml:space="preserve"> </w:t>
      </w:r>
      <w:r w:rsidR="00B006BF" w:rsidRPr="00B006BF">
        <w:rPr>
          <w:sz w:val="20"/>
          <w:szCs w:val="20"/>
        </w:rPr>
        <w:t>means that the task can</w:t>
      </w:r>
      <w:r w:rsidR="00B006BF">
        <w:rPr>
          <w:sz w:val="20"/>
          <w:szCs w:val="20"/>
        </w:rPr>
        <w:t>´</w:t>
      </w:r>
      <w:r w:rsidR="00B006BF" w:rsidRPr="00B006BF">
        <w:rPr>
          <w:sz w:val="20"/>
          <w:szCs w:val="20"/>
        </w:rPr>
        <w:t xml:space="preserve">t be </w:t>
      </w:r>
      <w:r w:rsidR="00B006BF">
        <w:rPr>
          <w:sz w:val="20"/>
          <w:szCs w:val="20"/>
        </w:rPr>
        <w:t>paused</w:t>
      </w:r>
      <w:r w:rsidR="00B006BF" w:rsidRPr="00B006BF">
        <w:rPr>
          <w:sz w:val="20"/>
          <w:szCs w:val="20"/>
        </w:rPr>
        <w:t xml:space="preserve"> and the time counted is the time </w:t>
      </w:r>
      <w:r w:rsidR="00B006BF">
        <w:rPr>
          <w:sz w:val="20"/>
          <w:szCs w:val="20"/>
        </w:rPr>
        <w:t>from</w:t>
      </w:r>
      <w:r w:rsidR="00B006BF" w:rsidRPr="00B006BF">
        <w:rPr>
          <w:sz w:val="20"/>
          <w:szCs w:val="20"/>
        </w:rPr>
        <w:t xml:space="preserve"> start until the end of task</w:t>
      </w:r>
      <w:r w:rsidR="009245E7">
        <w:rPr>
          <w:sz w:val="20"/>
          <w:szCs w:val="20"/>
        </w:rPr>
        <w:t xml:space="preserve"> and the </w:t>
      </w:r>
      <w:proofErr w:type="spellStart"/>
      <w:r w:rsidR="009245E7" w:rsidRPr="00D6245F">
        <w:rPr>
          <w:sz w:val="20"/>
          <w:szCs w:val="20"/>
        </w:rPr>
        <w:t>collectType</w:t>
      </w:r>
      <w:proofErr w:type="spellEnd"/>
      <w:r w:rsidR="009245E7">
        <w:rPr>
          <w:sz w:val="20"/>
          <w:szCs w:val="20"/>
        </w:rPr>
        <w:t xml:space="preserve"> </w:t>
      </w:r>
      <w:r w:rsidR="009245E7" w:rsidRPr="00D6245F">
        <w:rPr>
          <w:i/>
          <w:sz w:val="20"/>
          <w:szCs w:val="20"/>
        </w:rPr>
        <w:t>intercalat</w:t>
      </w:r>
      <w:r w:rsidR="00B006BF" w:rsidRPr="00D6245F">
        <w:rPr>
          <w:i/>
          <w:sz w:val="20"/>
          <w:szCs w:val="20"/>
        </w:rPr>
        <w:t>ed</w:t>
      </w:r>
      <w:r w:rsidR="00B006BF">
        <w:rPr>
          <w:sz w:val="20"/>
          <w:szCs w:val="20"/>
        </w:rPr>
        <w:t xml:space="preserve"> means that the task </w:t>
      </w:r>
      <w:r w:rsidR="0015560A">
        <w:rPr>
          <w:sz w:val="20"/>
          <w:szCs w:val="20"/>
        </w:rPr>
        <w:t xml:space="preserve">can be </w:t>
      </w:r>
      <w:r w:rsidR="00B006BF">
        <w:rPr>
          <w:sz w:val="20"/>
          <w:szCs w:val="20"/>
        </w:rPr>
        <w:t xml:space="preserve">paused and the final time is the </w:t>
      </w:r>
      <w:r w:rsidR="0015560A">
        <w:rPr>
          <w:sz w:val="20"/>
          <w:szCs w:val="20"/>
        </w:rPr>
        <w:t>sum</w:t>
      </w:r>
      <w:r w:rsidR="00B006BF">
        <w:rPr>
          <w:sz w:val="20"/>
          <w:szCs w:val="20"/>
        </w:rPr>
        <w:t xml:space="preserve"> of each </w:t>
      </w:r>
      <w:proofErr w:type="spellStart"/>
      <w:r w:rsidR="00B006BF" w:rsidRPr="0015560A">
        <w:rPr>
          <w:sz w:val="20"/>
          <w:szCs w:val="20"/>
        </w:rPr>
        <w:t>timeslice</w:t>
      </w:r>
      <w:proofErr w:type="spellEnd"/>
      <w:r w:rsidR="0015560A">
        <w:rPr>
          <w:sz w:val="20"/>
          <w:szCs w:val="20"/>
        </w:rPr>
        <w:t xml:space="preserve"> spend on it</w:t>
      </w:r>
      <w:r w:rsidR="00B006BF" w:rsidRPr="0015560A">
        <w:rPr>
          <w:sz w:val="20"/>
          <w:szCs w:val="20"/>
        </w:rPr>
        <w:t>.</w:t>
      </w:r>
      <w:r w:rsidR="005B019B">
        <w:rPr>
          <w:sz w:val="20"/>
          <w:szCs w:val="20"/>
        </w:rPr>
        <w:t xml:space="preserve"> </w:t>
      </w:r>
      <w:r w:rsidR="005B019B" w:rsidRPr="001823FF">
        <w:rPr>
          <w:sz w:val="20"/>
          <w:szCs w:val="20"/>
          <w:highlight w:val="yellow"/>
        </w:rPr>
        <w:t xml:space="preserve">This information will be useful </w:t>
      </w:r>
      <w:r w:rsidR="00DA4458" w:rsidRPr="001823FF">
        <w:rPr>
          <w:sz w:val="20"/>
          <w:szCs w:val="20"/>
          <w:highlight w:val="yellow"/>
        </w:rPr>
        <w:t xml:space="preserve">in future </w:t>
      </w:r>
      <w:r w:rsidR="005B019B" w:rsidRPr="001823FF">
        <w:rPr>
          <w:sz w:val="20"/>
          <w:szCs w:val="20"/>
          <w:highlight w:val="yellow"/>
        </w:rPr>
        <w:t xml:space="preserve">when </w:t>
      </w:r>
      <w:r w:rsidR="00F77683" w:rsidRPr="001823FF">
        <w:rPr>
          <w:color w:val="FF0000"/>
          <w:sz w:val="20"/>
          <w:szCs w:val="20"/>
          <w:highlight w:val="yellow"/>
        </w:rPr>
        <w:t xml:space="preserve">we </w:t>
      </w:r>
      <w:r w:rsidR="00DA4458" w:rsidRPr="001823FF">
        <w:rPr>
          <w:color w:val="FF0000"/>
          <w:sz w:val="20"/>
          <w:szCs w:val="20"/>
          <w:highlight w:val="yellow"/>
        </w:rPr>
        <w:t>are</w:t>
      </w:r>
      <w:r w:rsidR="00F77683" w:rsidRPr="001823FF">
        <w:rPr>
          <w:color w:val="FF0000"/>
          <w:sz w:val="20"/>
          <w:szCs w:val="20"/>
          <w:highlight w:val="yellow"/>
        </w:rPr>
        <w:t xml:space="preserve"> generating</w:t>
      </w:r>
      <w:r w:rsidR="00F77683" w:rsidRPr="001823FF">
        <w:rPr>
          <w:sz w:val="20"/>
          <w:szCs w:val="20"/>
          <w:highlight w:val="yellow"/>
        </w:rPr>
        <w:t xml:space="preserve"> the process workflow.</w:t>
      </w:r>
    </w:p>
    <w:p w:rsidR="00F23ED6" w:rsidRPr="00F23ED6" w:rsidRDefault="005B019B" w:rsidP="00F23ED6">
      <w:pPr>
        <w:tabs>
          <w:tab w:val="left" w:pos="0"/>
        </w:tabs>
        <w:spacing w:line="240" w:lineRule="auto"/>
        <w:ind w:firstLine="284"/>
        <w:rPr>
          <w:sz w:val="20"/>
          <w:szCs w:val="20"/>
        </w:rPr>
      </w:pPr>
      <w:r>
        <w:rPr>
          <w:sz w:val="20"/>
          <w:szCs w:val="20"/>
        </w:rPr>
        <w:t xml:space="preserve">At end, the property </w:t>
      </w:r>
      <w:r w:rsidR="00F23ED6">
        <w:rPr>
          <w:sz w:val="20"/>
          <w:szCs w:val="20"/>
        </w:rPr>
        <w:t xml:space="preserve">variables can be used for </w:t>
      </w:r>
      <w:proofErr w:type="gramStart"/>
      <w:r w:rsidR="00F23ED6">
        <w:rPr>
          <w:sz w:val="20"/>
          <w:szCs w:val="20"/>
        </w:rPr>
        <w:t>adding</w:t>
      </w:r>
      <w:proofErr w:type="gramEnd"/>
      <w:r w:rsidR="00F23ED6">
        <w:rPr>
          <w:sz w:val="20"/>
          <w:szCs w:val="20"/>
        </w:rPr>
        <w:t xml:space="preserve"> other </w:t>
      </w:r>
      <w:r w:rsidR="001823FF">
        <w:rPr>
          <w:sz w:val="20"/>
          <w:szCs w:val="20"/>
        </w:rPr>
        <w:t xml:space="preserve">important </w:t>
      </w:r>
      <w:r w:rsidR="00F23ED6">
        <w:rPr>
          <w:sz w:val="20"/>
          <w:szCs w:val="20"/>
        </w:rPr>
        <w:t xml:space="preserve">information for the process execution but it </w:t>
      </w:r>
      <w:r w:rsidR="00F23ED6" w:rsidRPr="00F23ED6">
        <w:rPr>
          <w:sz w:val="20"/>
          <w:szCs w:val="20"/>
        </w:rPr>
        <w:t>still is not being used.</w:t>
      </w:r>
    </w:p>
    <w:p w:rsidR="001534BE" w:rsidRPr="00F23ED6" w:rsidRDefault="00F23ED6" w:rsidP="00D6245F">
      <w:pPr>
        <w:tabs>
          <w:tab w:val="left" w:pos="0"/>
        </w:tabs>
        <w:spacing w:line="240" w:lineRule="auto"/>
        <w:ind w:firstLine="284"/>
        <w:rPr>
          <w:sz w:val="20"/>
          <w:szCs w:val="20"/>
          <w:lang w:val="en-US"/>
        </w:rPr>
      </w:pPr>
      <w:r>
        <w:rPr>
          <w:sz w:val="20"/>
          <w:szCs w:val="20"/>
        </w:rPr>
        <w:t xml:space="preserve"> </w:t>
      </w:r>
    </w:p>
    <w:p w:rsidR="002D6381" w:rsidRDefault="00334059" w:rsidP="006A6D43">
      <w:pPr>
        <w:tabs>
          <w:tab w:val="left" w:pos="397"/>
        </w:tabs>
        <w:spacing w:before="480" w:after="240" w:line="300" w:lineRule="exact"/>
        <w:ind w:left="397" w:hanging="397"/>
        <w:jc w:val="left"/>
        <w:rPr>
          <w:sz w:val="20"/>
          <w:szCs w:val="20"/>
        </w:rPr>
      </w:pPr>
      <w:r>
        <w:rPr>
          <w:sz w:val="20"/>
          <w:szCs w:val="20"/>
        </w:rPr>
        <w:t>4.3 The Metric with Process MDD Composition</w:t>
      </w:r>
    </w:p>
    <w:p w:rsidR="00334059" w:rsidRDefault="00334059" w:rsidP="00726CF1">
      <w:pPr>
        <w:tabs>
          <w:tab w:val="left" w:pos="0"/>
        </w:tabs>
        <w:spacing w:before="480" w:after="240" w:line="240" w:lineRule="auto"/>
        <w:ind w:firstLine="284"/>
        <w:rPr>
          <w:sz w:val="20"/>
          <w:szCs w:val="20"/>
        </w:rPr>
      </w:pPr>
      <w:r>
        <w:rPr>
          <w:sz w:val="20"/>
          <w:szCs w:val="20"/>
        </w:rPr>
        <w:t xml:space="preserve">The metrics and software process </w:t>
      </w:r>
      <w:r w:rsidR="00813F39">
        <w:rPr>
          <w:sz w:val="20"/>
          <w:szCs w:val="20"/>
        </w:rPr>
        <w:t>integration</w:t>
      </w:r>
      <w:r>
        <w:rPr>
          <w:sz w:val="20"/>
          <w:szCs w:val="20"/>
        </w:rPr>
        <w:t xml:space="preserve"> is made at the moment of </w:t>
      </w:r>
      <w:r w:rsidR="00813F39">
        <w:rPr>
          <w:sz w:val="20"/>
          <w:szCs w:val="20"/>
        </w:rPr>
        <w:t xml:space="preserve">workflow model generation, when the model to model transformation is </w:t>
      </w:r>
      <w:r w:rsidR="00813F39">
        <w:rPr>
          <w:sz w:val="20"/>
          <w:szCs w:val="20"/>
        </w:rPr>
        <w:lastRenderedPageBreak/>
        <w:t>performed, t</w:t>
      </w:r>
      <w:r w:rsidR="005B4E02">
        <w:rPr>
          <w:sz w:val="20"/>
          <w:szCs w:val="20"/>
        </w:rPr>
        <w:t>he UMA to JPDL transformation described in the base</w:t>
      </w:r>
      <w:r w:rsidR="00813F39">
        <w:rPr>
          <w:sz w:val="20"/>
          <w:szCs w:val="20"/>
        </w:rPr>
        <w:t xml:space="preserve"> approach.</w:t>
      </w:r>
    </w:p>
    <w:p w:rsidR="00645B02" w:rsidRDefault="00645B02" w:rsidP="00726CF1">
      <w:pPr>
        <w:tabs>
          <w:tab w:val="left" w:pos="0"/>
        </w:tabs>
        <w:spacing w:line="240" w:lineRule="auto"/>
        <w:ind w:firstLine="284"/>
        <w:rPr>
          <w:sz w:val="20"/>
          <w:szCs w:val="20"/>
        </w:rPr>
      </w:pPr>
      <w:r w:rsidRPr="00645B02">
        <w:rPr>
          <w:sz w:val="20"/>
          <w:szCs w:val="20"/>
        </w:rPr>
        <w:t>After the intercept point</w:t>
      </w:r>
      <w:r>
        <w:rPr>
          <w:sz w:val="20"/>
          <w:szCs w:val="20"/>
        </w:rPr>
        <w:t>s</w:t>
      </w:r>
      <w:r w:rsidRPr="00645B02">
        <w:rPr>
          <w:sz w:val="20"/>
          <w:szCs w:val="20"/>
        </w:rPr>
        <w:t xml:space="preserve"> of the metrics are defined in the </w:t>
      </w:r>
      <w:r>
        <w:rPr>
          <w:sz w:val="20"/>
          <w:szCs w:val="20"/>
        </w:rPr>
        <w:t>model</w:t>
      </w:r>
      <w:r w:rsidRPr="00645B02">
        <w:rPr>
          <w:sz w:val="20"/>
          <w:szCs w:val="20"/>
        </w:rPr>
        <w:t xml:space="preserve"> metrics, all tasks related metrics are associated with actions that are triggered by events </w:t>
      </w:r>
      <w:r w:rsidR="00FA5F52">
        <w:rPr>
          <w:sz w:val="20"/>
          <w:szCs w:val="20"/>
        </w:rPr>
        <w:t xml:space="preserve">at the </w:t>
      </w:r>
      <w:r w:rsidRPr="00645B02">
        <w:rPr>
          <w:sz w:val="20"/>
          <w:szCs w:val="20"/>
        </w:rPr>
        <w:t xml:space="preserve">beginning and end of the </w:t>
      </w:r>
      <w:r w:rsidR="00FA5F52" w:rsidRPr="00645B02">
        <w:rPr>
          <w:sz w:val="20"/>
          <w:szCs w:val="20"/>
        </w:rPr>
        <w:t xml:space="preserve">each task </w:t>
      </w:r>
      <w:r w:rsidRPr="00645B02">
        <w:rPr>
          <w:sz w:val="20"/>
          <w:szCs w:val="20"/>
        </w:rPr>
        <w:t>execution.</w:t>
      </w:r>
      <w:r w:rsidR="003261A6">
        <w:rPr>
          <w:sz w:val="20"/>
          <w:szCs w:val="20"/>
        </w:rPr>
        <w:t xml:space="preserve"> This integration represents a transversal composition with the original approach.</w:t>
      </w:r>
      <w:r w:rsidR="004141E8">
        <w:rPr>
          <w:sz w:val="20"/>
          <w:szCs w:val="20"/>
        </w:rPr>
        <w:t xml:space="preserve"> </w:t>
      </w:r>
      <w:r w:rsidR="00AF1030">
        <w:rPr>
          <w:sz w:val="20"/>
          <w:szCs w:val="20"/>
        </w:rPr>
        <w:t>This composition is performed with QVTO transformation language which receives a process model and a metric model as input and produces</w:t>
      </w:r>
      <w:r w:rsidR="004141E8">
        <w:rPr>
          <w:sz w:val="20"/>
          <w:szCs w:val="20"/>
        </w:rPr>
        <w:t xml:space="preserve"> </w:t>
      </w:r>
      <w:r w:rsidR="00AF1030">
        <w:rPr>
          <w:sz w:val="20"/>
          <w:szCs w:val="20"/>
        </w:rPr>
        <w:t>an</w:t>
      </w:r>
      <w:r w:rsidR="004141E8">
        <w:rPr>
          <w:sz w:val="20"/>
          <w:szCs w:val="20"/>
        </w:rPr>
        <w:t xml:space="preserve"> execution </w:t>
      </w:r>
      <w:r w:rsidR="006C554E">
        <w:rPr>
          <w:sz w:val="20"/>
          <w:szCs w:val="20"/>
        </w:rPr>
        <w:t xml:space="preserve">process </w:t>
      </w:r>
      <w:r w:rsidR="004141E8">
        <w:rPr>
          <w:sz w:val="20"/>
          <w:szCs w:val="20"/>
        </w:rPr>
        <w:t xml:space="preserve">model </w:t>
      </w:r>
      <w:r w:rsidR="006C554E">
        <w:rPr>
          <w:sz w:val="20"/>
          <w:szCs w:val="20"/>
        </w:rPr>
        <w:t xml:space="preserve">(workflow model) </w:t>
      </w:r>
      <w:r w:rsidR="004141E8">
        <w:rPr>
          <w:sz w:val="20"/>
          <w:szCs w:val="20"/>
        </w:rPr>
        <w:t>as output.</w:t>
      </w:r>
      <w:r w:rsidR="006C554E">
        <w:rPr>
          <w:sz w:val="20"/>
          <w:szCs w:val="20"/>
        </w:rPr>
        <w:t xml:space="preserve"> </w:t>
      </w:r>
      <w:r w:rsidR="00D55BEA">
        <w:rPr>
          <w:sz w:val="20"/>
          <w:szCs w:val="20"/>
        </w:rPr>
        <w:t xml:space="preserve">The metric </w:t>
      </w:r>
      <w:proofErr w:type="spellStart"/>
      <w:r w:rsidR="00D55BEA">
        <w:rPr>
          <w:sz w:val="20"/>
          <w:szCs w:val="20"/>
        </w:rPr>
        <w:t>metamodel</w:t>
      </w:r>
      <w:proofErr w:type="spellEnd"/>
      <w:r w:rsidR="00D55BEA">
        <w:rPr>
          <w:sz w:val="20"/>
          <w:szCs w:val="20"/>
        </w:rPr>
        <w:t xml:space="preserve"> of input was presented in the previous section and the process </w:t>
      </w:r>
      <w:proofErr w:type="spellStart"/>
      <w:r w:rsidR="00D55BEA">
        <w:rPr>
          <w:sz w:val="20"/>
          <w:szCs w:val="20"/>
        </w:rPr>
        <w:t>metamodel</w:t>
      </w:r>
      <w:proofErr w:type="spellEnd"/>
      <w:r w:rsidR="00D55BEA">
        <w:rPr>
          <w:sz w:val="20"/>
          <w:szCs w:val="20"/>
        </w:rPr>
        <w:t xml:space="preserve"> is UMA.</w:t>
      </w:r>
      <w:r w:rsidR="008504E8">
        <w:rPr>
          <w:sz w:val="20"/>
          <w:szCs w:val="20"/>
        </w:rPr>
        <w:t xml:space="preserve"> For the output, the workflow </w:t>
      </w:r>
      <w:proofErr w:type="spellStart"/>
      <w:r w:rsidR="008504E8">
        <w:rPr>
          <w:sz w:val="20"/>
          <w:szCs w:val="20"/>
        </w:rPr>
        <w:t>metamodel</w:t>
      </w:r>
      <w:proofErr w:type="spellEnd"/>
      <w:r w:rsidR="008504E8">
        <w:rPr>
          <w:sz w:val="20"/>
          <w:szCs w:val="20"/>
        </w:rPr>
        <w:t xml:space="preserve"> is the JPDL, </w:t>
      </w:r>
      <w:r w:rsidR="008504E8" w:rsidRPr="008504E8">
        <w:rPr>
          <w:sz w:val="20"/>
          <w:szCs w:val="20"/>
        </w:rPr>
        <w:t xml:space="preserve">following the same </w:t>
      </w:r>
      <w:r w:rsidR="00B22CEC">
        <w:rPr>
          <w:sz w:val="20"/>
          <w:szCs w:val="20"/>
        </w:rPr>
        <w:t xml:space="preserve">base </w:t>
      </w:r>
      <w:r w:rsidR="00B22CEC" w:rsidRPr="008504E8">
        <w:rPr>
          <w:sz w:val="20"/>
          <w:szCs w:val="20"/>
        </w:rPr>
        <w:t xml:space="preserve">approach </w:t>
      </w:r>
      <w:r w:rsidR="008504E8" w:rsidRPr="008504E8">
        <w:rPr>
          <w:sz w:val="20"/>
          <w:szCs w:val="20"/>
        </w:rPr>
        <w:t>technology</w:t>
      </w:r>
      <w:r w:rsidR="008504E8">
        <w:rPr>
          <w:sz w:val="20"/>
          <w:szCs w:val="20"/>
        </w:rPr>
        <w:t>.</w:t>
      </w:r>
    </w:p>
    <w:p w:rsidR="008B11FE" w:rsidRDefault="008B11FE" w:rsidP="0090174D">
      <w:pPr>
        <w:spacing w:line="240" w:lineRule="auto"/>
        <w:ind w:firstLine="284"/>
        <w:textAlignment w:val="top"/>
        <w:rPr>
          <w:sz w:val="20"/>
          <w:szCs w:val="20"/>
        </w:rPr>
      </w:pPr>
      <w:r w:rsidRPr="008B11FE">
        <w:rPr>
          <w:sz w:val="20"/>
          <w:szCs w:val="20"/>
        </w:rPr>
        <w:t xml:space="preserve">At the end of this stage, we have a workflow model that is a </w:t>
      </w:r>
      <w:r>
        <w:rPr>
          <w:sz w:val="20"/>
          <w:szCs w:val="20"/>
        </w:rPr>
        <w:t>weaving of the</w:t>
      </w:r>
      <w:r w:rsidRPr="008B11FE">
        <w:rPr>
          <w:sz w:val="20"/>
          <w:szCs w:val="20"/>
        </w:rPr>
        <w:t xml:space="preserve"> process</w:t>
      </w:r>
      <w:r>
        <w:rPr>
          <w:sz w:val="20"/>
          <w:szCs w:val="20"/>
        </w:rPr>
        <w:t xml:space="preserve"> and</w:t>
      </w:r>
      <w:r w:rsidRPr="008B11FE">
        <w:rPr>
          <w:sz w:val="20"/>
          <w:szCs w:val="20"/>
        </w:rPr>
        <w:t xml:space="preserve"> metrics</w:t>
      </w:r>
      <w:r>
        <w:rPr>
          <w:sz w:val="20"/>
          <w:szCs w:val="20"/>
        </w:rPr>
        <w:t xml:space="preserve"> models</w:t>
      </w:r>
      <w:r w:rsidRPr="008B11FE">
        <w:rPr>
          <w:sz w:val="20"/>
          <w:szCs w:val="20"/>
        </w:rPr>
        <w:t>.</w:t>
      </w:r>
    </w:p>
    <w:p w:rsidR="00CC169B" w:rsidRDefault="00CC169B" w:rsidP="00CC169B">
      <w:pPr>
        <w:spacing w:line="240" w:lineRule="auto"/>
        <w:ind w:firstLine="0"/>
        <w:jc w:val="left"/>
        <w:textAlignment w:val="top"/>
        <w:rPr>
          <w:sz w:val="20"/>
          <w:szCs w:val="20"/>
        </w:rPr>
      </w:pPr>
    </w:p>
    <w:p w:rsidR="00CC169B" w:rsidRDefault="00CC169B" w:rsidP="00CC169B">
      <w:pPr>
        <w:spacing w:line="240" w:lineRule="auto"/>
        <w:ind w:firstLine="0"/>
        <w:jc w:val="left"/>
        <w:textAlignment w:val="top"/>
        <w:rPr>
          <w:sz w:val="20"/>
          <w:szCs w:val="20"/>
        </w:rPr>
      </w:pPr>
      <w:r>
        <w:rPr>
          <w:sz w:val="20"/>
          <w:szCs w:val="20"/>
        </w:rPr>
        <w:t>4.4 The composite model execution</w:t>
      </w:r>
    </w:p>
    <w:p w:rsidR="0090174D" w:rsidRDefault="0090174D" w:rsidP="00CC169B">
      <w:pPr>
        <w:spacing w:line="240" w:lineRule="auto"/>
        <w:ind w:firstLine="0"/>
        <w:jc w:val="left"/>
        <w:textAlignment w:val="top"/>
        <w:rPr>
          <w:sz w:val="20"/>
          <w:szCs w:val="20"/>
        </w:rPr>
      </w:pPr>
    </w:p>
    <w:p w:rsidR="00CC169B" w:rsidRDefault="004832E1" w:rsidP="0090174D">
      <w:pPr>
        <w:spacing w:line="240" w:lineRule="auto"/>
        <w:ind w:firstLine="284"/>
        <w:textAlignment w:val="top"/>
        <w:rPr>
          <w:sz w:val="20"/>
          <w:szCs w:val="20"/>
        </w:rPr>
      </w:pPr>
      <w:r>
        <w:rPr>
          <w:sz w:val="20"/>
          <w:szCs w:val="20"/>
        </w:rPr>
        <w:t xml:space="preserve">As </w:t>
      </w:r>
      <w:r w:rsidRPr="0090174D">
        <w:rPr>
          <w:sz w:val="20"/>
          <w:szCs w:val="20"/>
        </w:rPr>
        <w:t>the</w:t>
      </w:r>
      <w:r w:rsidR="0090174D" w:rsidRPr="0090174D">
        <w:rPr>
          <w:sz w:val="20"/>
          <w:szCs w:val="20"/>
        </w:rPr>
        <w:t xml:space="preserve"> original approach is still needed </w:t>
      </w:r>
      <w:r w:rsidR="0090174D">
        <w:rPr>
          <w:sz w:val="20"/>
          <w:szCs w:val="20"/>
        </w:rPr>
        <w:t>the model to</w:t>
      </w:r>
      <w:r w:rsidR="0090174D" w:rsidRPr="0090174D">
        <w:rPr>
          <w:sz w:val="20"/>
          <w:szCs w:val="20"/>
        </w:rPr>
        <w:t xml:space="preserve"> text </w:t>
      </w:r>
      <w:r w:rsidR="0090174D">
        <w:rPr>
          <w:sz w:val="20"/>
          <w:szCs w:val="20"/>
        </w:rPr>
        <w:t>transformation</w:t>
      </w:r>
      <w:r w:rsidR="0090174D" w:rsidRPr="0090174D">
        <w:rPr>
          <w:sz w:val="20"/>
          <w:szCs w:val="20"/>
        </w:rPr>
        <w:t xml:space="preserve"> </w:t>
      </w:r>
      <w:r w:rsidR="00A95A7A">
        <w:rPr>
          <w:sz w:val="20"/>
          <w:szCs w:val="20"/>
        </w:rPr>
        <w:t>which</w:t>
      </w:r>
      <w:r w:rsidR="0090174D" w:rsidRPr="0090174D">
        <w:rPr>
          <w:sz w:val="20"/>
          <w:szCs w:val="20"/>
        </w:rPr>
        <w:t xml:space="preserve"> is responsible for </w:t>
      </w:r>
      <w:r w:rsidR="0090174D">
        <w:rPr>
          <w:sz w:val="20"/>
          <w:szCs w:val="20"/>
        </w:rPr>
        <w:t>configuration</w:t>
      </w:r>
      <w:r w:rsidR="0090174D" w:rsidRPr="0090174D">
        <w:rPr>
          <w:sz w:val="20"/>
          <w:szCs w:val="20"/>
        </w:rPr>
        <w:t xml:space="preserve"> and the user interface </w:t>
      </w:r>
      <w:r w:rsidR="0090174D">
        <w:rPr>
          <w:sz w:val="20"/>
          <w:szCs w:val="20"/>
        </w:rPr>
        <w:t xml:space="preserve">files generation </w:t>
      </w:r>
      <w:r w:rsidR="0090174D" w:rsidRPr="0090174D">
        <w:rPr>
          <w:sz w:val="20"/>
          <w:szCs w:val="20"/>
        </w:rPr>
        <w:t>allow</w:t>
      </w:r>
      <w:r w:rsidR="00A95A7A">
        <w:rPr>
          <w:sz w:val="20"/>
          <w:szCs w:val="20"/>
        </w:rPr>
        <w:t>ing</w:t>
      </w:r>
      <w:r w:rsidR="0090174D" w:rsidRPr="0090174D">
        <w:rPr>
          <w:sz w:val="20"/>
          <w:szCs w:val="20"/>
        </w:rPr>
        <w:t xml:space="preserve"> the workflow</w:t>
      </w:r>
      <w:r w:rsidR="0090174D">
        <w:rPr>
          <w:sz w:val="20"/>
          <w:szCs w:val="20"/>
        </w:rPr>
        <w:t xml:space="preserve"> execution in the </w:t>
      </w:r>
      <w:proofErr w:type="spellStart"/>
      <w:r w:rsidR="0090174D" w:rsidRPr="0090174D">
        <w:rPr>
          <w:sz w:val="20"/>
          <w:szCs w:val="20"/>
        </w:rPr>
        <w:t>jBPM</w:t>
      </w:r>
      <w:proofErr w:type="spellEnd"/>
      <w:r w:rsidR="0090174D" w:rsidRPr="0090174D">
        <w:rPr>
          <w:sz w:val="20"/>
          <w:szCs w:val="20"/>
        </w:rPr>
        <w:t xml:space="preserve"> engine.</w:t>
      </w:r>
    </w:p>
    <w:p w:rsidR="004832E1" w:rsidRPr="004832E1" w:rsidRDefault="004832E1" w:rsidP="00AD6FC2">
      <w:pPr>
        <w:spacing w:line="240" w:lineRule="auto"/>
        <w:ind w:firstLine="284"/>
        <w:textAlignment w:val="top"/>
        <w:rPr>
          <w:sz w:val="20"/>
          <w:szCs w:val="20"/>
        </w:rPr>
      </w:pPr>
      <w:r>
        <w:rPr>
          <w:sz w:val="20"/>
          <w:szCs w:val="20"/>
        </w:rPr>
        <w:t xml:space="preserve"> </w:t>
      </w:r>
      <w:r w:rsidRPr="004832E1">
        <w:rPr>
          <w:sz w:val="20"/>
          <w:szCs w:val="20"/>
        </w:rPr>
        <w:t xml:space="preserve">At this point it is important to supply certain information necessary to deploy the workflow, such as the number of iterations, </w:t>
      </w:r>
      <w:r w:rsidR="00770267">
        <w:rPr>
          <w:sz w:val="20"/>
          <w:szCs w:val="20"/>
        </w:rPr>
        <w:t xml:space="preserve">the </w:t>
      </w:r>
      <w:r w:rsidRPr="004832E1">
        <w:rPr>
          <w:sz w:val="20"/>
          <w:szCs w:val="20"/>
        </w:rPr>
        <w:t xml:space="preserve">roles and actors, as well as the </w:t>
      </w:r>
      <w:r w:rsidR="00770267">
        <w:rPr>
          <w:sz w:val="20"/>
          <w:szCs w:val="20"/>
        </w:rPr>
        <w:t>specialization</w:t>
      </w:r>
      <w:r w:rsidRPr="004832E1">
        <w:rPr>
          <w:sz w:val="20"/>
          <w:szCs w:val="20"/>
        </w:rPr>
        <w:t xml:space="preserve"> of </w:t>
      </w:r>
      <w:r w:rsidR="00770267">
        <w:rPr>
          <w:sz w:val="20"/>
          <w:szCs w:val="20"/>
        </w:rPr>
        <w:t xml:space="preserve">the </w:t>
      </w:r>
      <w:r w:rsidR="00623ADA">
        <w:rPr>
          <w:sz w:val="20"/>
          <w:szCs w:val="20"/>
        </w:rPr>
        <w:t>metric collect</w:t>
      </w:r>
      <w:r w:rsidR="00770267" w:rsidRPr="004832E1">
        <w:rPr>
          <w:sz w:val="20"/>
          <w:szCs w:val="20"/>
        </w:rPr>
        <w:t xml:space="preserve"> action </w:t>
      </w:r>
      <w:r w:rsidRPr="004832E1">
        <w:rPr>
          <w:sz w:val="20"/>
          <w:szCs w:val="20"/>
        </w:rPr>
        <w:t>code when necessary.</w:t>
      </w:r>
    </w:p>
    <w:p w:rsidR="003261A6" w:rsidRPr="00607D97" w:rsidRDefault="00607D97" w:rsidP="00607D97">
      <w:pPr>
        <w:tabs>
          <w:tab w:val="left" w:pos="397"/>
        </w:tabs>
        <w:spacing w:before="480" w:after="240" w:line="300" w:lineRule="exact"/>
        <w:ind w:left="397" w:hanging="397"/>
        <w:jc w:val="left"/>
        <w:rPr>
          <w:b/>
          <w:caps/>
          <w:sz w:val="26"/>
        </w:rPr>
      </w:pPr>
      <w:r w:rsidRPr="00607D97">
        <w:rPr>
          <w:b/>
          <w:caps/>
          <w:sz w:val="26"/>
        </w:rPr>
        <w:t>5. The MDD Transversal Composition in Action</w:t>
      </w:r>
    </w:p>
    <w:p w:rsidR="00607D97" w:rsidRDefault="00F56AA6" w:rsidP="00BC1F8A">
      <w:pPr>
        <w:spacing w:line="240" w:lineRule="auto"/>
        <w:ind w:firstLine="0"/>
        <w:textAlignment w:val="top"/>
        <w:rPr>
          <w:sz w:val="20"/>
          <w:szCs w:val="20"/>
        </w:rPr>
      </w:pPr>
      <w:r w:rsidRPr="00790D5E">
        <w:rPr>
          <w:sz w:val="20"/>
          <w:szCs w:val="20"/>
        </w:rPr>
        <w:t>In order to evaluate the approach feasibility, we have</w:t>
      </w:r>
      <w:r>
        <w:rPr>
          <w:sz w:val="20"/>
          <w:szCs w:val="20"/>
        </w:rPr>
        <w:t xml:space="preserve"> applied the transversal composition of metrics in </w:t>
      </w:r>
      <w:r w:rsidR="003C56F7">
        <w:rPr>
          <w:sz w:val="20"/>
          <w:szCs w:val="20"/>
        </w:rPr>
        <w:t>an</w:t>
      </w:r>
      <w:r>
        <w:rPr>
          <w:sz w:val="20"/>
          <w:szCs w:val="20"/>
        </w:rPr>
        <w:t xml:space="preserve"> </w:t>
      </w:r>
      <w:proofErr w:type="spellStart"/>
      <w:r w:rsidRPr="00B26AB1">
        <w:rPr>
          <w:i/>
          <w:sz w:val="20"/>
          <w:szCs w:val="20"/>
        </w:rPr>
        <w:t>OpenUp</w:t>
      </w:r>
      <w:proofErr w:type="spellEnd"/>
      <w:r>
        <w:rPr>
          <w:sz w:val="20"/>
          <w:szCs w:val="20"/>
        </w:rPr>
        <w:t xml:space="preserve"> process family.</w:t>
      </w:r>
    </w:p>
    <w:p w:rsidR="00F56AA6" w:rsidRDefault="00685EDA" w:rsidP="00F56AA6">
      <w:pPr>
        <w:spacing w:line="240" w:lineRule="auto"/>
        <w:ind w:firstLine="284"/>
        <w:textAlignment w:val="top"/>
        <w:rPr>
          <w:sz w:val="20"/>
          <w:szCs w:val="20"/>
        </w:rPr>
      </w:pPr>
      <w:r>
        <w:rPr>
          <w:sz w:val="20"/>
          <w:szCs w:val="20"/>
        </w:rPr>
        <w:t xml:space="preserve">The </w:t>
      </w:r>
      <w:r w:rsidR="003C56F7">
        <w:rPr>
          <w:sz w:val="20"/>
          <w:szCs w:val="20"/>
        </w:rPr>
        <w:t xml:space="preserve">productivity metrics relates with the CDU effort </w:t>
      </w:r>
      <w:proofErr w:type="gramStart"/>
      <w:r>
        <w:rPr>
          <w:sz w:val="20"/>
          <w:szCs w:val="20"/>
        </w:rPr>
        <w:t>were</w:t>
      </w:r>
      <w:proofErr w:type="gramEnd"/>
      <w:r>
        <w:rPr>
          <w:sz w:val="20"/>
          <w:szCs w:val="20"/>
        </w:rPr>
        <w:t xml:space="preserve"> chooser and </w:t>
      </w:r>
      <w:r w:rsidR="003C56F7">
        <w:rPr>
          <w:sz w:val="20"/>
          <w:szCs w:val="20"/>
        </w:rPr>
        <w:t xml:space="preserve">divided at the level of a basic four-activity phase structure: requirements, design, development and testing. </w:t>
      </w:r>
      <w:r w:rsidR="00674DDB" w:rsidRPr="00674DDB">
        <w:rPr>
          <w:sz w:val="20"/>
          <w:szCs w:val="20"/>
        </w:rPr>
        <w:t>However, the measurements are performed at the granularity of tasks associated with the ac</w:t>
      </w:r>
      <w:r w:rsidR="00674DDB">
        <w:rPr>
          <w:sz w:val="20"/>
          <w:szCs w:val="20"/>
        </w:rPr>
        <w:t>tivities of each of these phases.</w:t>
      </w:r>
    </w:p>
    <w:p w:rsidR="00B26AB1" w:rsidRPr="00F56AA6" w:rsidRDefault="00B26AB1" w:rsidP="00F56AA6">
      <w:pPr>
        <w:spacing w:line="240" w:lineRule="auto"/>
        <w:ind w:firstLine="284"/>
        <w:textAlignment w:val="top"/>
        <w:rPr>
          <w:sz w:val="20"/>
          <w:szCs w:val="20"/>
        </w:rPr>
      </w:pPr>
    </w:p>
    <w:p w:rsidR="00E6562E" w:rsidRDefault="00E6562E" w:rsidP="00E6562E">
      <w:pPr>
        <w:spacing w:line="240" w:lineRule="auto"/>
        <w:ind w:firstLine="0"/>
        <w:rPr>
          <w:b/>
          <w:caps/>
          <w:sz w:val="26"/>
        </w:rPr>
      </w:pPr>
    </w:p>
    <w:p w:rsidR="00FD2A69" w:rsidRDefault="00607D97" w:rsidP="00E6562E">
      <w:pPr>
        <w:spacing w:line="240" w:lineRule="auto"/>
        <w:ind w:firstLine="0"/>
      </w:pPr>
      <w:r>
        <w:rPr>
          <w:b/>
          <w:caps/>
          <w:sz w:val="26"/>
        </w:rPr>
        <w:t>6</w:t>
      </w:r>
      <w:r w:rsidR="00DA61AA" w:rsidRPr="00DA61AA">
        <w:rPr>
          <w:b/>
          <w:caps/>
          <w:sz w:val="26"/>
        </w:rPr>
        <w:t>. Conclusions</w:t>
      </w:r>
    </w:p>
    <w:p w:rsidR="00464B6B" w:rsidRPr="00464B6B" w:rsidRDefault="0005481E" w:rsidP="00464B6B">
      <w:pPr>
        <w:spacing w:before="480" w:after="240" w:line="300" w:lineRule="exact"/>
        <w:ind w:left="397" w:hanging="397"/>
        <w:jc w:val="left"/>
        <w:rPr>
          <w:b/>
          <w:caps/>
          <w:sz w:val="26"/>
        </w:rPr>
      </w:pPr>
      <w:r w:rsidRPr="00464B6B">
        <w:rPr>
          <w:b/>
          <w:caps/>
          <w:sz w:val="26"/>
        </w:rPr>
        <w:lastRenderedPageBreak/>
        <w:t>ACKNOWLEDGEMENTS</w:t>
      </w:r>
    </w:p>
    <w:p w:rsidR="0005481E" w:rsidRPr="00464B6B" w:rsidRDefault="0005481E" w:rsidP="00464B6B">
      <w:pPr>
        <w:ind w:firstLine="0"/>
        <w:rPr>
          <w:sz w:val="20"/>
          <w:szCs w:val="20"/>
        </w:rPr>
      </w:pPr>
      <w:r w:rsidRPr="00464B6B">
        <w:rPr>
          <w:sz w:val="20"/>
          <w:szCs w:val="20"/>
        </w:rPr>
        <w:t xml:space="preserve">This work </w:t>
      </w:r>
      <w:r w:rsidR="003D360D" w:rsidRPr="00464B6B">
        <w:rPr>
          <w:sz w:val="20"/>
          <w:szCs w:val="20"/>
        </w:rPr>
        <w:t>was</w:t>
      </w:r>
      <w:r w:rsidRPr="00464B6B">
        <w:rPr>
          <w:sz w:val="20"/>
          <w:szCs w:val="20"/>
        </w:rPr>
        <w:t xml:space="preserve"> supported </w:t>
      </w:r>
      <w:r w:rsidR="003D360D" w:rsidRPr="00464B6B">
        <w:rPr>
          <w:sz w:val="20"/>
          <w:szCs w:val="20"/>
        </w:rPr>
        <w:t>partially</w:t>
      </w:r>
      <w:r w:rsidRPr="00464B6B">
        <w:rPr>
          <w:sz w:val="20"/>
          <w:szCs w:val="20"/>
        </w:rPr>
        <w:t xml:space="preserve"> by Brazilian Research Council </w:t>
      </w:r>
      <w:r w:rsidR="003D360D" w:rsidRPr="00464B6B">
        <w:rPr>
          <w:sz w:val="20"/>
          <w:szCs w:val="20"/>
        </w:rPr>
        <w:t>(</w:t>
      </w:r>
      <w:proofErr w:type="spellStart"/>
      <w:r w:rsidR="003D360D" w:rsidRPr="00464B6B">
        <w:rPr>
          <w:sz w:val="20"/>
          <w:szCs w:val="20"/>
        </w:rPr>
        <w:t>CNPq</w:t>
      </w:r>
      <w:proofErr w:type="spellEnd"/>
      <w:r w:rsidR="003D360D" w:rsidRPr="00464B6B">
        <w:rPr>
          <w:sz w:val="20"/>
          <w:szCs w:val="20"/>
        </w:rPr>
        <w:t>) under grants: No. 313064/2009-1, No. 552010/2009-0, and No. 480978/2008-5.</w:t>
      </w:r>
    </w:p>
    <w:p w:rsidR="004B1614" w:rsidRPr="005663AE" w:rsidRDefault="004B1614" w:rsidP="004B1614">
      <w:pPr>
        <w:spacing w:before="480" w:after="240" w:line="300" w:lineRule="exact"/>
        <w:ind w:left="397" w:hanging="397"/>
        <w:jc w:val="left"/>
      </w:pPr>
      <w:r w:rsidRPr="005663AE">
        <w:rPr>
          <w:b/>
          <w:caps/>
          <w:sz w:val="26"/>
        </w:rPr>
        <w:t>REFERENCES</w:t>
      </w:r>
    </w:p>
    <w:sdt>
      <w:sdtPr>
        <w:rPr>
          <w:lang w:val="pt-BR"/>
        </w:rPr>
        <w:id w:val="111145805"/>
        <w:bibliography/>
      </w:sdtPr>
      <w:sdtEndPr>
        <w:rPr>
          <w:sz w:val="18"/>
          <w:szCs w:val="18"/>
        </w:rPr>
      </w:sdtEndPr>
      <w:sdtContent>
        <w:p w:rsidR="00E32AFA" w:rsidRDefault="00E32AFA" w:rsidP="00E32AFA">
          <w:pPr>
            <w:pStyle w:val="Bibliografia"/>
            <w:ind w:left="284" w:hanging="284"/>
          </w:pPr>
        </w:p>
        <w:p w:rsidR="000F3638" w:rsidRPr="003F3AC4" w:rsidRDefault="00054F86" w:rsidP="003F3AC4">
          <w:pPr>
            <w:ind w:left="284" w:hanging="284"/>
            <w:rPr>
              <w:sz w:val="18"/>
              <w:szCs w:val="18"/>
              <w:lang w:val="pt-BR"/>
            </w:rPr>
          </w:pPr>
        </w:p>
      </w:sdtContent>
    </w:sdt>
    <w:sectPr w:rsidR="000F3638" w:rsidRPr="003F3AC4" w:rsidSect="00643C8E">
      <w:headerReference w:type="even" r:id="rId21"/>
      <w:headerReference w:type="default" r:id="rId22"/>
      <w:type w:val="continuous"/>
      <w:pgSz w:w="11907" w:h="16840" w:code="9"/>
      <w:pgMar w:top="1871" w:right="1474" w:bottom="2381" w:left="1474" w:header="794" w:footer="1417" w:gutter="0"/>
      <w:cols w:num="2" w:space="454"/>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5F59" w:rsidRDefault="00085F59">
      <w:r>
        <w:separator/>
      </w:r>
    </w:p>
    <w:p w:rsidR="00085F59" w:rsidRDefault="00085F59"/>
    <w:p w:rsidR="00085F59" w:rsidRDefault="00085F59"/>
    <w:p w:rsidR="00085F59" w:rsidRDefault="00085F59"/>
    <w:p w:rsidR="00085F59" w:rsidRDefault="00085F59" w:rsidP="00C86FEB"/>
    <w:p w:rsidR="00085F59" w:rsidRDefault="00085F59" w:rsidP="009F18BC"/>
    <w:p w:rsidR="00085F59" w:rsidRDefault="00085F59"/>
    <w:p w:rsidR="00085F59" w:rsidRDefault="00085F59" w:rsidP="00623991"/>
    <w:p w:rsidR="00085F59" w:rsidRDefault="00085F59" w:rsidP="00623991"/>
    <w:p w:rsidR="00085F59" w:rsidRDefault="00085F59" w:rsidP="00623991"/>
  </w:endnote>
  <w:endnote w:type="continuationSeparator" w:id="0">
    <w:p w:rsidR="00085F59" w:rsidRDefault="00085F59">
      <w:r>
        <w:continuationSeparator/>
      </w:r>
    </w:p>
    <w:p w:rsidR="00085F59" w:rsidRDefault="00085F59"/>
    <w:p w:rsidR="00085F59" w:rsidRDefault="00085F59"/>
    <w:p w:rsidR="00085F59" w:rsidRDefault="00085F59"/>
    <w:p w:rsidR="00085F59" w:rsidRDefault="00085F59" w:rsidP="00C86FEB"/>
    <w:p w:rsidR="00085F59" w:rsidRDefault="00085F59" w:rsidP="009F18BC"/>
    <w:p w:rsidR="00085F59" w:rsidRDefault="00085F59"/>
    <w:p w:rsidR="00085F59" w:rsidRDefault="00085F59" w:rsidP="00623991"/>
    <w:p w:rsidR="00085F59" w:rsidRDefault="00085F59" w:rsidP="00623991"/>
    <w:p w:rsidR="00085F59" w:rsidRDefault="00085F59" w:rsidP="0062399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81E" w:rsidRDefault="0005481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5F59" w:rsidRDefault="00085F59">
      <w:pPr>
        <w:pStyle w:val="Rodap"/>
      </w:pPr>
    </w:p>
    <w:p w:rsidR="00085F59" w:rsidRDefault="00085F59"/>
    <w:p w:rsidR="00085F59" w:rsidRDefault="00085F59"/>
    <w:p w:rsidR="00085F59" w:rsidRDefault="00085F59"/>
    <w:p w:rsidR="00085F59" w:rsidRDefault="00085F59"/>
    <w:p w:rsidR="00085F59" w:rsidRDefault="00085F59"/>
    <w:p w:rsidR="00085F59" w:rsidRDefault="00085F59" w:rsidP="00C86FEB"/>
    <w:p w:rsidR="00085F59" w:rsidRDefault="00085F59" w:rsidP="009F18BC"/>
    <w:p w:rsidR="00085F59" w:rsidRDefault="00085F59"/>
    <w:p w:rsidR="00085F59" w:rsidRDefault="00085F59" w:rsidP="00623991"/>
    <w:p w:rsidR="00085F59" w:rsidRDefault="00085F59" w:rsidP="00623991"/>
    <w:p w:rsidR="00085F59" w:rsidRDefault="00085F59" w:rsidP="00623991"/>
  </w:footnote>
  <w:footnote w:type="continuationSeparator" w:id="0">
    <w:p w:rsidR="00085F59" w:rsidRDefault="00085F59">
      <w:pPr>
        <w:ind w:right="3000" w:firstLine="0"/>
        <w:jc w:val="left"/>
      </w:pPr>
      <w:r>
        <w:continuationSeparator/>
      </w:r>
    </w:p>
    <w:p w:rsidR="00085F59" w:rsidRDefault="00085F59"/>
    <w:p w:rsidR="00085F59" w:rsidRDefault="00085F59"/>
    <w:p w:rsidR="00085F59" w:rsidRDefault="00085F59"/>
    <w:p w:rsidR="00085F59" w:rsidRDefault="00085F59"/>
    <w:p w:rsidR="00085F59" w:rsidRDefault="00085F59"/>
    <w:p w:rsidR="00085F59" w:rsidRDefault="00085F59" w:rsidP="00C86FEB"/>
    <w:p w:rsidR="00085F59" w:rsidRDefault="00085F59" w:rsidP="009F18BC"/>
    <w:p w:rsidR="00085F59" w:rsidRDefault="00085F59"/>
    <w:p w:rsidR="00085F59" w:rsidRDefault="00085F59" w:rsidP="00623991"/>
    <w:p w:rsidR="00085F59" w:rsidRDefault="00085F59" w:rsidP="00623991"/>
    <w:p w:rsidR="00085F59" w:rsidRDefault="00085F59" w:rsidP="0062399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8" w:type="dxa"/>
      <w:tblLayout w:type="fixed"/>
      <w:tblCellMar>
        <w:left w:w="0" w:type="dxa"/>
        <w:right w:w="0" w:type="dxa"/>
      </w:tblCellMar>
      <w:tblLook w:val="0000"/>
    </w:tblPr>
    <w:tblGrid>
      <w:gridCol w:w="720"/>
      <w:gridCol w:w="8239"/>
    </w:tblGrid>
    <w:tr w:rsidR="0005481E" w:rsidRPr="001823FF">
      <w:tc>
        <w:tcPr>
          <w:tcW w:w="720" w:type="dxa"/>
        </w:tcPr>
        <w:p w:rsidR="0005481E" w:rsidRDefault="00054F86">
          <w:pPr>
            <w:pStyle w:val="Cabealho"/>
          </w:pPr>
          <w:r>
            <w:rPr>
              <w:i w:val="0"/>
            </w:rPr>
            <w:fldChar w:fldCharType="begin"/>
          </w:r>
          <w:r w:rsidR="0005481E">
            <w:rPr>
              <w:i w:val="0"/>
            </w:rPr>
            <w:instrText xml:space="preserve"> page </w:instrText>
          </w:r>
          <w:r>
            <w:rPr>
              <w:i w:val="0"/>
            </w:rPr>
            <w:fldChar w:fldCharType="separate"/>
          </w:r>
          <w:r w:rsidR="0005481E">
            <w:rPr>
              <w:i w:val="0"/>
            </w:rPr>
            <w:t>2</w:t>
          </w:r>
          <w:r>
            <w:rPr>
              <w:i w:val="0"/>
            </w:rPr>
            <w:fldChar w:fldCharType="end"/>
          </w:r>
        </w:p>
      </w:tc>
      <w:tc>
        <w:tcPr>
          <w:tcW w:w="8239" w:type="dxa"/>
        </w:tcPr>
        <w:p w:rsidR="0005481E" w:rsidRPr="00753C47" w:rsidRDefault="0005481E">
          <w:pPr>
            <w:pStyle w:val="Cabealho"/>
            <w:jc w:val="right"/>
            <w:rPr>
              <w:lang w:val="pt-BR"/>
            </w:rPr>
          </w:pPr>
          <w:r w:rsidRPr="00753C47">
            <w:rPr>
              <w:lang w:val="pt-BR"/>
            </w:rPr>
            <w:t xml:space="preserve">Chapter </w:t>
          </w:r>
          <w:r w:rsidR="00054F86">
            <w:fldChar w:fldCharType="begin"/>
          </w:r>
          <w:r w:rsidRPr="00753C47">
            <w:rPr>
              <w:lang w:val="pt-BR"/>
            </w:rPr>
            <w:instrText xml:space="preserve"> styleref “ChapterNo” </w:instrText>
          </w:r>
          <w:r w:rsidR="00054F86">
            <w:fldChar w:fldCharType="separate"/>
          </w:r>
          <w:r w:rsidR="00975701">
            <w:rPr>
              <w:b/>
              <w:bCs/>
              <w:lang w:val="pt-BR"/>
            </w:rPr>
            <w:t>Erro! Nenhum texto com o estilo especificado foi encontrado no documento.</w:t>
          </w:r>
          <w:r w:rsidR="00054F86">
            <w:fldChar w:fldCharType="end"/>
          </w:r>
        </w:p>
      </w:tc>
    </w:tr>
  </w:tbl>
  <w:p w:rsidR="0005481E" w:rsidRPr="00753C47" w:rsidRDefault="0005481E">
    <w:pPr>
      <w:pStyle w:val="Cabealho"/>
      <w:rPr>
        <w:lang w:val="pt-B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8" w:type="dxa"/>
      <w:tblLayout w:type="fixed"/>
      <w:tblCellMar>
        <w:left w:w="0" w:type="dxa"/>
        <w:right w:w="0" w:type="dxa"/>
      </w:tblCellMar>
      <w:tblLook w:val="0000"/>
    </w:tblPr>
    <w:tblGrid>
      <w:gridCol w:w="8239"/>
      <w:gridCol w:w="720"/>
    </w:tblGrid>
    <w:tr w:rsidR="0005481E">
      <w:tc>
        <w:tcPr>
          <w:tcW w:w="8239" w:type="dxa"/>
        </w:tcPr>
        <w:p w:rsidR="0005481E" w:rsidRPr="00753C47" w:rsidRDefault="00054F86">
          <w:pPr>
            <w:pStyle w:val="Cabealho"/>
            <w:rPr>
              <w:lang w:val="pt-BR"/>
            </w:rPr>
          </w:pPr>
          <w:r>
            <w:fldChar w:fldCharType="begin"/>
          </w:r>
          <w:r w:rsidR="0005481E" w:rsidRPr="00753C47">
            <w:rPr>
              <w:lang w:val="pt-BR"/>
            </w:rPr>
            <w:instrText xml:space="preserve"> styleref “ChapterNo”</w:instrText>
          </w:r>
          <w:r>
            <w:fldChar w:fldCharType="separate"/>
          </w:r>
          <w:r w:rsidR="00975701">
            <w:rPr>
              <w:b/>
              <w:bCs/>
              <w:lang w:val="pt-BR"/>
            </w:rPr>
            <w:t>Erro! Nenhum texto com o estilo especificado foi encontrado no documento.</w:t>
          </w:r>
          <w:r>
            <w:fldChar w:fldCharType="end"/>
          </w:r>
          <w:r w:rsidR="0005481E" w:rsidRPr="00753C47">
            <w:rPr>
              <w:lang w:val="pt-BR"/>
            </w:rPr>
            <w:t xml:space="preserve">. </w:t>
          </w:r>
          <w:r>
            <w:fldChar w:fldCharType="begin"/>
          </w:r>
          <w:r w:rsidR="0005481E" w:rsidRPr="00753C47">
            <w:rPr>
              <w:lang w:val="pt-BR"/>
            </w:rPr>
            <w:instrText xml:space="preserve"> styleref “Title”</w:instrText>
          </w:r>
          <w:r>
            <w:fldChar w:fldCharType="separate"/>
          </w:r>
          <w:r w:rsidR="00975701">
            <w:rPr>
              <w:b/>
              <w:bCs/>
              <w:lang w:val="pt-BR"/>
            </w:rPr>
            <w:t>Erro! Use a guia Início para aplicar Title ao texto que deverá aparecer aqui.</w:t>
          </w:r>
          <w:r>
            <w:fldChar w:fldCharType="end"/>
          </w:r>
        </w:p>
      </w:tc>
      <w:tc>
        <w:tcPr>
          <w:tcW w:w="720" w:type="dxa"/>
        </w:tcPr>
        <w:p w:rsidR="0005481E" w:rsidRDefault="00054F86">
          <w:pPr>
            <w:pStyle w:val="Cabealho"/>
            <w:jc w:val="right"/>
            <w:rPr>
              <w:i w:val="0"/>
            </w:rPr>
          </w:pPr>
          <w:r>
            <w:rPr>
              <w:i w:val="0"/>
            </w:rPr>
            <w:fldChar w:fldCharType="begin"/>
          </w:r>
          <w:r w:rsidR="0005481E">
            <w:rPr>
              <w:i w:val="0"/>
            </w:rPr>
            <w:instrText xml:space="preserve"> page </w:instrText>
          </w:r>
          <w:r>
            <w:rPr>
              <w:i w:val="0"/>
            </w:rPr>
            <w:fldChar w:fldCharType="separate"/>
          </w:r>
          <w:r w:rsidR="0005481E">
            <w:rPr>
              <w:i w:val="0"/>
            </w:rPr>
            <w:t>3</w:t>
          </w:r>
          <w:r>
            <w:rPr>
              <w:i w:val="0"/>
            </w:rPr>
            <w:fldChar w:fldCharType="end"/>
          </w:r>
        </w:p>
      </w:tc>
    </w:tr>
  </w:tbl>
  <w:p w:rsidR="0005481E" w:rsidRDefault="0005481E">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81E" w:rsidRDefault="0005481E"/>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81E" w:rsidRDefault="0005481E">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28CB4D6"/>
    <w:lvl w:ilvl="0">
      <w:start w:val="1"/>
      <w:numFmt w:val="decimal"/>
      <w:pStyle w:val="Ttulo1"/>
      <w:lvlText w:val="%1."/>
      <w:lvlJc w:val="left"/>
      <w:pPr>
        <w:tabs>
          <w:tab w:val="num" w:pos="644"/>
        </w:tabs>
        <w:ind w:left="284" w:firstLine="0"/>
      </w:pPr>
      <w:rPr>
        <w:rFonts w:hint="default"/>
      </w:rPr>
    </w:lvl>
    <w:lvl w:ilvl="1">
      <w:start w:val="1"/>
      <w:numFmt w:val="decimal"/>
      <w:pStyle w:val="Ttulo2"/>
      <w:lvlText w:val="%1.%2"/>
      <w:lvlJc w:val="left"/>
      <w:pPr>
        <w:tabs>
          <w:tab w:val="num" w:pos="814"/>
        </w:tabs>
        <w:ind w:left="454" w:firstLine="0"/>
      </w:pPr>
      <w:rPr>
        <w:rFonts w:hint="default"/>
      </w:rPr>
    </w:lvl>
    <w:lvl w:ilvl="2">
      <w:start w:val="1"/>
      <w:numFmt w:val="decimal"/>
      <w:pStyle w:val="Ttulo3"/>
      <w:lvlText w:val="%1.%2.%3"/>
      <w:lvlJc w:val="left"/>
      <w:pPr>
        <w:tabs>
          <w:tab w:val="num" w:pos="0"/>
        </w:tabs>
        <w:ind w:left="900" w:hanging="567"/>
      </w:pPr>
      <w:rPr>
        <w:rFonts w:hint="default"/>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Symbol"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Symbol"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Symbol"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Symbol"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Symbol"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Symbol"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3">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Symbol"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Symbol"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Symbol" w:hint="default"/>
      </w:rPr>
    </w:lvl>
    <w:lvl w:ilvl="8">
      <w:start w:val="1"/>
      <w:numFmt w:val="bullet"/>
      <w:lvlText w:val=""/>
      <w:lvlJc w:val="left"/>
      <w:pPr>
        <w:tabs>
          <w:tab w:val="num" w:pos="6764"/>
        </w:tabs>
        <w:ind w:left="6764"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mirrorMargins/>
  <w:proofState w:spelling="clean" w:grammar="clean"/>
  <w:attachedTemplate r:id="rId1"/>
  <w:stylePaneFormatFilter w:val="3701"/>
  <w:doNotTrackMoves/>
  <w:defaultTabStop w:val="567"/>
  <w:hyphenationZone w:val="425"/>
  <w:evenAndOddHeader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cVars>
    <w:docVar w:name="ChapTitle" w:val="굤ㄨóɋ"/>
    <w:docVar w:name="DocDate" w:val="T"/>
    <w:docVar w:name="DocId" w:val="L{E5345CD6-4944-4884-90C9-CFC17AB0FD51}㔴"/>
    <w:docVar w:name="DocStatus" w:val="恔Õ栄ֶš䧄ËZ桌ֶ䧈Ë䦠Ë䦠Ë䦨Ë䦨Ë䦰Ë䦰Ë䦸Ë䦸Ë_x000A_䧔Ë䧔Ë䧌Ë䧐Ë_x000A_䧘悤Õ䧤Ë䧤Ë_x000A_䧤Ë䧤Ë_x000A_䧤Ë䧤Ë_x000A_䧤Ë䧤Ë_x000A_䧤Ë䧤Ë_x000A_䧤Ë䧤Ë_x000A_䧤Ë䧤Ë_x000A_䧤Ë䧤惴Õ䧤Ë䧤Ë_x000A_䧤Ë䧤Ë_x000A_䧤Ë䧤Ë_x000A_䧤Ë䧤Ë_x000A_䧤Ë䧤Ë_x000A_䧤Ë䧤Ë_x000A_䧤Ë䧤Ë_x000A_䧤Ë䧤慄Õ䧤Ë䧤Ë_x000A_䧤Ë䧤Ë_x000A_䧤Ë䧤Ë_x000A_䧤Ë䧤Ë_x000A_䧤Ë䧤Ë_x000A_䧤Ë䧤Ë_x000A_䧤Ë䧤Ë_x000A_䧤Ë䧤憔Õ䧤Ë䧤Ë_x000A_䧤Ë䧤Ë_x000A_䧤Ë䧤Ë_x000A_䧤Ë䧤Ë_x000A_䧤Ë䧤Ë_x000A_䧤Ë䧤Ë_x000A_䧤Ë䧤Ë_x000A_䧤Ë䧤懤Õ䧤Ë䧤Ë_x000A_䧤Ë䧤Ë_x000A_䧤Ë䧤Ë_x000A_䧤Ë䧤Ë_x000A_䧤Ë䧤Ë_x000A_䧤Ë䧤Ë_x000A_䧤Ë䧤Ë_x000A_䧤Ë䧤戴Õ䧤Ë䧤Ë_x000A_䧤Ë䧤Ë_x000A_䧤Ë䧤Ë_x000A_䧤Ë䧤Ë䧜Ë,䧠Ë,_x000A_䧰Ë䧰Ëz_x000A_䧴Ë䧼Ë䨀Ë抄ÕË_x000A_䧰Ë䧰Ëz_x000A_䧴Ë_x000A_䍼Ë_x000A_䧰Ë䧰Ëz_x000A_䧴Ë_x000A_䍼Ë_x000A_䧰Ë䧰Ëz_x000A_䧴Ë_x000A_䍼Ë_x000A_拔Õ䧰Ëz_x000A_䧴Ë_x000A_䍼Ë_x000A_䧰Ë䧰Ëz_x000A_䧴Ë_x000A_䍼Ë_x000A_䧰Ë䧰Ëz_x000A_䧴Ë_x000A_䍼Ë_x000A_䧰Ë䧰Ë挤Õ䧴Ë_x000A_䍼Ë_x000A_䧰Ë䧰Ëz_x000A_䧴Ë_x000A_䍼Ë_x000A_䧰Ë䧰Ëz_x000A_䧴Ë_x000A_䍼Ë_x000A_䧰Ë䧰Ëz_x000A_䧴Ë捴ÕË_x000A_䧰Ë䧰Ëz_x000A_䧴Ë_x000A_䍼Ë_x000A_䧰Ë䧰Ëz_x000A_䧴Ë_x000A_䍼Ë_x000A_䧰Ë䧰Ëz_x000A_䧴Ë_x000A_䍼Ë_x000A_揄Õ䧰Ëz_x000A_䧴Ë_x000A_䍼Ë_x000A_䧰Ë䧰Ëz_x000A_䧴Ë_x000A_䍼Ë_x000A_䧰Ë䧰Ëz_x000A_䧴Ë_x000A_䍼Ë_x000A_䧰Ë䧰Ë搔Õ䧴Ë_x000A_䍼Ë_x000A_䧰Ë䧰Ëz_x000A_䧴Ë_x000A_䍼Ë_x000A_䧰Ë䧰Ëz_x000A_䧴Ë_x000A_䍼Ë_x000A_䧰Ë䧰Ëz_x000A_䧴Ë摤ÕË_x000A_䧰Ë䧰Ëz_x000A_䧴Ë_x000A_䍼Ë_x000A_䧰Ë䧰Ëz_x000A_䧴Ë_x000A_䍼Ë_x000A_䧰Ë䧰Ëz_x000A_䧴Ë_x000A_䍼Ë_x000A_撴Õ䧰Ëz_x000A_䧴Ë_x000A_䍼Ë_x000A_䧰Ë䧰Ëz_x000A_䧴Ë_x000A_䍼Ë_x000A_䧰Ë䧰Ëz_x000A_䧴Ë_x000A_䍼Ë䧨Ë䧬Ë_x000A_攄Õ_x000A_䨌Ë䨌Ë䨔Ë_x000A_䨌Ë䨌Ë_x000A_䨌Ë䨌Ë_x000A_䨌Ë䨌Ë䨄Ë䨈Ë_x000A_䨐Ë_x000A_䨠Ë䨠Ë_x000A_䨠Ë䨠敔Õ䨠Ë䨠Ë_x000A_䨠Ë䨠Ë_x000A_䨠Ë䨠Ë_x000A_䨠Ë䨠Ë_x000A_䨠Ë䨠Ë_x000A_䨠Ë䨠Ë_x000A_䨠Ë䨠Ë_x000A_䨠Ë䨠斤Õ䨠Ë䨠Ë_x000A_䨠Ë䨠Ë_x000A_䨠Ë䨠Ë_x000A_䨠Ë䨠Ë_x000A_䨠Ë䨠Ë_x000A_䨠Ë䨠Ë_x000A_䨠Ë䨠Ë_x000A_䨠Ë䨠旴Õ䨠Ë䨠Ë_x000A_䨠Ë䨠Ë_x000A_䨠Ë䨠Ë_x000A_䨠Ë䨠Ë_x000A_䨠Ë䨠Ë_x000A_䨠Ë䨠Ë_x000A_䨠Ë䨠Ë_x000A_䨠Ë䨠晄Õ䨠Ë䨠Ë_x000A_䨠Ë䨠Ë_x000A_䨠Ë䨠Ë_x000A_䨠Ë䨠Ë_x000A_䨠Ë䨠Ë_x000A_䨠Ë䨠Ë_x000A_䨠Ë䨠Ë_x000A_䨠Ë䨠暔Õ䨠Ë䨠Ë_x000A_䨠Ë䨠Ë_x000A_䨠Ë䨠Ë_x000A_䨠Ë䨠Ë_x000A_䨠Ë䨠Ë_x000A_䨠Ë䨠Ë_x000A_䨠Ë䨠Ë_x000A_䨠Ë䨠曤Õ䨠Ë䨠Ë_x000A_䨠Ë䨠Ë_x000A_䨠Ë䨠Ë_x000A_䨠Ë䨠Ë_x000A_䨠Ë䨠Ë_x000A_䨠Ë䨠Ë_x000A_䨠Ë䨠Ë_x000A_䨠Ë䨠朴Õ䨠Ë䨠Ë_x000A_䨠Ë䨠Ë_x000A_䨠Ë䨠Ë_x000A_䨠Ë䨠Ë_x000A_䨠Ë䨠Ë_x000A_䨠Ë䨠Ë_x000A_䨠Ë䨠Ë_x000A_䨠Ë䨠构Õ䨠Ë䨠Ë_x000A_䨠Ë䨠Ë_x000A_䨠Ë䨠Ë_x000A_䨠Ë䨠Ë_x000A_䨠Ë䨠Ë_x000A_䨠Ë䨠Ë_x000A_䨠Ë䨠Ë_x000A_䨠Ë䨠柔Õ䨠Ë䨠Ë_x000A_䨠Ë䨠Ë_x000A_䨠Ë䨠Ë_x000A_䨠Ë䨠Ë_x000A_䨠Ë䨠Ë_x000A_䨠Ë䨠Ë_x000A_䨠Ë䨠Ë_x000A_䨠Ë䨠栤Õ䨠Ë䨠Ë_x000A_䨠Ë䨠Ë_x000A_䨠Ë䨠Ë_x000A_䨠Ë䨠Ë_x000A_䨠Ë䨠Ë_x000A_䨠Ë䨠Ë_x000A_䨠Ë䨠Ë_x000A_䨠Ë䨠桴Õ䨠Ë䨠Ë_x000A_䨠Ë䨠Ë_x000A_䨠Ë䨠Ë_x000A_䨠Ë䨠Ë_x000A_䨠Ë䨠Ë_x000A_䨠Ë䨠Ë_x000A_䨠Ë䨠Ë_x000A_䨠Ë䨠棄Õ䨠Ë䨠Ë_x000A_䨠Ë䨠Ë_x000A_䨠Ë䨠Ë_x000A_䨠Ë䨠Ë_x000A_䨠Ë䨠Ë_x000A_䨠Ë䨠Ë_x000A_䨠Ë䨠Ë_x000A_䨠Ë䨠椔Õ䨠Ë䨠Ë_x000A_䨠Ë䨠Ë_x000A_䨠ËƻŔ÷©ǊšĀ¯ǚŭĉµǪŹĒ»ǺƅĚÁȊƑģÇșƝ楤ÕȩƪĵÓȹƶľÙɉǂņàəǎŏæɨǚŘìɸǦšòʈǳŪøʘǿųþʨȋŻĄʸȗ榴ÕˇȣƍĐ˗ȯƖĖ˧ȼƟĜ˷ɈƨĢ̇ɔưĨ̖ɠƹĮ̦ɬǂĴ̶ɸǋĺ͆ʄǔŀ͖ʑ樄ÕͥʝǥŌ͵ʩǮŒ΅ʵǷŘΕˁȀŞΥˍȉŤδ˚ȑŪτ˦ȚŰϔ˲ȣŷϤ˾ȬŽϴ̊橔ÕЃ̖ȾƉГ̣ɆƏУ̯ɏƕг̻ɘƛу͇ɡơѓ͓ɪƧѢ͟ɳƭѲͬɻƳ҂͸ʄƹҒ΄檤ÕҢΐʖǅұΜʟǋӁΨʧǑӑδʰǗӡρʹǝӱύ˂ǣԀϙˋǩԐϥ˔ǯԠϱ˜ǵ԰Ͻ櫴ÕՀЊˮȁՏЖ˷Ȉ՟Т̀ȎկЮ̉Ȕտк̑Ț֏ц̚Ƞ֞ѓ̣Ȧ֮џ̬Ȭ־ѫ̵Ȳ׎ѷ歄Õמ҃͆Ⱦ׮ҏ͏Ʉ׽Ҝ͘Ɋ؍Ҩ͡ɐ؝ҴͪɖحӀͲɜؽӌͻɢٌӘ΄ɨٜӤ΍ɮ٬ӱ殔ÕټӽΟɺڌԉΧʀڛԕΰʆګԡιʌڻԭςʒۋԺϋʘۛՆϓʟ۪ՒϜʥۺ՞ϥʫ܊ժ毤ÕܚնϷʷܪփЀʽܹ֏Ј˃֛݉Бˉݙ֧КˏݩֳУ˕ݹֿЬ˛މ׋еˡޘטн˧ިפ水Õ޸װя˳߈׼ј˹ߘ؈ѡ˿ߧؔѩ̅߷ءѲ̋ࠇحѻ̑ࠗع̗҄ࠧمҍ̝࠶ّҖ̣ࡆٝ沄Õࡖ٪ҧ̰ࡦٶҰ̶ࡶڂҹ̼ࢅڎӂ͂࢕ښӋ͈ࢥڦӓ͎ࢵڳӜ͔ࣅڿӥ͚ࣔۋӮࣤۗ͠泔ÕۣࣴԀͬऄۯԈͲऔۻԑ͸ण܈Ԛ;ळܔԣ΄ृܠԬΊ॓ܬԴΐॣܸԽΖॳ݄ՆΜংݑ洤Õ঒ݝ՘Ψঢݩաήলݵթδূށղκ৑ލջρৡޚքχৱަ֍ύਁ޲֖ϓ਑޾֞ϙਠߊ浴Õਰߖְϥੀߣֹϫ੐ׂ߯ϱ੠߻׊Ϸ੯ࠇדϽ੿ࠓלЃએࠟץЉટࠫ׮Џય࠸׷Еાࡄ淄Õ૎ࡐ؈С૞࡜ؑЧ૮ࡨؚЭ૾ࡴأг଎ࢁجйଝࢍشпଭ࢙ؽхଽࢥنы୍ࢱُёଢ଼ࢽ渔Õ୬࣊٠ў୼ࣖ٩Ѥ஌࣢ٲѪஜ࣮ٻѰ஬ࣺڄѶ஻आڍѼோओڕ҂௛टڞ҈௫फڧҎ௻ष湤ÕఊृڹҚచॏۂҠపज़ۊҦ఺२ۓҬొॴۜҲౙঀۥҸ౩ঌۮҾ౹ঘ۶ӄಉতۿӊಙ঱溴Õ಩ঽܑӖಸ৉ܚӜೈ৕ܣӢ೘ৡܫө೨৭ܴӯ೸৺ܽӵഇਆ݆ӻഗ਒ݏԁധਞݘԇഷਪ漄Õേਸ਼ݩԓൖ੃ݲԙ൦੏ݻԟ൶ਜ਼ބԥආ੧ތԫඖੳޕԱඥ੿ޞԷඵઋާԽළઘްՃ෕ત潔Õ෥ર߁Տ෴઼ߊՕคૈߓ՛ด૔ߜաฤૡߥէิ૭߮խไૹ߶ճ๓ଅ߿չ๣଑ࠈր๳ଝ澤Õ຃ପࠚ֌ຓଶࠣ֒ຢୂࠫ֘າ୎࠴֞ໂ୚࠽֤໒୦ࡆ֪໢୳ࡏְ໱୿ࡗֶ༁஋ࡠּ༑஗濴Õ༡ணࡲ׈༱யࡻ׎ཀ஻ࢄהཐைࢌךའ௔࢕נ཰௠࢞צྀ௬ࢧ׬ྏ௸ࢰײྟఄࢹ׸ྯ఑灄Õ྿ఝ࣊؄_x000A_炔Õ#'+/37!;$&gt;&amp;B(F+烤ÕJ-N0R2V4Z7^9b;e&gt;i@mC焴ÕqEuGyJ}LNQSVXZ熄Õ]_ a¤d¨f¬i°k³m·p»r燔Õ¿tÃwÇyË|Ï~Ó×ÚÞâ爤Õæêîòöúþāąĉ¢牴Õč¤đ¦ĕ©ę«ĝ®ġ°ĥ²ĨµĬ·İ¹狄ÕĴ¼ĸ¾ļÁŀÃńÅňÈŌÊŐÌœÏŗÑ猔ÕśÔşÖţØŧÛūÝůßųâŷäźçžé獤ÕƂëƆîƊðƎòƒõƖ÷ƚúƞüơþƥā玴ÕƩăƭąƱĈƵĊƹčƽďǁđǅĔǈĖǌĘ琄ÕǐěǔĝǘĠǜĢǠĤǤħǨĩǬīǯĮǳİ瑔ÕǷĳǻĵǿķȃĺȇļȋľȏŁȓŃȖņȚň璤ÕȞŊȢō"/>
    <w:docVar w:name="DocVersion" w:val="w:docVa"/>
  </w:docVars>
  <w:rsids>
    <w:rsidRoot w:val="00CB22B9"/>
    <w:rsid w:val="00002981"/>
    <w:rsid w:val="000068AE"/>
    <w:rsid w:val="0000756A"/>
    <w:rsid w:val="00012AAB"/>
    <w:rsid w:val="00012C30"/>
    <w:rsid w:val="00012C40"/>
    <w:rsid w:val="00014256"/>
    <w:rsid w:val="0001447A"/>
    <w:rsid w:val="000159A4"/>
    <w:rsid w:val="00016545"/>
    <w:rsid w:val="00017F72"/>
    <w:rsid w:val="00021EC2"/>
    <w:rsid w:val="0002252F"/>
    <w:rsid w:val="00022CE6"/>
    <w:rsid w:val="00023182"/>
    <w:rsid w:val="00025B3E"/>
    <w:rsid w:val="00034887"/>
    <w:rsid w:val="00035A9D"/>
    <w:rsid w:val="00040D1A"/>
    <w:rsid w:val="00040DFD"/>
    <w:rsid w:val="00041F81"/>
    <w:rsid w:val="00045497"/>
    <w:rsid w:val="00045A47"/>
    <w:rsid w:val="000463EB"/>
    <w:rsid w:val="00050FC5"/>
    <w:rsid w:val="0005481E"/>
    <w:rsid w:val="00054F86"/>
    <w:rsid w:val="000569F3"/>
    <w:rsid w:val="00061BBE"/>
    <w:rsid w:val="00062294"/>
    <w:rsid w:val="00066C26"/>
    <w:rsid w:val="00067575"/>
    <w:rsid w:val="000702A3"/>
    <w:rsid w:val="00073A6F"/>
    <w:rsid w:val="00073B84"/>
    <w:rsid w:val="00074065"/>
    <w:rsid w:val="00075628"/>
    <w:rsid w:val="00075879"/>
    <w:rsid w:val="0007615A"/>
    <w:rsid w:val="00077F2F"/>
    <w:rsid w:val="00083B48"/>
    <w:rsid w:val="00085F59"/>
    <w:rsid w:val="0008726A"/>
    <w:rsid w:val="00087803"/>
    <w:rsid w:val="00093144"/>
    <w:rsid w:val="000A231D"/>
    <w:rsid w:val="000A30CA"/>
    <w:rsid w:val="000B0E2D"/>
    <w:rsid w:val="000B10C6"/>
    <w:rsid w:val="000B2245"/>
    <w:rsid w:val="000B456B"/>
    <w:rsid w:val="000B6CEA"/>
    <w:rsid w:val="000C0C84"/>
    <w:rsid w:val="000C3307"/>
    <w:rsid w:val="000D0885"/>
    <w:rsid w:val="000D1A74"/>
    <w:rsid w:val="000D213F"/>
    <w:rsid w:val="000E2884"/>
    <w:rsid w:val="000E4D8A"/>
    <w:rsid w:val="000F2BA6"/>
    <w:rsid w:val="000F3638"/>
    <w:rsid w:val="000F74B1"/>
    <w:rsid w:val="001043B1"/>
    <w:rsid w:val="00107149"/>
    <w:rsid w:val="0011558B"/>
    <w:rsid w:val="00115F88"/>
    <w:rsid w:val="00120512"/>
    <w:rsid w:val="00124149"/>
    <w:rsid w:val="00124429"/>
    <w:rsid w:val="001246CC"/>
    <w:rsid w:val="00124D80"/>
    <w:rsid w:val="001310A1"/>
    <w:rsid w:val="001328A2"/>
    <w:rsid w:val="00132D8E"/>
    <w:rsid w:val="0013375D"/>
    <w:rsid w:val="00135576"/>
    <w:rsid w:val="001377CF"/>
    <w:rsid w:val="001432FB"/>
    <w:rsid w:val="001449F3"/>
    <w:rsid w:val="001534BE"/>
    <w:rsid w:val="0015560A"/>
    <w:rsid w:val="001620BB"/>
    <w:rsid w:val="00164941"/>
    <w:rsid w:val="0016675F"/>
    <w:rsid w:val="001672EE"/>
    <w:rsid w:val="0017489B"/>
    <w:rsid w:val="00175A77"/>
    <w:rsid w:val="001812AF"/>
    <w:rsid w:val="00181A7B"/>
    <w:rsid w:val="00181B2F"/>
    <w:rsid w:val="001823FF"/>
    <w:rsid w:val="00184EC8"/>
    <w:rsid w:val="001866BF"/>
    <w:rsid w:val="00192EC6"/>
    <w:rsid w:val="00194634"/>
    <w:rsid w:val="001A0B28"/>
    <w:rsid w:val="001A1CB7"/>
    <w:rsid w:val="001A2282"/>
    <w:rsid w:val="001B0FD4"/>
    <w:rsid w:val="001B1888"/>
    <w:rsid w:val="001B30AE"/>
    <w:rsid w:val="001B3110"/>
    <w:rsid w:val="001B7314"/>
    <w:rsid w:val="001C429F"/>
    <w:rsid w:val="001C7C3B"/>
    <w:rsid w:val="001D0AB1"/>
    <w:rsid w:val="001D0EF0"/>
    <w:rsid w:val="001D12AF"/>
    <w:rsid w:val="001D35B2"/>
    <w:rsid w:val="001D5EA0"/>
    <w:rsid w:val="001D72AF"/>
    <w:rsid w:val="001E104B"/>
    <w:rsid w:val="001E2680"/>
    <w:rsid w:val="001F4BE0"/>
    <w:rsid w:val="00202E64"/>
    <w:rsid w:val="00207AD1"/>
    <w:rsid w:val="00207B6A"/>
    <w:rsid w:val="00207CFC"/>
    <w:rsid w:val="00207E8B"/>
    <w:rsid w:val="00210B3B"/>
    <w:rsid w:val="0021346E"/>
    <w:rsid w:val="002154D3"/>
    <w:rsid w:val="00217F05"/>
    <w:rsid w:val="00232D67"/>
    <w:rsid w:val="00234A56"/>
    <w:rsid w:val="00241072"/>
    <w:rsid w:val="002427E7"/>
    <w:rsid w:val="0024317A"/>
    <w:rsid w:val="00246D0F"/>
    <w:rsid w:val="00247E41"/>
    <w:rsid w:val="00250373"/>
    <w:rsid w:val="002546E4"/>
    <w:rsid w:val="00257D06"/>
    <w:rsid w:val="002615A4"/>
    <w:rsid w:val="0026585D"/>
    <w:rsid w:val="00270122"/>
    <w:rsid w:val="00270C7A"/>
    <w:rsid w:val="0027379F"/>
    <w:rsid w:val="00277E32"/>
    <w:rsid w:val="002808F1"/>
    <w:rsid w:val="00280D86"/>
    <w:rsid w:val="002868E0"/>
    <w:rsid w:val="0029277E"/>
    <w:rsid w:val="002972F2"/>
    <w:rsid w:val="002A1BCD"/>
    <w:rsid w:val="002A322A"/>
    <w:rsid w:val="002A4E56"/>
    <w:rsid w:val="002A6D18"/>
    <w:rsid w:val="002B59BC"/>
    <w:rsid w:val="002B6650"/>
    <w:rsid w:val="002C4134"/>
    <w:rsid w:val="002C4A77"/>
    <w:rsid w:val="002C7525"/>
    <w:rsid w:val="002C7993"/>
    <w:rsid w:val="002D1DE3"/>
    <w:rsid w:val="002D4B81"/>
    <w:rsid w:val="002D55A5"/>
    <w:rsid w:val="002D6381"/>
    <w:rsid w:val="002D6EE1"/>
    <w:rsid w:val="002E3A54"/>
    <w:rsid w:val="002F0FF1"/>
    <w:rsid w:val="002F20A9"/>
    <w:rsid w:val="003022DE"/>
    <w:rsid w:val="003033E2"/>
    <w:rsid w:val="0031147B"/>
    <w:rsid w:val="00314998"/>
    <w:rsid w:val="003261A6"/>
    <w:rsid w:val="00331A91"/>
    <w:rsid w:val="00331B02"/>
    <w:rsid w:val="00334059"/>
    <w:rsid w:val="00335C48"/>
    <w:rsid w:val="0033687C"/>
    <w:rsid w:val="003417E8"/>
    <w:rsid w:val="0034463A"/>
    <w:rsid w:val="003448A5"/>
    <w:rsid w:val="00344BA0"/>
    <w:rsid w:val="00344E87"/>
    <w:rsid w:val="003514DA"/>
    <w:rsid w:val="00352FDB"/>
    <w:rsid w:val="00356158"/>
    <w:rsid w:val="00361036"/>
    <w:rsid w:val="00366E46"/>
    <w:rsid w:val="003710A2"/>
    <w:rsid w:val="00372A8A"/>
    <w:rsid w:val="0037477F"/>
    <w:rsid w:val="00376402"/>
    <w:rsid w:val="00377B7A"/>
    <w:rsid w:val="003817FA"/>
    <w:rsid w:val="003829EA"/>
    <w:rsid w:val="0039682D"/>
    <w:rsid w:val="00397435"/>
    <w:rsid w:val="003A3980"/>
    <w:rsid w:val="003B289D"/>
    <w:rsid w:val="003B422F"/>
    <w:rsid w:val="003C0F4D"/>
    <w:rsid w:val="003C456E"/>
    <w:rsid w:val="003C526B"/>
    <w:rsid w:val="003C56F7"/>
    <w:rsid w:val="003D240B"/>
    <w:rsid w:val="003D35E0"/>
    <w:rsid w:val="003D360D"/>
    <w:rsid w:val="003D384B"/>
    <w:rsid w:val="003D72D1"/>
    <w:rsid w:val="003D75AB"/>
    <w:rsid w:val="003E0A52"/>
    <w:rsid w:val="003E31FC"/>
    <w:rsid w:val="003E60EE"/>
    <w:rsid w:val="003E6ED2"/>
    <w:rsid w:val="003F1993"/>
    <w:rsid w:val="003F3AC4"/>
    <w:rsid w:val="003F585D"/>
    <w:rsid w:val="00405058"/>
    <w:rsid w:val="00405F07"/>
    <w:rsid w:val="00410CC4"/>
    <w:rsid w:val="00413321"/>
    <w:rsid w:val="004141E8"/>
    <w:rsid w:val="00426E59"/>
    <w:rsid w:val="00427646"/>
    <w:rsid w:val="00430D8D"/>
    <w:rsid w:val="00436B95"/>
    <w:rsid w:val="004444C5"/>
    <w:rsid w:val="004447BF"/>
    <w:rsid w:val="00445095"/>
    <w:rsid w:val="00453344"/>
    <w:rsid w:val="00453827"/>
    <w:rsid w:val="00454AFB"/>
    <w:rsid w:val="00456441"/>
    <w:rsid w:val="00462DBE"/>
    <w:rsid w:val="00464B6B"/>
    <w:rsid w:val="00467B10"/>
    <w:rsid w:val="00471E37"/>
    <w:rsid w:val="00473AF6"/>
    <w:rsid w:val="00477604"/>
    <w:rsid w:val="00481380"/>
    <w:rsid w:val="004832E1"/>
    <w:rsid w:val="004942BA"/>
    <w:rsid w:val="004A142C"/>
    <w:rsid w:val="004A2060"/>
    <w:rsid w:val="004B1614"/>
    <w:rsid w:val="004B4E98"/>
    <w:rsid w:val="004B6407"/>
    <w:rsid w:val="004B6B04"/>
    <w:rsid w:val="004C108D"/>
    <w:rsid w:val="004C2B84"/>
    <w:rsid w:val="004C2E2A"/>
    <w:rsid w:val="004C3A99"/>
    <w:rsid w:val="004C538D"/>
    <w:rsid w:val="004D2796"/>
    <w:rsid w:val="004D43FD"/>
    <w:rsid w:val="004D53C0"/>
    <w:rsid w:val="004D5ED2"/>
    <w:rsid w:val="004D6B5F"/>
    <w:rsid w:val="004E1E92"/>
    <w:rsid w:val="004E2D54"/>
    <w:rsid w:val="004E513E"/>
    <w:rsid w:val="004F5959"/>
    <w:rsid w:val="004F625D"/>
    <w:rsid w:val="00500260"/>
    <w:rsid w:val="00500B37"/>
    <w:rsid w:val="00500D77"/>
    <w:rsid w:val="00507481"/>
    <w:rsid w:val="00507E2C"/>
    <w:rsid w:val="00511517"/>
    <w:rsid w:val="00511581"/>
    <w:rsid w:val="00514CD5"/>
    <w:rsid w:val="00516CE8"/>
    <w:rsid w:val="005174F4"/>
    <w:rsid w:val="00526D83"/>
    <w:rsid w:val="00530B80"/>
    <w:rsid w:val="00533905"/>
    <w:rsid w:val="00535708"/>
    <w:rsid w:val="005407D9"/>
    <w:rsid w:val="005415B1"/>
    <w:rsid w:val="00544012"/>
    <w:rsid w:val="0054454C"/>
    <w:rsid w:val="0055211D"/>
    <w:rsid w:val="0055584F"/>
    <w:rsid w:val="0055598E"/>
    <w:rsid w:val="00563A84"/>
    <w:rsid w:val="00564C67"/>
    <w:rsid w:val="005663AE"/>
    <w:rsid w:val="005669A4"/>
    <w:rsid w:val="00567FB4"/>
    <w:rsid w:val="00570F73"/>
    <w:rsid w:val="0057416F"/>
    <w:rsid w:val="0057485A"/>
    <w:rsid w:val="00583985"/>
    <w:rsid w:val="00583B9F"/>
    <w:rsid w:val="00584D42"/>
    <w:rsid w:val="00590C03"/>
    <w:rsid w:val="005926F3"/>
    <w:rsid w:val="0059409D"/>
    <w:rsid w:val="005956DB"/>
    <w:rsid w:val="005A1F14"/>
    <w:rsid w:val="005A70D4"/>
    <w:rsid w:val="005A77E1"/>
    <w:rsid w:val="005B019B"/>
    <w:rsid w:val="005B10A8"/>
    <w:rsid w:val="005B2031"/>
    <w:rsid w:val="005B373A"/>
    <w:rsid w:val="005B4171"/>
    <w:rsid w:val="005B4E02"/>
    <w:rsid w:val="005B6A0B"/>
    <w:rsid w:val="005C1358"/>
    <w:rsid w:val="005C2133"/>
    <w:rsid w:val="005C5D44"/>
    <w:rsid w:val="005C63D1"/>
    <w:rsid w:val="005C7D1E"/>
    <w:rsid w:val="005D2F35"/>
    <w:rsid w:val="005D4AB6"/>
    <w:rsid w:val="005D4B67"/>
    <w:rsid w:val="005D6598"/>
    <w:rsid w:val="005E1A1E"/>
    <w:rsid w:val="005E1CA3"/>
    <w:rsid w:val="005E3221"/>
    <w:rsid w:val="005E5A1F"/>
    <w:rsid w:val="005E5CDE"/>
    <w:rsid w:val="005E6634"/>
    <w:rsid w:val="005F28CA"/>
    <w:rsid w:val="005F322E"/>
    <w:rsid w:val="005F41A5"/>
    <w:rsid w:val="005F4FDA"/>
    <w:rsid w:val="006012B8"/>
    <w:rsid w:val="00601D2D"/>
    <w:rsid w:val="00601DA8"/>
    <w:rsid w:val="00603148"/>
    <w:rsid w:val="006060DE"/>
    <w:rsid w:val="00607D97"/>
    <w:rsid w:val="006126BF"/>
    <w:rsid w:val="00617789"/>
    <w:rsid w:val="00617EC1"/>
    <w:rsid w:val="006233D3"/>
    <w:rsid w:val="00623991"/>
    <w:rsid w:val="00623ADA"/>
    <w:rsid w:val="00627C1E"/>
    <w:rsid w:val="006300BD"/>
    <w:rsid w:val="0063140E"/>
    <w:rsid w:val="00635CCE"/>
    <w:rsid w:val="00635EB8"/>
    <w:rsid w:val="00641136"/>
    <w:rsid w:val="006416A7"/>
    <w:rsid w:val="00643C8E"/>
    <w:rsid w:val="006456D7"/>
    <w:rsid w:val="00645B02"/>
    <w:rsid w:val="00647245"/>
    <w:rsid w:val="00651CDA"/>
    <w:rsid w:val="0066622F"/>
    <w:rsid w:val="00670C5B"/>
    <w:rsid w:val="00674DDB"/>
    <w:rsid w:val="00675151"/>
    <w:rsid w:val="00677E6A"/>
    <w:rsid w:val="00681897"/>
    <w:rsid w:val="00684CBD"/>
    <w:rsid w:val="00685EDA"/>
    <w:rsid w:val="006861FA"/>
    <w:rsid w:val="00686E04"/>
    <w:rsid w:val="00687C32"/>
    <w:rsid w:val="006958FA"/>
    <w:rsid w:val="00696451"/>
    <w:rsid w:val="006A4506"/>
    <w:rsid w:val="006A6D43"/>
    <w:rsid w:val="006B0D4D"/>
    <w:rsid w:val="006B0EEF"/>
    <w:rsid w:val="006B2690"/>
    <w:rsid w:val="006B552F"/>
    <w:rsid w:val="006C554E"/>
    <w:rsid w:val="006D0499"/>
    <w:rsid w:val="006D6AC3"/>
    <w:rsid w:val="006D7665"/>
    <w:rsid w:val="006E168E"/>
    <w:rsid w:val="006E346E"/>
    <w:rsid w:val="006F01C5"/>
    <w:rsid w:val="006F03DE"/>
    <w:rsid w:val="006F1A95"/>
    <w:rsid w:val="00703141"/>
    <w:rsid w:val="00704E2C"/>
    <w:rsid w:val="007076C1"/>
    <w:rsid w:val="007104FA"/>
    <w:rsid w:val="00711E41"/>
    <w:rsid w:val="007123BC"/>
    <w:rsid w:val="007154EF"/>
    <w:rsid w:val="00725B92"/>
    <w:rsid w:val="00726CF1"/>
    <w:rsid w:val="00727648"/>
    <w:rsid w:val="007320E0"/>
    <w:rsid w:val="0073446E"/>
    <w:rsid w:val="00737484"/>
    <w:rsid w:val="00742A40"/>
    <w:rsid w:val="0074417D"/>
    <w:rsid w:val="0074466C"/>
    <w:rsid w:val="007446DB"/>
    <w:rsid w:val="00745FBC"/>
    <w:rsid w:val="00746081"/>
    <w:rsid w:val="007461FB"/>
    <w:rsid w:val="00746D6B"/>
    <w:rsid w:val="00750E37"/>
    <w:rsid w:val="00753C47"/>
    <w:rsid w:val="00754EA3"/>
    <w:rsid w:val="00756B66"/>
    <w:rsid w:val="007574F3"/>
    <w:rsid w:val="0076071E"/>
    <w:rsid w:val="00770267"/>
    <w:rsid w:val="00780D3F"/>
    <w:rsid w:val="007815AA"/>
    <w:rsid w:val="0078548E"/>
    <w:rsid w:val="00790D5E"/>
    <w:rsid w:val="007A08A8"/>
    <w:rsid w:val="007A1730"/>
    <w:rsid w:val="007A1BC2"/>
    <w:rsid w:val="007A5433"/>
    <w:rsid w:val="007B2063"/>
    <w:rsid w:val="007B257F"/>
    <w:rsid w:val="007B2720"/>
    <w:rsid w:val="007B3A27"/>
    <w:rsid w:val="007B62E9"/>
    <w:rsid w:val="007B7F4D"/>
    <w:rsid w:val="007C0F6E"/>
    <w:rsid w:val="007C51B3"/>
    <w:rsid w:val="007C5234"/>
    <w:rsid w:val="007D0938"/>
    <w:rsid w:val="007D48FD"/>
    <w:rsid w:val="007D5630"/>
    <w:rsid w:val="007E2141"/>
    <w:rsid w:val="007E3189"/>
    <w:rsid w:val="007E466C"/>
    <w:rsid w:val="007F0689"/>
    <w:rsid w:val="007F5B40"/>
    <w:rsid w:val="00800978"/>
    <w:rsid w:val="00800A72"/>
    <w:rsid w:val="00801434"/>
    <w:rsid w:val="00801EE8"/>
    <w:rsid w:val="00805B79"/>
    <w:rsid w:val="008133A6"/>
    <w:rsid w:val="00813F39"/>
    <w:rsid w:val="008220DB"/>
    <w:rsid w:val="0083353D"/>
    <w:rsid w:val="00837013"/>
    <w:rsid w:val="008423A7"/>
    <w:rsid w:val="00844216"/>
    <w:rsid w:val="008457D8"/>
    <w:rsid w:val="00847FDA"/>
    <w:rsid w:val="008504E8"/>
    <w:rsid w:val="00851C0A"/>
    <w:rsid w:val="008612A0"/>
    <w:rsid w:val="008654B5"/>
    <w:rsid w:val="00865ADD"/>
    <w:rsid w:val="0087091B"/>
    <w:rsid w:val="00874A61"/>
    <w:rsid w:val="008750EA"/>
    <w:rsid w:val="0088025D"/>
    <w:rsid w:val="00880786"/>
    <w:rsid w:val="00881F60"/>
    <w:rsid w:val="0088250E"/>
    <w:rsid w:val="0088488D"/>
    <w:rsid w:val="00885802"/>
    <w:rsid w:val="0088635F"/>
    <w:rsid w:val="00886A1A"/>
    <w:rsid w:val="00894AC1"/>
    <w:rsid w:val="00894FBF"/>
    <w:rsid w:val="008974A0"/>
    <w:rsid w:val="00897DE5"/>
    <w:rsid w:val="008A2B27"/>
    <w:rsid w:val="008A5DB1"/>
    <w:rsid w:val="008B11FE"/>
    <w:rsid w:val="008B17BF"/>
    <w:rsid w:val="008B7D08"/>
    <w:rsid w:val="008C12E8"/>
    <w:rsid w:val="008C6287"/>
    <w:rsid w:val="008C7A8B"/>
    <w:rsid w:val="008D0379"/>
    <w:rsid w:val="008D0EEA"/>
    <w:rsid w:val="008D1500"/>
    <w:rsid w:val="008D2DFF"/>
    <w:rsid w:val="008D697E"/>
    <w:rsid w:val="008E2FBA"/>
    <w:rsid w:val="008E4488"/>
    <w:rsid w:val="008F6040"/>
    <w:rsid w:val="00900A59"/>
    <w:rsid w:val="0090174D"/>
    <w:rsid w:val="009076F7"/>
    <w:rsid w:val="0091258C"/>
    <w:rsid w:val="009232E9"/>
    <w:rsid w:val="009245E7"/>
    <w:rsid w:val="00933330"/>
    <w:rsid w:val="009359A4"/>
    <w:rsid w:val="00937D50"/>
    <w:rsid w:val="00945F76"/>
    <w:rsid w:val="00946E1D"/>
    <w:rsid w:val="00952318"/>
    <w:rsid w:val="0095323B"/>
    <w:rsid w:val="00953521"/>
    <w:rsid w:val="00956F3E"/>
    <w:rsid w:val="009571C4"/>
    <w:rsid w:val="00960889"/>
    <w:rsid w:val="009664D9"/>
    <w:rsid w:val="00966963"/>
    <w:rsid w:val="00970378"/>
    <w:rsid w:val="00975701"/>
    <w:rsid w:val="009837C5"/>
    <w:rsid w:val="00985ADC"/>
    <w:rsid w:val="00990454"/>
    <w:rsid w:val="00990458"/>
    <w:rsid w:val="009957EE"/>
    <w:rsid w:val="00996E38"/>
    <w:rsid w:val="009A0321"/>
    <w:rsid w:val="009A5EF5"/>
    <w:rsid w:val="009A7F81"/>
    <w:rsid w:val="009B33C5"/>
    <w:rsid w:val="009B33D0"/>
    <w:rsid w:val="009B34F1"/>
    <w:rsid w:val="009B4B3B"/>
    <w:rsid w:val="009B7351"/>
    <w:rsid w:val="009C12C2"/>
    <w:rsid w:val="009C32E5"/>
    <w:rsid w:val="009C6104"/>
    <w:rsid w:val="009D128F"/>
    <w:rsid w:val="009D2A45"/>
    <w:rsid w:val="009D43A6"/>
    <w:rsid w:val="009D6936"/>
    <w:rsid w:val="009E3F33"/>
    <w:rsid w:val="009E3F54"/>
    <w:rsid w:val="009F18BC"/>
    <w:rsid w:val="009F1974"/>
    <w:rsid w:val="009F47A6"/>
    <w:rsid w:val="009F66F5"/>
    <w:rsid w:val="009F6BB3"/>
    <w:rsid w:val="00A03E3A"/>
    <w:rsid w:val="00A05AD9"/>
    <w:rsid w:val="00A2173B"/>
    <w:rsid w:val="00A24C38"/>
    <w:rsid w:val="00A277C5"/>
    <w:rsid w:val="00A304AC"/>
    <w:rsid w:val="00A3130D"/>
    <w:rsid w:val="00A3690B"/>
    <w:rsid w:val="00A42FF7"/>
    <w:rsid w:val="00A441F2"/>
    <w:rsid w:val="00A4461D"/>
    <w:rsid w:val="00A50BFE"/>
    <w:rsid w:val="00A52079"/>
    <w:rsid w:val="00A60B23"/>
    <w:rsid w:val="00A640BB"/>
    <w:rsid w:val="00A652C1"/>
    <w:rsid w:val="00A65860"/>
    <w:rsid w:val="00A65FB1"/>
    <w:rsid w:val="00A67756"/>
    <w:rsid w:val="00A67BB1"/>
    <w:rsid w:val="00A73293"/>
    <w:rsid w:val="00A74709"/>
    <w:rsid w:val="00A753F7"/>
    <w:rsid w:val="00A75BCC"/>
    <w:rsid w:val="00A76D0C"/>
    <w:rsid w:val="00A8336B"/>
    <w:rsid w:val="00A8520C"/>
    <w:rsid w:val="00A87392"/>
    <w:rsid w:val="00A931A9"/>
    <w:rsid w:val="00A93E83"/>
    <w:rsid w:val="00A95A7A"/>
    <w:rsid w:val="00AA0046"/>
    <w:rsid w:val="00AA0ADB"/>
    <w:rsid w:val="00AA4850"/>
    <w:rsid w:val="00AA537B"/>
    <w:rsid w:val="00AA5F36"/>
    <w:rsid w:val="00AA612A"/>
    <w:rsid w:val="00AB03C2"/>
    <w:rsid w:val="00AB0D0C"/>
    <w:rsid w:val="00AB1B4A"/>
    <w:rsid w:val="00AB271E"/>
    <w:rsid w:val="00AB30EE"/>
    <w:rsid w:val="00AB3B28"/>
    <w:rsid w:val="00AB3B32"/>
    <w:rsid w:val="00AB3C3B"/>
    <w:rsid w:val="00AB580C"/>
    <w:rsid w:val="00AC5552"/>
    <w:rsid w:val="00AC5F8D"/>
    <w:rsid w:val="00AD1D2E"/>
    <w:rsid w:val="00AD3351"/>
    <w:rsid w:val="00AD42E9"/>
    <w:rsid w:val="00AD4747"/>
    <w:rsid w:val="00AD6FC2"/>
    <w:rsid w:val="00AE6EFA"/>
    <w:rsid w:val="00AF1030"/>
    <w:rsid w:val="00AF75EB"/>
    <w:rsid w:val="00B006BF"/>
    <w:rsid w:val="00B0093E"/>
    <w:rsid w:val="00B01012"/>
    <w:rsid w:val="00B0439E"/>
    <w:rsid w:val="00B0450F"/>
    <w:rsid w:val="00B15765"/>
    <w:rsid w:val="00B206A4"/>
    <w:rsid w:val="00B22CEC"/>
    <w:rsid w:val="00B23A95"/>
    <w:rsid w:val="00B2471C"/>
    <w:rsid w:val="00B25615"/>
    <w:rsid w:val="00B26AB1"/>
    <w:rsid w:val="00B276F9"/>
    <w:rsid w:val="00B30903"/>
    <w:rsid w:val="00B365D0"/>
    <w:rsid w:val="00B3722D"/>
    <w:rsid w:val="00B41F64"/>
    <w:rsid w:val="00B41FC8"/>
    <w:rsid w:val="00B515FB"/>
    <w:rsid w:val="00B55C49"/>
    <w:rsid w:val="00B55D26"/>
    <w:rsid w:val="00B60584"/>
    <w:rsid w:val="00B6221B"/>
    <w:rsid w:val="00B64A67"/>
    <w:rsid w:val="00B64B16"/>
    <w:rsid w:val="00B70AFB"/>
    <w:rsid w:val="00B71B85"/>
    <w:rsid w:val="00B72860"/>
    <w:rsid w:val="00B74597"/>
    <w:rsid w:val="00B77F24"/>
    <w:rsid w:val="00B81889"/>
    <w:rsid w:val="00B84F18"/>
    <w:rsid w:val="00B863FE"/>
    <w:rsid w:val="00B91672"/>
    <w:rsid w:val="00B920EB"/>
    <w:rsid w:val="00B94EC4"/>
    <w:rsid w:val="00BA3A51"/>
    <w:rsid w:val="00BA44BA"/>
    <w:rsid w:val="00BA54EB"/>
    <w:rsid w:val="00BA6E88"/>
    <w:rsid w:val="00BA729E"/>
    <w:rsid w:val="00BB7032"/>
    <w:rsid w:val="00BC1F8A"/>
    <w:rsid w:val="00BC2935"/>
    <w:rsid w:val="00BC4B2B"/>
    <w:rsid w:val="00BD2FA7"/>
    <w:rsid w:val="00BD4625"/>
    <w:rsid w:val="00BD5394"/>
    <w:rsid w:val="00BD6A12"/>
    <w:rsid w:val="00BD6D7C"/>
    <w:rsid w:val="00BF11A6"/>
    <w:rsid w:val="00BF2C7B"/>
    <w:rsid w:val="00BF5F79"/>
    <w:rsid w:val="00BF6A67"/>
    <w:rsid w:val="00C059AF"/>
    <w:rsid w:val="00C061E0"/>
    <w:rsid w:val="00C10C9C"/>
    <w:rsid w:val="00C1170B"/>
    <w:rsid w:val="00C23EB5"/>
    <w:rsid w:val="00C25B8F"/>
    <w:rsid w:val="00C30040"/>
    <w:rsid w:val="00C30895"/>
    <w:rsid w:val="00C33020"/>
    <w:rsid w:val="00C379EB"/>
    <w:rsid w:val="00C415B7"/>
    <w:rsid w:val="00C53DF1"/>
    <w:rsid w:val="00C54C99"/>
    <w:rsid w:val="00C63A5A"/>
    <w:rsid w:val="00C63F1C"/>
    <w:rsid w:val="00C654ED"/>
    <w:rsid w:val="00C70044"/>
    <w:rsid w:val="00C7173B"/>
    <w:rsid w:val="00C72D54"/>
    <w:rsid w:val="00C74288"/>
    <w:rsid w:val="00C75179"/>
    <w:rsid w:val="00C810CC"/>
    <w:rsid w:val="00C84340"/>
    <w:rsid w:val="00C858E7"/>
    <w:rsid w:val="00C86FEB"/>
    <w:rsid w:val="00C90DD1"/>
    <w:rsid w:val="00C9167C"/>
    <w:rsid w:val="00C94299"/>
    <w:rsid w:val="00C9713B"/>
    <w:rsid w:val="00C977EA"/>
    <w:rsid w:val="00CA0BE3"/>
    <w:rsid w:val="00CA0BFF"/>
    <w:rsid w:val="00CA1CB5"/>
    <w:rsid w:val="00CB2180"/>
    <w:rsid w:val="00CB22B9"/>
    <w:rsid w:val="00CB523B"/>
    <w:rsid w:val="00CC04E2"/>
    <w:rsid w:val="00CC169B"/>
    <w:rsid w:val="00CC21C7"/>
    <w:rsid w:val="00CD11F4"/>
    <w:rsid w:val="00CD5738"/>
    <w:rsid w:val="00CE27F2"/>
    <w:rsid w:val="00CE31C6"/>
    <w:rsid w:val="00CE6E91"/>
    <w:rsid w:val="00CF2174"/>
    <w:rsid w:val="00CF25D9"/>
    <w:rsid w:val="00CF34EC"/>
    <w:rsid w:val="00D02A78"/>
    <w:rsid w:val="00D12791"/>
    <w:rsid w:val="00D12D81"/>
    <w:rsid w:val="00D172B5"/>
    <w:rsid w:val="00D2068A"/>
    <w:rsid w:val="00D20B73"/>
    <w:rsid w:val="00D22F6C"/>
    <w:rsid w:val="00D26784"/>
    <w:rsid w:val="00D30DFF"/>
    <w:rsid w:val="00D3141F"/>
    <w:rsid w:val="00D33903"/>
    <w:rsid w:val="00D34DC3"/>
    <w:rsid w:val="00D36326"/>
    <w:rsid w:val="00D41FC2"/>
    <w:rsid w:val="00D4692E"/>
    <w:rsid w:val="00D47784"/>
    <w:rsid w:val="00D52EF1"/>
    <w:rsid w:val="00D55BEA"/>
    <w:rsid w:val="00D5693A"/>
    <w:rsid w:val="00D6245F"/>
    <w:rsid w:val="00D63917"/>
    <w:rsid w:val="00D70B8E"/>
    <w:rsid w:val="00D75089"/>
    <w:rsid w:val="00D756C5"/>
    <w:rsid w:val="00D77428"/>
    <w:rsid w:val="00D77E41"/>
    <w:rsid w:val="00D819EC"/>
    <w:rsid w:val="00D82800"/>
    <w:rsid w:val="00D87BEF"/>
    <w:rsid w:val="00D92A28"/>
    <w:rsid w:val="00D9302C"/>
    <w:rsid w:val="00D93367"/>
    <w:rsid w:val="00DA16E8"/>
    <w:rsid w:val="00DA2198"/>
    <w:rsid w:val="00DA4458"/>
    <w:rsid w:val="00DA61AA"/>
    <w:rsid w:val="00DB087E"/>
    <w:rsid w:val="00DB4029"/>
    <w:rsid w:val="00DB7D40"/>
    <w:rsid w:val="00DD1C3F"/>
    <w:rsid w:val="00DD326D"/>
    <w:rsid w:val="00DD74AE"/>
    <w:rsid w:val="00DE1CEB"/>
    <w:rsid w:val="00DE2531"/>
    <w:rsid w:val="00DE2D78"/>
    <w:rsid w:val="00DE4C34"/>
    <w:rsid w:val="00DE5BC4"/>
    <w:rsid w:val="00DE7ACA"/>
    <w:rsid w:val="00DF03F1"/>
    <w:rsid w:val="00DF1189"/>
    <w:rsid w:val="00DF234B"/>
    <w:rsid w:val="00E021E9"/>
    <w:rsid w:val="00E150A8"/>
    <w:rsid w:val="00E174E4"/>
    <w:rsid w:val="00E3293B"/>
    <w:rsid w:val="00E32AFA"/>
    <w:rsid w:val="00E364C0"/>
    <w:rsid w:val="00E36D4D"/>
    <w:rsid w:val="00E471EC"/>
    <w:rsid w:val="00E552DD"/>
    <w:rsid w:val="00E6011A"/>
    <w:rsid w:val="00E62210"/>
    <w:rsid w:val="00E633C1"/>
    <w:rsid w:val="00E6562E"/>
    <w:rsid w:val="00E67761"/>
    <w:rsid w:val="00E754CE"/>
    <w:rsid w:val="00E8227A"/>
    <w:rsid w:val="00E86F8B"/>
    <w:rsid w:val="00E92FFF"/>
    <w:rsid w:val="00E94277"/>
    <w:rsid w:val="00E97F24"/>
    <w:rsid w:val="00EA0BC5"/>
    <w:rsid w:val="00EA1139"/>
    <w:rsid w:val="00EA20FD"/>
    <w:rsid w:val="00EB00F5"/>
    <w:rsid w:val="00EB3BE7"/>
    <w:rsid w:val="00EB7CD6"/>
    <w:rsid w:val="00EC3487"/>
    <w:rsid w:val="00ED033C"/>
    <w:rsid w:val="00ED2DCB"/>
    <w:rsid w:val="00ED4671"/>
    <w:rsid w:val="00ED77AA"/>
    <w:rsid w:val="00ED7AB1"/>
    <w:rsid w:val="00EE4D8F"/>
    <w:rsid w:val="00EE5304"/>
    <w:rsid w:val="00EE6F4F"/>
    <w:rsid w:val="00EF3039"/>
    <w:rsid w:val="00F00520"/>
    <w:rsid w:val="00F04652"/>
    <w:rsid w:val="00F064F9"/>
    <w:rsid w:val="00F11330"/>
    <w:rsid w:val="00F12AA4"/>
    <w:rsid w:val="00F23ED6"/>
    <w:rsid w:val="00F26BA8"/>
    <w:rsid w:val="00F27DCB"/>
    <w:rsid w:val="00F41198"/>
    <w:rsid w:val="00F419C3"/>
    <w:rsid w:val="00F423F0"/>
    <w:rsid w:val="00F44A43"/>
    <w:rsid w:val="00F453E9"/>
    <w:rsid w:val="00F5063E"/>
    <w:rsid w:val="00F551FB"/>
    <w:rsid w:val="00F56AA6"/>
    <w:rsid w:val="00F64E5D"/>
    <w:rsid w:val="00F652E8"/>
    <w:rsid w:val="00F725AB"/>
    <w:rsid w:val="00F72A56"/>
    <w:rsid w:val="00F75CD7"/>
    <w:rsid w:val="00F7625C"/>
    <w:rsid w:val="00F77683"/>
    <w:rsid w:val="00F80413"/>
    <w:rsid w:val="00F90DCF"/>
    <w:rsid w:val="00F93CA5"/>
    <w:rsid w:val="00F95712"/>
    <w:rsid w:val="00F97390"/>
    <w:rsid w:val="00FA1927"/>
    <w:rsid w:val="00FA424F"/>
    <w:rsid w:val="00FA5F52"/>
    <w:rsid w:val="00FA7753"/>
    <w:rsid w:val="00FB14B2"/>
    <w:rsid w:val="00FB3F5E"/>
    <w:rsid w:val="00FB533C"/>
    <w:rsid w:val="00FC3B5A"/>
    <w:rsid w:val="00FC3EAA"/>
    <w:rsid w:val="00FD1428"/>
    <w:rsid w:val="00FD1DF4"/>
    <w:rsid w:val="00FD2A69"/>
    <w:rsid w:val="00FD3009"/>
    <w:rsid w:val="00FD3AC8"/>
    <w:rsid w:val="00FD4869"/>
    <w:rsid w:val="00FE4F73"/>
    <w:rsid w:val="00FE620C"/>
    <w:rsid w:val="00FE6505"/>
    <w:rsid w:val="00FF086E"/>
    <w:rsid w:val="00FF24F8"/>
    <w:rsid w:val="00FF3B25"/>
    <w:rsid w:val="00FF4E3C"/>
    <w:rsid w:val="00FF5532"/>
    <w:rsid w:val="00FF703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pt-BR" w:eastAsia="pt-BR" w:bidi="ar-SA"/>
      </w:rPr>
    </w:rPrDefault>
    <w:pPrDefault/>
  </w:docDefaults>
  <w:latentStyles w:defLockedState="0" w:defUIPriority="0" w:defSemiHidden="0" w:defUnhideWhenUsed="0" w:defQFormat="0" w:count="267"/>
  <w:style w:type="paragraph" w:default="1" w:styleId="Normal">
    <w:name w:val="Normal"/>
    <w:qFormat/>
    <w:rsid w:val="00115F88"/>
    <w:pPr>
      <w:spacing w:line="220" w:lineRule="exact"/>
      <w:ind w:firstLine="301"/>
      <w:jc w:val="both"/>
    </w:pPr>
    <w:rPr>
      <w:lang w:val="en-GB" w:eastAsia="en-US"/>
    </w:rPr>
  </w:style>
  <w:style w:type="paragraph" w:styleId="Ttulo1">
    <w:name w:val="heading 1"/>
    <w:basedOn w:val="Normal"/>
    <w:next w:val="Normal"/>
    <w:link w:val="Ttulo1Char"/>
    <w:qFormat/>
    <w:rsid w:val="008423A7"/>
    <w:pPr>
      <w:keepNext/>
      <w:keepLines/>
      <w:numPr>
        <w:numId w:val="1"/>
      </w:numPr>
      <w:tabs>
        <w:tab w:val="left" w:pos="426"/>
      </w:tabs>
      <w:spacing w:before="520" w:after="260" w:line="300" w:lineRule="exact"/>
      <w:jc w:val="left"/>
      <w:outlineLvl w:val="0"/>
    </w:pPr>
    <w:rPr>
      <w:b/>
      <w:caps/>
      <w:kern w:val="22"/>
      <w:sz w:val="26"/>
    </w:rPr>
  </w:style>
  <w:style w:type="paragraph" w:styleId="Ttulo2">
    <w:name w:val="heading 2"/>
    <w:basedOn w:val="Normal"/>
    <w:next w:val="Normal"/>
    <w:qFormat/>
    <w:rsid w:val="002A4E56"/>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Ttulo3">
    <w:name w:val="heading 3"/>
    <w:basedOn w:val="Normal"/>
    <w:next w:val="Normal"/>
    <w:qFormat/>
    <w:rsid w:val="002A4E56"/>
    <w:pPr>
      <w:keepNext/>
      <w:keepLines/>
      <w:numPr>
        <w:ilvl w:val="2"/>
        <w:numId w:val="1"/>
      </w:numPr>
      <w:spacing w:before="260" w:after="260"/>
      <w:jc w:val="left"/>
      <w:outlineLvl w:val="2"/>
    </w:pPr>
    <w:rPr>
      <w:b/>
      <w:kern w:val="22"/>
    </w:rPr>
  </w:style>
  <w:style w:type="paragraph" w:styleId="Ttulo4">
    <w:name w:val="heading 4"/>
    <w:basedOn w:val="Normal"/>
    <w:next w:val="Normal"/>
    <w:qFormat/>
    <w:rsid w:val="002A4E56"/>
    <w:pPr>
      <w:keepNext/>
      <w:keepLines/>
      <w:numPr>
        <w:ilvl w:val="3"/>
        <w:numId w:val="1"/>
      </w:numPr>
      <w:spacing w:before="260"/>
      <w:jc w:val="left"/>
      <w:outlineLvl w:val="3"/>
    </w:pPr>
    <w:rPr>
      <w:b/>
      <w:kern w:val="20"/>
    </w:rPr>
  </w:style>
  <w:style w:type="paragraph" w:styleId="Ttulo5">
    <w:name w:val="heading 5"/>
    <w:basedOn w:val="Ttulo4"/>
    <w:next w:val="Normal"/>
    <w:qFormat/>
    <w:rsid w:val="002A4E56"/>
    <w:pPr>
      <w:numPr>
        <w:ilvl w:val="4"/>
      </w:numPr>
      <w:outlineLvl w:val="4"/>
    </w:pPr>
  </w:style>
  <w:style w:type="paragraph" w:styleId="Ttulo6">
    <w:name w:val="heading 6"/>
    <w:basedOn w:val="Ttulo4"/>
    <w:next w:val="Normal"/>
    <w:qFormat/>
    <w:rsid w:val="002A4E56"/>
    <w:pPr>
      <w:numPr>
        <w:ilvl w:val="5"/>
      </w:numPr>
      <w:outlineLvl w:val="5"/>
    </w:pPr>
  </w:style>
  <w:style w:type="paragraph" w:styleId="Ttulo7">
    <w:name w:val="heading 7"/>
    <w:basedOn w:val="Ttulo4"/>
    <w:next w:val="Normal"/>
    <w:qFormat/>
    <w:rsid w:val="002A4E56"/>
    <w:pPr>
      <w:numPr>
        <w:ilvl w:val="6"/>
      </w:numPr>
      <w:outlineLvl w:val="6"/>
    </w:pPr>
  </w:style>
  <w:style w:type="paragraph" w:styleId="Ttulo8">
    <w:name w:val="heading 8"/>
    <w:basedOn w:val="Ttulo4"/>
    <w:next w:val="Normal"/>
    <w:qFormat/>
    <w:rsid w:val="002A4E56"/>
    <w:pPr>
      <w:numPr>
        <w:ilvl w:val="7"/>
      </w:numPr>
      <w:outlineLvl w:val="7"/>
    </w:pPr>
  </w:style>
  <w:style w:type="paragraph" w:styleId="Ttulo9">
    <w:name w:val="heading 9"/>
    <w:basedOn w:val="Ttulo4"/>
    <w:next w:val="Normal"/>
    <w:qFormat/>
    <w:rsid w:val="002A4E56"/>
    <w:pPr>
      <w:numPr>
        <w:ilvl w:val="8"/>
      </w:numP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next w:val="Author"/>
    <w:qFormat/>
    <w:rsid w:val="002A4E56"/>
    <w:pPr>
      <w:spacing w:line="300" w:lineRule="exact"/>
      <w:ind w:firstLine="0"/>
      <w:jc w:val="left"/>
    </w:pPr>
    <w:rPr>
      <w:i/>
      <w:noProof/>
      <w:sz w:val="26"/>
    </w:rPr>
  </w:style>
  <w:style w:type="paragraph" w:customStyle="1" w:styleId="Author">
    <w:name w:val="Author"/>
    <w:rsid w:val="002A4E56"/>
    <w:pPr>
      <w:spacing w:before="480" w:line="260" w:lineRule="exact"/>
    </w:pPr>
    <w:rPr>
      <w:noProof/>
      <w:sz w:val="22"/>
      <w:lang w:val="en-GB" w:eastAsia="en-US"/>
    </w:rPr>
  </w:style>
  <w:style w:type="paragraph" w:styleId="Cabealho">
    <w:name w:val="header"/>
    <w:basedOn w:val="Normal"/>
    <w:rsid w:val="002A4E56"/>
    <w:pPr>
      <w:ind w:firstLine="0"/>
      <w:jc w:val="left"/>
    </w:pPr>
    <w:rPr>
      <w:i/>
      <w:noProof/>
    </w:rPr>
  </w:style>
  <w:style w:type="paragraph" w:styleId="Rodap">
    <w:name w:val="footer"/>
    <w:basedOn w:val="Normal"/>
    <w:rsid w:val="002A4E56"/>
    <w:pPr>
      <w:jc w:val="center"/>
    </w:pPr>
  </w:style>
  <w:style w:type="paragraph" w:customStyle="1" w:styleId="CN">
    <w:name w:val="CN"/>
    <w:basedOn w:val="ChapterNo"/>
    <w:rsid w:val="002A4E56"/>
  </w:style>
  <w:style w:type="paragraph" w:customStyle="1" w:styleId="ChapterNo">
    <w:name w:val="ChapterNo"/>
    <w:basedOn w:val="Normal"/>
    <w:rsid w:val="002A4E56"/>
    <w:pPr>
      <w:spacing w:before="1140" w:after="260" w:line="340" w:lineRule="exact"/>
      <w:ind w:firstLine="0"/>
      <w:jc w:val="left"/>
    </w:pPr>
    <w:rPr>
      <w:noProof/>
      <w:sz w:val="30"/>
    </w:rPr>
  </w:style>
  <w:style w:type="paragraph" w:styleId="Textodenotaderodap">
    <w:name w:val="footnote text"/>
    <w:basedOn w:val="small"/>
    <w:semiHidden/>
    <w:rsid w:val="002A4E56"/>
    <w:pPr>
      <w:ind w:left="240" w:hanging="240"/>
    </w:pPr>
  </w:style>
  <w:style w:type="paragraph" w:customStyle="1" w:styleId="small">
    <w:name w:val="small"/>
    <w:basedOn w:val="Normal"/>
    <w:rsid w:val="002A4E56"/>
    <w:pPr>
      <w:ind w:firstLine="0"/>
    </w:pPr>
    <w:rPr>
      <w:sz w:val="18"/>
    </w:rPr>
  </w:style>
  <w:style w:type="character" w:styleId="Refdenotaderodap">
    <w:name w:val="footnote reference"/>
    <w:basedOn w:val="Fontepargpadro"/>
    <w:semiHidden/>
    <w:rsid w:val="002A4E56"/>
    <w:rPr>
      <w:rFonts w:ascii="Times New Roman" w:hAnsi="Times New Roman"/>
      <w:sz w:val="18"/>
      <w:vertAlign w:val="superscript"/>
    </w:rPr>
  </w:style>
  <w:style w:type="character" w:styleId="Hyperlink">
    <w:name w:val="Hyperlink"/>
    <w:basedOn w:val="Fontepargpadro"/>
    <w:rsid w:val="002A4E56"/>
    <w:rPr>
      <w:color w:val="0000FF"/>
      <w:u w:val="single"/>
    </w:rPr>
  </w:style>
  <w:style w:type="paragraph" w:customStyle="1" w:styleId="Affiliation">
    <w:name w:val="Affiliation"/>
    <w:next w:val="Abstract"/>
    <w:rsid w:val="002A4E56"/>
    <w:pPr>
      <w:spacing w:after="520" w:line="220" w:lineRule="exact"/>
    </w:pPr>
    <w:rPr>
      <w:i/>
      <w:noProof/>
      <w:sz w:val="18"/>
      <w:lang w:val="en-GB" w:eastAsia="en-US"/>
    </w:rPr>
  </w:style>
  <w:style w:type="paragraph" w:customStyle="1" w:styleId="Abstract">
    <w:name w:val="Abstract"/>
    <w:basedOn w:val="small"/>
    <w:rsid w:val="002A4E56"/>
    <w:pPr>
      <w:spacing w:after="260"/>
      <w:ind w:left="1100" w:hanging="1100"/>
      <w:jc w:val="left"/>
    </w:pPr>
  </w:style>
  <w:style w:type="paragraph" w:styleId="Ttulo">
    <w:name w:val="Title"/>
    <w:basedOn w:val="Normal"/>
    <w:next w:val="Normal"/>
    <w:qFormat/>
    <w:rsid w:val="002A4E56"/>
    <w:pPr>
      <w:spacing w:line="340" w:lineRule="exact"/>
      <w:ind w:firstLine="0"/>
      <w:jc w:val="center"/>
    </w:pPr>
    <w:rPr>
      <w:b/>
      <w:caps/>
      <w:noProof/>
      <w:sz w:val="30"/>
    </w:rPr>
  </w:style>
  <w:style w:type="paragraph" w:customStyle="1" w:styleId="HeadingMath">
    <w:name w:val="HeadingMath"/>
    <w:basedOn w:val="Normal"/>
    <w:next w:val="Normal"/>
    <w:rsid w:val="002A4E56"/>
    <w:pPr>
      <w:keepNext/>
      <w:spacing w:before="260"/>
      <w:ind w:firstLine="0"/>
      <w:jc w:val="left"/>
    </w:pPr>
    <w:rPr>
      <w:smallCaps/>
    </w:rPr>
  </w:style>
  <w:style w:type="paragraph" w:customStyle="1" w:styleId="BlockQuote">
    <w:name w:val="BlockQuote"/>
    <w:basedOn w:val="Normal"/>
    <w:next w:val="Normal"/>
    <w:rsid w:val="002A4E56"/>
    <w:pPr>
      <w:spacing w:before="120" w:after="140"/>
      <w:ind w:left="300" w:firstLine="0"/>
    </w:pPr>
  </w:style>
  <w:style w:type="paragraph" w:customStyle="1" w:styleId="LISTnum">
    <w:name w:val="LISTnum"/>
    <w:basedOn w:val="Normal"/>
    <w:rsid w:val="008423A7"/>
    <w:pPr>
      <w:ind w:left="300" w:hanging="300"/>
      <w:jc w:val="left"/>
    </w:pPr>
  </w:style>
  <w:style w:type="paragraph" w:customStyle="1" w:styleId="LISTalph">
    <w:name w:val="LISTalph"/>
    <w:basedOn w:val="Normal"/>
    <w:rsid w:val="008423A7"/>
    <w:pPr>
      <w:ind w:left="300" w:hanging="300"/>
      <w:jc w:val="left"/>
    </w:pPr>
  </w:style>
  <w:style w:type="paragraph" w:customStyle="1" w:styleId="LISTdash">
    <w:name w:val="LISTdash"/>
    <w:basedOn w:val="LISTalph"/>
    <w:rsid w:val="008423A7"/>
  </w:style>
  <w:style w:type="paragraph" w:customStyle="1" w:styleId="Motto">
    <w:name w:val="Motto"/>
    <w:basedOn w:val="small"/>
    <w:next w:val="Ttulo1"/>
    <w:rsid w:val="002A4E56"/>
    <w:pPr>
      <w:spacing w:before="360" w:after="360"/>
      <w:ind w:left="1559"/>
      <w:jc w:val="right"/>
    </w:pPr>
  </w:style>
  <w:style w:type="paragraph" w:customStyle="1" w:styleId="Figure">
    <w:name w:val="Figure"/>
    <w:basedOn w:val="Normal"/>
    <w:next w:val="Legenda"/>
    <w:rsid w:val="002A4E56"/>
    <w:pPr>
      <w:keepNext/>
      <w:spacing w:before="260" w:after="260" w:line="240" w:lineRule="auto"/>
      <w:ind w:firstLine="0"/>
      <w:jc w:val="center"/>
    </w:pPr>
  </w:style>
  <w:style w:type="paragraph" w:styleId="Legenda">
    <w:name w:val="caption"/>
    <w:basedOn w:val="small"/>
    <w:next w:val="Table"/>
    <w:qFormat/>
    <w:rsid w:val="002A4E56"/>
  </w:style>
  <w:style w:type="paragraph" w:customStyle="1" w:styleId="Table">
    <w:name w:val="Table"/>
    <w:basedOn w:val="small"/>
    <w:rsid w:val="002A4E56"/>
    <w:pPr>
      <w:jc w:val="left"/>
    </w:pPr>
  </w:style>
  <w:style w:type="paragraph" w:customStyle="1" w:styleId="Equation">
    <w:name w:val="Equation"/>
    <w:basedOn w:val="Normal"/>
    <w:next w:val="Normal"/>
    <w:rsid w:val="008423A7"/>
    <w:pPr>
      <w:tabs>
        <w:tab w:val="right" w:pos="4253"/>
      </w:tabs>
      <w:spacing w:before="260" w:after="260" w:line="240" w:lineRule="auto"/>
      <w:ind w:left="360" w:firstLine="0"/>
    </w:pPr>
  </w:style>
  <w:style w:type="paragraph" w:customStyle="1" w:styleId="HeadingOther">
    <w:name w:val="HeadingOther"/>
    <w:basedOn w:val="Ttulo1"/>
    <w:next w:val="Normal"/>
    <w:rsid w:val="008423A7"/>
    <w:pPr>
      <w:numPr>
        <w:numId w:val="0"/>
      </w:numPr>
      <w:ind w:left="900" w:hanging="900"/>
      <w:outlineLvl w:val="9"/>
    </w:pPr>
  </w:style>
  <w:style w:type="paragraph" w:customStyle="1" w:styleId="Appendix">
    <w:name w:val="Appendix"/>
    <w:basedOn w:val="small"/>
    <w:rsid w:val="002A4E56"/>
    <w:pPr>
      <w:ind w:firstLine="240"/>
    </w:pPr>
  </w:style>
  <w:style w:type="paragraph" w:customStyle="1" w:styleId="Notes">
    <w:name w:val="Notes"/>
    <w:basedOn w:val="small"/>
    <w:rsid w:val="002A4E56"/>
    <w:pPr>
      <w:ind w:left="240" w:hanging="240"/>
    </w:pPr>
  </w:style>
  <w:style w:type="paragraph" w:styleId="Textodenotadefim">
    <w:name w:val="endnote text"/>
    <w:basedOn w:val="small"/>
    <w:semiHidden/>
    <w:rsid w:val="002A4E56"/>
    <w:pPr>
      <w:ind w:left="240" w:hanging="240"/>
    </w:pPr>
  </w:style>
  <w:style w:type="character" w:styleId="Refdenotadefim">
    <w:name w:val="endnote reference"/>
    <w:basedOn w:val="Fontepargpadro"/>
    <w:semiHidden/>
    <w:rsid w:val="002A4E56"/>
    <w:rPr>
      <w:vertAlign w:val="superscript"/>
    </w:rPr>
  </w:style>
  <w:style w:type="paragraph" w:customStyle="1" w:styleId="References">
    <w:name w:val="References"/>
    <w:basedOn w:val="small"/>
    <w:rsid w:val="002A4E56"/>
    <w:pPr>
      <w:ind w:left="240" w:hanging="240"/>
      <w:jc w:val="left"/>
    </w:pPr>
  </w:style>
  <w:style w:type="paragraph" w:styleId="Textodemacro">
    <w:name w:val="macro"/>
    <w:semiHidden/>
    <w:rsid w:val="002A4E56"/>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Fontepargpadro"/>
    <w:rsid w:val="002A4E56"/>
    <w:rPr>
      <w:i/>
      <w:vertAlign w:val="baseline"/>
    </w:rPr>
  </w:style>
  <w:style w:type="paragraph" w:styleId="Recuodecorpodetexto">
    <w:name w:val="Body Text Indent"/>
    <w:basedOn w:val="Normal"/>
    <w:rsid w:val="002A4E56"/>
    <w:pPr>
      <w:ind w:firstLine="284"/>
    </w:pPr>
  </w:style>
  <w:style w:type="paragraph" w:styleId="Recuodecorpodetexto2">
    <w:name w:val="Body Text Indent 2"/>
    <w:basedOn w:val="Normal"/>
    <w:rsid w:val="002A4E56"/>
  </w:style>
  <w:style w:type="table" w:styleId="Tabelacomgrade">
    <w:name w:val="Table Grid"/>
    <w:basedOn w:val="Tabelanormal"/>
    <w:rsid w:val="00B515FB"/>
    <w:pPr>
      <w:spacing w:line="220" w:lineRule="exact"/>
      <w:ind w:firstLine="301"/>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semiHidden/>
    <w:rsid w:val="00066C26"/>
    <w:rPr>
      <w:rFonts w:ascii="Tahoma" w:hAnsi="Tahoma" w:cs="Tahoma"/>
      <w:sz w:val="16"/>
      <w:szCs w:val="16"/>
    </w:rPr>
  </w:style>
  <w:style w:type="character" w:styleId="Refdecomentrio">
    <w:name w:val="annotation reference"/>
    <w:basedOn w:val="Fontepargpadro"/>
    <w:rsid w:val="00AD1D2E"/>
    <w:rPr>
      <w:sz w:val="18"/>
      <w:szCs w:val="18"/>
    </w:rPr>
  </w:style>
  <w:style w:type="paragraph" w:styleId="Textodecomentrio">
    <w:name w:val="annotation text"/>
    <w:basedOn w:val="Normal"/>
    <w:link w:val="TextodecomentrioChar"/>
    <w:rsid w:val="00AD1D2E"/>
  </w:style>
  <w:style w:type="character" w:customStyle="1" w:styleId="TextodecomentrioChar">
    <w:name w:val="Texto de comentário Char"/>
    <w:basedOn w:val="Fontepargpadro"/>
    <w:link w:val="Textodecomentrio"/>
    <w:rsid w:val="00AD1D2E"/>
    <w:rPr>
      <w:sz w:val="24"/>
      <w:szCs w:val="24"/>
      <w:lang w:val="en-GB" w:eastAsia="en-US"/>
    </w:rPr>
  </w:style>
  <w:style w:type="character" w:customStyle="1" w:styleId="Ttulo1Char">
    <w:name w:val="Título 1 Char"/>
    <w:basedOn w:val="Fontepargpadro"/>
    <w:link w:val="Ttulo1"/>
    <w:rsid w:val="004B1614"/>
    <w:rPr>
      <w:b/>
      <w:caps/>
      <w:kern w:val="22"/>
      <w:sz w:val="26"/>
      <w:lang w:val="en-GB" w:eastAsia="en-US"/>
    </w:rPr>
  </w:style>
  <w:style w:type="paragraph" w:styleId="Bibliografia">
    <w:name w:val="Bibliography"/>
    <w:basedOn w:val="Normal"/>
    <w:next w:val="Normal"/>
    <w:uiPriority w:val="37"/>
    <w:unhideWhenUsed/>
    <w:rsid w:val="004B1614"/>
  </w:style>
  <w:style w:type="paragraph" w:styleId="Reviso">
    <w:name w:val="Revision"/>
    <w:hidden/>
    <w:uiPriority w:val="99"/>
    <w:semiHidden/>
    <w:rsid w:val="006F1A95"/>
    <w:rPr>
      <w:lang w:val="en-GB" w:eastAsia="en-US"/>
    </w:rPr>
  </w:style>
  <w:style w:type="paragraph" w:styleId="Assuntodocomentrio">
    <w:name w:val="annotation subject"/>
    <w:basedOn w:val="Textodecomentrio"/>
    <w:next w:val="Textodecomentrio"/>
    <w:link w:val="AssuntodocomentrioChar"/>
    <w:rsid w:val="008423A7"/>
    <w:rPr>
      <w:b/>
      <w:bCs/>
      <w:sz w:val="20"/>
      <w:szCs w:val="20"/>
    </w:rPr>
  </w:style>
  <w:style w:type="character" w:customStyle="1" w:styleId="AssuntodocomentrioChar">
    <w:name w:val="Assunto do comentário Char"/>
    <w:basedOn w:val="TextodecomentrioChar"/>
    <w:link w:val="Assuntodocomentrio"/>
    <w:rsid w:val="008423A7"/>
    <w:rPr>
      <w:b/>
      <w:bCs/>
    </w:rPr>
  </w:style>
  <w:style w:type="paragraph" w:styleId="MapadoDocumento">
    <w:name w:val="Document Map"/>
    <w:basedOn w:val="Normal"/>
    <w:link w:val="MapadoDocumentoChar"/>
    <w:rsid w:val="00530B80"/>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rsid w:val="00530B80"/>
    <w:rPr>
      <w:rFonts w:ascii="Tahoma" w:hAnsi="Tahoma" w:cs="Tahoma"/>
      <w:sz w:val="16"/>
      <w:szCs w:val="16"/>
      <w:lang w:val="en-GB" w:eastAsia="en-US"/>
    </w:rPr>
  </w:style>
  <w:style w:type="character" w:customStyle="1" w:styleId="hps">
    <w:name w:val="hps"/>
    <w:basedOn w:val="Fontepargpadro"/>
    <w:rsid w:val="00194634"/>
  </w:style>
  <w:style w:type="character" w:customStyle="1" w:styleId="shorttext">
    <w:name w:val="short_text"/>
    <w:basedOn w:val="Fontepargpadro"/>
    <w:rsid w:val="00AD4747"/>
  </w:style>
  <w:style w:type="paragraph" w:styleId="PargrafodaLista">
    <w:name w:val="List Paragraph"/>
    <w:basedOn w:val="Normal"/>
    <w:rsid w:val="007A5433"/>
    <w:pPr>
      <w:ind w:left="720"/>
      <w:contextualSpacing/>
    </w:pPr>
  </w:style>
  <w:style w:type="character" w:customStyle="1" w:styleId="longtext">
    <w:name w:val="long_text"/>
    <w:basedOn w:val="Fontepargpadro"/>
    <w:rsid w:val="008B11FE"/>
  </w:style>
</w:styles>
</file>

<file path=word/webSettings.xml><?xml version="1.0" encoding="utf-8"?>
<w:webSettings xmlns:r="http://schemas.openxmlformats.org/officeDocument/2006/relationships" xmlns:w="http://schemas.openxmlformats.org/wordprocessingml/2006/main">
  <w:divs>
    <w:div w:id="6182638">
      <w:bodyDiv w:val="1"/>
      <w:marLeft w:val="0"/>
      <w:marRight w:val="0"/>
      <w:marTop w:val="0"/>
      <w:marBottom w:val="0"/>
      <w:divBdr>
        <w:top w:val="none" w:sz="0" w:space="0" w:color="auto"/>
        <w:left w:val="none" w:sz="0" w:space="0" w:color="auto"/>
        <w:bottom w:val="none" w:sz="0" w:space="0" w:color="auto"/>
        <w:right w:val="none" w:sz="0" w:space="0" w:color="auto"/>
      </w:divBdr>
      <w:divsChild>
        <w:div w:id="947739658">
          <w:marLeft w:val="0"/>
          <w:marRight w:val="0"/>
          <w:marTop w:val="0"/>
          <w:marBottom w:val="0"/>
          <w:divBdr>
            <w:top w:val="none" w:sz="0" w:space="0" w:color="auto"/>
            <w:left w:val="none" w:sz="0" w:space="0" w:color="auto"/>
            <w:bottom w:val="none" w:sz="0" w:space="0" w:color="auto"/>
            <w:right w:val="none" w:sz="0" w:space="0" w:color="auto"/>
          </w:divBdr>
          <w:divsChild>
            <w:div w:id="1142307762">
              <w:marLeft w:val="0"/>
              <w:marRight w:val="0"/>
              <w:marTop w:val="0"/>
              <w:marBottom w:val="0"/>
              <w:divBdr>
                <w:top w:val="none" w:sz="0" w:space="0" w:color="auto"/>
                <w:left w:val="none" w:sz="0" w:space="0" w:color="auto"/>
                <w:bottom w:val="none" w:sz="0" w:space="0" w:color="auto"/>
                <w:right w:val="none" w:sz="0" w:space="0" w:color="auto"/>
              </w:divBdr>
              <w:divsChild>
                <w:div w:id="1133521835">
                  <w:marLeft w:val="0"/>
                  <w:marRight w:val="0"/>
                  <w:marTop w:val="0"/>
                  <w:marBottom w:val="0"/>
                  <w:divBdr>
                    <w:top w:val="none" w:sz="0" w:space="0" w:color="auto"/>
                    <w:left w:val="none" w:sz="0" w:space="0" w:color="auto"/>
                    <w:bottom w:val="none" w:sz="0" w:space="0" w:color="auto"/>
                    <w:right w:val="none" w:sz="0" w:space="0" w:color="auto"/>
                  </w:divBdr>
                  <w:divsChild>
                    <w:div w:id="1766028244">
                      <w:marLeft w:val="0"/>
                      <w:marRight w:val="0"/>
                      <w:marTop w:val="0"/>
                      <w:marBottom w:val="0"/>
                      <w:divBdr>
                        <w:top w:val="none" w:sz="0" w:space="0" w:color="auto"/>
                        <w:left w:val="none" w:sz="0" w:space="0" w:color="auto"/>
                        <w:bottom w:val="none" w:sz="0" w:space="0" w:color="auto"/>
                        <w:right w:val="none" w:sz="0" w:space="0" w:color="auto"/>
                      </w:divBdr>
                      <w:divsChild>
                        <w:div w:id="717511569">
                          <w:marLeft w:val="0"/>
                          <w:marRight w:val="0"/>
                          <w:marTop w:val="0"/>
                          <w:marBottom w:val="0"/>
                          <w:divBdr>
                            <w:top w:val="none" w:sz="0" w:space="0" w:color="auto"/>
                            <w:left w:val="none" w:sz="0" w:space="0" w:color="auto"/>
                            <w:bottom w:val="none" w:sz="0" w:space="0" w:color="auto"/>
                            <w:right w:val="none" w:sz="0" w:space="0" w:color="auto"/>
                          </w:divBdr>
                          <w:divsChild>
                            <w:div w:id="91512885">
                              <w:marLeft w:val="0"/>
                              <w:marRight w:val="0"/>
                              <w:marTop w:val="0"/>
                              <w:marBottom w:val="0"/>
                              <w:divBdr>
                                <w:top w:val="none" w:sz="0" w:space="0" w:color="auto"/>
                                <w:left w:val="none" w:sz="0" w:space="0" w:color="auto"/>
                                <w:bottom w:val="none" w:sz="0" w:space="0" w:color="auto"/>
                                <w:right w:val="none" w:sz="0" w:space="0" w:color="auto"/>
                              </w:divBdr>
                              <w:divsChild>
                                <w:div w:id="925967366">
                                  <w:marLeft w:val="0"/>
                                  <w:marRight w:val="0"/>
                                  <w:marTop w:val="0"/>
                                  <w:marBottom w:val="0"/>
                                  <w:divBdr>
                                    <w:top w:val="none" w:sz="0" w:space="0" w:color="auto"/>
                                    <w:left w:val="none" w:sz="0" w:space="0" w:color="auto"/>
                                    <w:bottom w:val="none" w:sz="0" w:space="0" w:color="auto"/>
                                    <w:right w:val="none" w:sz="0" w:space="0" w:color="auto"/>
                                  </w:divBdr>
                                </w:div>
                              </w:divsChild>
                            </w:div>
                            <w:div w:id="1713651868">
                              <w:marLeft w:val="0"/>
                              <w:marRight w:val="0"/>
                              <w:marTop w:val="160"/>
                              <w:marBottom w:val="0"/>
                              <w:divBdr>
                                <w:top w:val="none" w:sz="0" w:space="0" w:color="auto"/>
                                <w:left w:val="none" w:sz="0" w:space="0" w:color="auto"/>
                                <w:bottom w:val="none" w:sz="0" w:space="0" w:color="auto"/>
                                <w:right w:val="none" w:sz="0" w:space="0" w:color="auto"/>
                              </w:divBdr>
                              <w:divsChild>
                                <w:div w:id="1799256354">
                                  <w:marLeft w:val="0"/>
                                  <w:marRight w:val="240"/>
                                  <w:marTop w:val="0"/>
                                  <w:marBottom w:val="0"/>
                                  <w:divBdr>
                                    <w:top w:val="none" w:sz="0" w:space="0" w:color="auto"/>
                                    <w:left w:val="none" w:sz="0" w:space="0" w:color="auto"/>
                                    <w:bottom w:val="none" w:sz="0" w:space="0" w:color="auto"/>
                                    <w:right w:val="none" w:sz="0" w:space="0" w:color="auto"/>
                                  </w:divBdr>
                                </w:div>
                                <w:div w:id="899167885">
                                  <w:marLeft w:val="0"/>
                                  <w:marRight w:val="240"/>
                                  <w:marTop w:val="0"/>
                                  <w:marBottom w:val="0"/>
                                  <w:divBdr>
                                    <w:top w:val="none" w:sz="0" w:space="0" w:color="auto"/>
                                    <w:left w:val="none" w:sz="0" w:space="0" w:color="auto"/>
                                    <w:bottom w:val="none" w:sz="0" w:space="0" w:color="auto"/>
                                    <w:right w:val="none" w:sz="0" w:space="0" w:color="auto"/>
                                  </w:divBdr>
                                </w:div>
                              </w:divsChild>
                            </w:div>
                            <w:div w:id="1093935804">
                              <w:marLeft w:val="0"/>
                              <w:marRight w:val="0"/>
                              <w:marTop w:val="0"/>
                              <w:marBottom w:val="0"/>
                              <w:divBdr>
                                <w:top w:val="none" w:sz="0" w:space="0" w:color="auto"/>
                                <w:left w:val="none" w:sz="0" w:space="0" w:color="auto"/>
                                <w:bottom w:val="none" w:sz="0" w:space="0" w:color="auto"/>
                                <w:right w:val="none" w:sz="0" w:space="0" w:color="auto"/>
                              </w:divBdr>
                            </w:div>
                            <w:div w:id="1753355276">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43511">
      <w:bodyDiv w:val="1"/>
      <w:marLeft w:val="0"/>
      <w:marRight w:val="0"/>
      <w:marTop w:val="0"/>
      <w:marBottom w:val="0"/>
      <w:divBdr>
        <w:top w:val="none" w:sz="0" w:space="0" w:color="auto"/>
        <w:left w:val="none" w:sz="0" w:space="0" w:color="auto"/>
        <w:bottom w:val="none" w:sz="0" w:space="0" w:color="auto"/>
        <w:right w:val="none" w:sz="0" w:space="0" w:color="auto"/>
      </w:divBdr>
      <w:divsChild>
        <w:div w:id="1670407469">
          <w:marLeft w:val="0"/>
          <w:marRight w:val="0"/>
          <w:marTop w:val="0"/>
          <w:marBottom w:val="0"/>
          <w:divBdr>
            <w:top w:val="none" w:sz="0" w:space="0" w:color="auto"/>
            <w:left w:val="none" w:sz="0" w:space="0" w:color="auto"/>
            <w:bottom w:val="none" w:sz="0" w:space="0" w:color="auto"/>
            <w:right w:val="none" w:sz="0" w:space="0" w:color="auto"/>
          </w:divBdr>
          <w:divsChild>
            <w:div w:id="1606111013">
              <w:marLeft w:val="0"/>
              <w:marRight w:val="0"/>
              <w:marTop w:val="0"/>
              <w:marBottom w:val="0"/>
              <w:divBdr>
                <w:top w:val="none" w:sz="0" w:space="0" w:color="auto"/>
                <w:left w:val="none" w:sz="0" w:space="0" w:color="auto"/>
                <w:bottom w:val="none" w:sz="0" w:space="0" w:color="auto"/>
                <w:right w:val="none" w:sz="0" w:space="0" w:color="auto"/>
              </w:divBdr>
              <w:divsChild>
                <w:div w:id="606235458">
                  <w:marLeft w:val="0"/>
                  <w:marRight w:val="0"/>
                  <w:marTop w:val="0"/>
                  <w:marBottom w:val="0"/>
                  <w:divBdr>
                    <w:top w:val="none" w:sz="0" w:space="0" w:color="auto"/>
                    <w:left w:val="none" w:sz="0" w:space="0" w:color="auto"/>
                    <w:bottom w:val="none" w:sz="0" w:space="0" w:color="auto"/>
                    <w:right w:val="none" w:sz="0" w:space="0" w:color="auto"/>
                  </w:divBdr>
                  <w:divsChild>
                    <w:div w:id="304969614">
                      <w:marLeft w:val="0"/>
                      <w:marRight w:val="0"/>
                      <w:marTop w:val="0"/>
                      <w:marBottom w:val="0"/>
                      <w:divBdr>
                        <w:top w:val="none" w:sz="0" w:space="0" w:color="auto"/>
                        <w:left w:val="none" w:sz="0" w:space="0" w:color="auto"/>
                        <w:bottom w:val="none" w:sz="0" w:space="0" w:color="auto"/>
                        <w:right w:val="none" w:sz="0" w:space="0" w:color="auto"/>
                      </w:divBdr>
                      <w:divsChild>
                        <w:div w:id="1512065440">
                          <w:marLeft w:val="0"/>
                          <w:marRight w:val="0"/>
                          <w:marTop w:val="0"/>
                          <w:marBottom w:val="0"/>
                          <w:divBdr>
                            <w:top w:val="none" w:sz="0" w:space="0" w:color="auto"/>
                            <w:left w:val="none" w:sz="0" w:space="0" w:color="auto"/>
                            <w:bottom w:val="none" w:sz="0" w:space="0" w:color="auto"/>
                            <w:right w:val="none" w:sz="0" w:space="0" w:color="auto"/>
                          </w:divBdr>
                          <w:divsChild>
                            <w:div w:id="1788234703">
                              <w:marLeft w:val="0"/>
                              <w:marRight w:val="0"/>
                              <w:marTop w:val="0"/>
                              <w:marBottom w:val="0"/>
                              <w:divBdr>
                                <w:top w:val="none" w:sz="0" w:space="0" w:color="auto"/>
                                <w:left w:val="none" w:sz="0" w:space="0" w:color="auto"/>
                                <w:bottom w:val="none" w:sz="0" w:space="0" w:color="auto"/>
                                <w:right w:val="none" w:sz="0" w:space="0" w:color="auto"/>
                              </w:divBdr>
                              <w:divsChild>
                                <w:div w:id="10054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3402">
      <w:bodyDiv w:val="1"/>
      <w:marLeft w:val="0"/>
      <w:marRight w:val="0"/>
      <w:marTop w:val="0"/>
      <w:marBottom w:val="0"/>
      <w:divBdr>
        <w:top w:val="none" w:sz="0" w:space="0" w:color="auto"/>
        <w:left w:val="none" w:sz="0" w:space="0" w:color="auto"/>
        <w:bottom w:val="none" w:sz="0" w:space="0" w:color="auto"/>
        <w:right w:val="none" w:sz="0" w:space="0" w:color="auto"/>
      </w:divBdr>
      <w:divsChild>
        <w:div w:id="1440486174">
          <w:marLeft w:val="0"/>
          <w:marRight w:val="0"/>
          <w:marTop w:val="0"/>
          <w:marBottom w:val="0"/>
          <w:divBdr>
            <w:top w:val="none" w:sz="0" w:space="0" w:color="auto"/>
            <w:left w:val="none" w:sz="0" w:space="0" w:color="auto"/>
            <w:bottom w:val="none" w:sz="0" w:space="0" w:color="auto"/>
            <w:right w:val="none" w:sz="0" w:space="0" w:color="auto"/>
          </w:divBdr>
          <w:divsChild>
            <w:div w:id="810944912">
              <w:marLeft w:val="0"/>
              <w:marRight w:val="0"/>
              <w:marTop w:val="0"/>
              <w:marBottom w:val="0"/>
              <w:divBdr>
                <w:top w:val="none" w:sz="0" w:space="0" w:color="auto"/>
                <w:left w:val="none" w:sz="0" w:space="0" w:color="auto"/>
                <w:bottom w:val="none" w:sz="0" w:space="0" w:color="auto"/>
                <w:right w:val="none" w:sz="0" w:space="0" w:color="auto"/>
              </w:divBdr>
              <w:divsChild>
                <w:div w:id="811365302">
                  <w:marLeft w:val="0"/>
                  <w:marRight w:val="0"/>
                  <w:marTop w:val="0"/>
                  <w:marBottom w:val="0"/>
                  <w:divBdr>
                    <w:top w:val="none" w:sz="0" w:space="0" w:color="auto"/>
                    <w:left w:val="none" w:sz="0" w:space="0" w:color="auto"/>
                    <w:bottom w:val="none" w:sz="0" w:space="0" w:color="auto"/>
                    <w:right w:val="none" w:sz="0" w:space="0" w:color="auto"/>
                  </w:divBdr>
                  <w:divsChild>
                    <w:div w:id="251551805">
                      <w:marLeft w:val="0"/>
                      <w:marRight w:val="0"/>
                      <w:marTop w:val="0"/>
                      <w:marBottom w:val="0"/>
                      <w:divBdr>
                        <w:top w:val="none" w:sz="0" w:space="0" w:color="auto"/>
                        <w:left w:val="none" w:sz="0" w:space="0" w:color="auto"/>
                        <w:bottom w:val="none" w:sz="0" w:space="0" w:color="auto"/>
                        <w:right w:val="none" w:sz="0" w:space="0" w:color="auto"/>
                      </w:divBdr>
                      <w:divsChild>
                        <w:div w:id="597640454">
                          <w:marLeft w:val="0"/>
                          <w:marRight w:val="0"/>
                          <w:marTop w:val="0"/>
                          <w:marBottom w:val="0"/>
                          <w:divBdr>
                            <w:top w:val="none" w:sz="0" w:space="0" w:color="auto"/>
                            <w:left w:val="none" w:sz="0" w:space="0" w:color="auto"/>
                            <w:bottom w:val="none" w:sz="0" w:space="0" w:color="auto"/>
                            <w:right w:val="none" w:sz="0" w:space="0" w:color="auto"/>
                          </w:divBdr>
                          <w:divsChild>
                            <w:div w:id="237790639">
                              <w:marLeft w:val="0"/>
                              <w:marRight w:val="0"/>
                              <w:marTop w:val="0"/>
                              <w:marBottom w:val="0"/>
                              <w:divBdr>
                                <w:top w:val="none" w:sz="0" w:space="0" w:color="auto"/>
                                <w:left w:val="none" w:sz="0" w:space="0" w:color="auto"/>
                                <w:bottom w:val="none" w:sz="0" w:space="0" w:color="auto"/>
                                <w:right w:val="none" w:sz="0" w:space="0" w:color="auto"/>
                              </w:divBdr>
                              <w:divsChild>
                                <w:div w:id="13945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573">
      <w:bodyDiv w:val="1"/>
      <w:marLeft w:val="0"/>
      <w:marRight w:val="0"/>
      <w:marTop w:val="0"/>
      <w:marBottom w:val="0"/>
      <w:divBdr>
        <w:top w:val="none" w:sz="0" w:space="0" w:color="auto"/>
        <w:left w:val="none" w:sz="0" w:space="0" w:color="auto"/>
        <w:bottom w:val="none" w:sz="0" w:space="0" w:color="auto"/>
        <w:right w:val="none" w:sz="0" w:space="0" w:color="auto"/>
      </w:divBdr>
      <w:divsChild>
        <w:div w:id="1486893079">
          <w:marLeft w:val="0"/>
          <w:marRight w:val="0"/>
          <w:marTop w:val="0"/>
          <w:marBottom w:val="0"/>
          <w:divBdr>
            <w:top w:val="none" w:sz="0" w:space="0" w:color="auto"/>
            <w:left w:val="none" w:sz="0" w:space="0" w:color="auto"/>
            <w:bottom w:val="none" w:sz="0" w:space="0" w:color="auto"/>
            <w:right w:val="none" w:sz="0" w:space="0" w:color="auto"/>
          </w:divBdr>
          <w:divsChild>
            <w:div w:id="1548033098">
              <w:marLeft w:val="0"/>
              <w:marRight w:val="0"/>
              <w:marTop w:val="0"/>
              <w:marBottom w:val="0"/>
              <w:divBdr>
                <w:top w:val="none" w:sz="0" w:space="0" w:color="auto"/>
                <w:left w:val="none" w:sz="0" w:space="0" w:color="auto"/>
                <w:bottom w:val="none" w:sz="0" w:space="0" w:color="auto"/>
                <w:right w:val="none" w:sz="0" w:space="0" w:color="auto"/>
              </w:divBdr>
              <w:divsChild>
                <w:div w:id="387806906">
                  <w:marLeft w:val="0"/>
                  <w:marRight w:val="0"/>
                  <w:marTop w:val="0"/>
                  <w:marBottom w:val="0"/>
                  <w:divBdr>
                    <w:top w:val="none" w:sz="0" w:space="0" w:color="auto"/>
                    <w:left w:val="none" w:sz="0" w:space="0" w:color="auto"/>
                    <w:bottom w:val="none" w:sz="0" w:space="0" w:color="auto"/>
                    <w:right w:val="none" w:sz="0" w:space="0" w:color="auto"/>
                  </w:divBdr>
                  <w:divsChild>
                    <w:div w:id="1047491459">
                      <w:marLeft w:val="0"/>
                      <w:marRight w:val="0"/>
                      <w:marTop w:val="0"/>
                      <w:marBottom w:val="0"/>
                      <w:divBdr>
                        <w:top w:val="none" w:sz="0" w:space="0" w:color="auto"/>
                        <w:left w:val="none" w:sz="0" w:space="0" w:color="auto"/>
                        <w:bottom w:val="none" w:sz="0" w:space="0" w:color="auto"/>
                        <w:right w:val="none" w:sz="0" w:space="0" w:color="auto"/>
                      </w:divBdr>
                      <w:divsChild>
                        <w:div w:id="179517742">
                          <w:marLeft w:val="0"/>
                          <w:marRight w:val="0"/>
                          <w:marTop w:val="0"/>
                          <w:marBottom w:val="0"/>
                          <w:divBdr>
                            <w:top w:val="none" w:sz="0" w:space="0" w:color="auto"/>
                            <w:left w:val="none" w:sz="0" w:space="0" w:color="auto"/>
                            <w:bottom w:val="none" w:sz="0" w:space="0" w:color="auto"/>
                            <w:right w:val="none" w:sz="0" w:space="0" w:color="auto"/>
                          </w:divBdr>
                          <w:divsChild>
                            <w:div w:id="1441300112">
                              <w:marLeft w:val="0"/>
                              <w:marRight w:val="0"/>
                              <w:marTop w:val="0"/>
                              <w:marBottom w:val="0"/>
                              <w:divBdr>
                                <w:top w:val="none" w:sz="0" w:space="0" w:color="auto"/>
                                <w:left w:val="none" w:sz="0" w:space="0" w:color="auto"/>
                                <w:bottom w:val="none" w:sz="0" w:space="0" w:color="auto"/>
                                <w:right w:val="none" w:sz="0" w:space="0" w:color="auto"/>
                              </w:divBdr>
                              <w:divsChild>
                                <w:div w:id="2401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70338">
      <w:bodyDiv w:val="1"/>
      <w:marLeft w:val="0"/>
      <w:marRight w:val="0"/>
      <w:marTop w:val="0"/>
      <w:marBottom w:val="0"/>
      <w:divBdr>
        <w:top w:val="none" w:sz="0" w:space="0" w:color="auto"/>
        <w:left w:val="none" w:sz="0" w:space="0" w:color="auto"/>
        <w:bottom w:val="none" w:sz="0" w:space="0" w:color="auto"/>
        <w:right w:val="none" w:sz="0" w:space="0" w:color="auto"/>
      </w:divBdr>
      <w:divsChild>
        <w:div w:id="2043284704">
          <w:marLeft w:val="0"/>
          <w:marRight w:val="0"/>
          <w:marTop w:val="0"/>
          <w:marBottom w:val="0"/>
          <w:divBdr>
            <w:top w:val="none" w:sz="0" w:space="0" w:color="auto"/>
            <w:left w:val="none" w:sz="0" w:space="0" w:color="auto"/>
            <w:bottom w:val="none" w:sz="0" w:space="0" w:color="auto"/>
            <w:right w:val="none" w:sz="0" w:space="0" w:color="auto"/>
          </w:divBdr>
          <w:divsChild>
            <w:div w:id="752049759">
              <w:marLeft w:val="0"/>
              <w:marRight w:val="0"/>
              <w:marTop w:val="0"/>
              <w:marBottom w:val="0"/>
              <w:divBdr>
                <w:top w:val="none" w:sz="0" w:space="0" w:color="auto"/>
                <w:left w:val="none" w:sz="0" w:space="0" w:color="auto"/>
                <w:bottom w:val="none" w:sz="0" w:space="0" w:color="auto"/>
                <w:right w:val="none" w:sz="0" w:space="0" w:color="auto"/>
              </w:divBdr>
              <w:divsChild>
                <w:div w:id="1317996215">
                  <w:marLeft w:val="0"/>
                  <w:marRight w:val="0"/>
                  <w:marTop w:val="0"/>
                  <w:marBottom w:val="0"/>
                  <w:divBdr>
                    <w:top w:val="none" w:sz="0" w:space="0" w:color="auto"/>
                    <w:left w:val="none" w:sz="0" w:space="0" w:color="auto"/>
                    <w:bottom w:val="none" w:sz="0" w:space="0" w:color="auto"/>
                    <w:right w:val="none" w:sz="0" w:space="0" w:color="auto"/>
                  </w:divBdr>
                  <w:divsChild>
                    <w:div w:id="432214656">
                      <w:marLeft w:val="0"/>
                      <w:marRight w:val="0"/>
                      <w:marTop w:val="0"/>
                      <w:marBottom w:val="0"/>
                      <w:divBdr>
                        <w:top w:val="none" w:sz="0" w:space="0" w:color="auto"/>
                        <w:left w:val="none" w:sz="0" w:space="0" w:color="auto"/>
                        <w:bottom w:val="none" w:sz="0" w:space="0" w:color="auto"/>
                        <w:right w:val="none" w:sz="0" w:space="0" w:color="auto"/>
                      </w:divBdr>
                      <w:divsChild>
                        <w:div w:id="1199394425">
                          <w:marLeft w:val="0"/>
                          <w:marRight w:val="0"/>
                          <w:marTop w:val="0"/>
                          <w:marBottom w:val="0"/>
                          <w:divBdr>
                            <w:top w:val="none" w:sz="0" w:space="0" w:color="auto"/>
                            <w:left w:val="none" w:sz="0" w:space="0" w:color="auto"/>
                            <w:bottom w:val="none" w:sz="0" w:space="0" w:color="auto"/>
                            <w:right w:val="none" w:sz="0" w:space="0" w:color="auto"/>
                          </w:divBdr>
                          <w:divsChild>
                            <w:div w:id="1261764756">
                              <w:marLeft w:val="0"/>
                              <w:marRight w:val="0"/>
                              <w:marTop w:val="0"/>
                              <w:marBottom w:val="0"/>
                              <w:divBdr>
                                <w:top w:val="none" w:sz="0" w:space="0" w:color="auto"/>
                                <w:left w:val="none" w:sz="0" w:space="0" w:color="auto"/>
                                <w:bottom w:val="none" w:sz="0" w:space="0" w:color="auto"/>
                                <w:right w:val="none" w:sz="0" w:space="0" w:color="auto"/>
                              </w:divBdr>
                              <w:divsChild>
                                <w:div w:id="19613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40879">
      <w:bodyDiv w:val="1"/>
      <w:marLeft w:val="0"/>
      <w:marRight w:val="0"/>
      <w:marTop w:val="0"/>
      <w:marBottom w:val="0"/>
      <w:divBdr>
        <w:top w:val="none" w:sz="0" w:space="0" w:color="auto"/>
        <w:left w:val="none" w:sz="0" w:space="0" w:color="auto"/>
        <w:bottom w:val="none" w:sz="0" w:space="0" w:color="auto"/>
        <w:right w:val="none" w:sz="0" w:space="0" w:color="auto"/>
      </w:divBdr>
      <w:divsChild>
        <w:div w:id="71776831">
          <w:marLeft w:val="0"/>
          <w:marRight w:val="0"/>
          <w:marTop w:val="0"/>
          <w:marBottom w:val="0"/>
          <w:divBdr>
            <w:top w:val="none" w:sz="0" w:space="0" w:color="auto"/>
            <w:left w:val="none" w:sz="0" w:space="0" w:color="auto"/>
            <w:bottom w:val="none" w:sz="0" w:space="0" w:color="auto"/>
            <w:right w:val="none" w:sz="0" w:space="0" w:color="auto"/>
          </w:divBdr>
          <w:divsChild>
            <w:div w:id="1893034055">
              <w:marLeft w:val="0"/>
              <w:marRight w:val="0"/>
              <w:marTop w:val="0"/>
              <w:marBottom w:val="0"/>
              <w:divBdr>
                <w:top w:val="none" w:sz="0" w:space="0" w:color="auto"/>
                <w:left w:val="none" w:sz="0" w:space="0" w:color="auto"/>
                <w:bottom w:val="none" w:sz="0" w:space="0" w:color="auto"/>
                <w:right w:val="none" w:sz="0" w:space="0" w:color="auto"/>
              </w:divBdr>
              <w:divsChild>
                <w:div w:id="29232292">
                  <w:marLeft w:val="0"/>
                  <w:marRight w:val="0"/>
                  <w:marTop w:val="0"/>
                  <w:marBottom w:val="0"/>
                  <w:divBdr>
                    <w:top w:val="none" w:sz="0" w:space="0" w:color="auto"/>
                    <w:left w:val="none" w:sz="0" w:space="0" w:color="auto"/>
                    <w:bottom w:val="none" w:sz="0" w:space="0" w:color="auto"/>
                    <w:right w:val="none" w:sz="0" w:space="0" w:color="auto"/>
                  </w:divBdr>
                  <w:divsChild>
                    <w:div w:id="907806974">
                      <w:marLeft w:val="0"/>
                      <w:marRight w:val="0"/>
                      <w:marTop w:val="0"/>
                      <w:marBottom w:val="0"/>
                      <w:divBdr>
                        <w:top w:val="none" w:sz="0" w:space="0" w:color="auto"/>
                        <w:left w:val="none" w:sz="0" w:space="0" w:color="auto"/>
                        <w:bottom w:val="none" w:sz="0" w:space="0" w:color="auto"/>
                        <w:right w:val="none" w:sz="0" w:space="0" w:color="auto"/>
                      </w:divBdr>
                      <w:divsChild>
                        <w:div w:id="1822384660">
                          <w:marLeft w:val="0"/>
                          <w:marRight w:val="0"/>
                          <w:marTop w:val="0"/>
                          <w:marBottom w:val="0"/>
                          <w:divBdr>
                            <w:top w:val="none" w:sz="0" w:space="0" w:color="auto"/>
                            <w:left w:val="none" w:sz="0" w:space="0" w:color="auto"/>
                            <w:bottom w:val="none" w:sz="0" w:space="0" w:color="auto"/>
                            <w:right w:val="none" w:sz="0" w:space="0" w:color="auto"/>
                          </w:divBdr>
                          <w:divsChild>
                            <w:div w:id="1340427996">
                              <w:marLeft w:val="0"/>
                              <w:marRight w:val="0"/>
                              <w:marTop w:val="0"/>
                              <w:marBottom w:val="0"/>
                              <w:divBdr>
                                <w:top w:val="none" w:sz="0" w:space="0" w:color="auto"/>
                                <w:left w:val="none" w:sz="0" w:space="0" w:color="auto"/>
                                <w:bottom w:val="none" w:sz="0" w:space="0" w:color="auto"/>
                                <w:right w:val="none" w:sz="0" w:space="0" w:color="auto"/>
                              </w:divBdr>
                              <w:divsChild>
                                <w:div w:id="13857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83384">
      <w:bodyDiv w:val="1"/>
      <w:marLeft w:val="0"/>
      <w:marRight w:val="0"/>
      <w:marTop w:val="0"/>
      <w:marBottom w:val="0"/>
      <w:divBdr>
        <w:top w:val="none" w:sz="0" w:space="0" w:color="auto"/>
        <w:left w:val="none" w:sz="0" w:space="0" w:color="auto"/>
        <w:bottom w:val="none" w:sz="0" w:space="0" w:color="auto"/>
        <w:right w:val="none" w:sz="0" w:space="0" w:color="auto"/>
      </w:divBdr>
      <w:divsChild>
        <w:div w:id="794445923">
          <w:marLeft w:val="0"/>
          <w:marRight w:val="0"/>
          <w:marTop w:val="0"/>
          <w:marBottom w:val="0"/>
          <w:divBdr>
            <w:top w:val="none" w:sz="0" w:space="0" w:color="auto"/>
            <w:left w:val="none" w:sz="0" w:space="0" w:color="auto"/>
            <w:bottom w:val="none" w:sz="0" w:space="0" w:color="auto"/>
            <w:right w:val="none" w:sz="0" w:space="0" w:color="auto"/>
          </w:divBdr>
          <w:divsChild>
            <w:div w:id="899484100">
              <w:marLeft w:val="0"/>
              <w:marRight w:val="0"/>
              <w:marTop w:val="0"/>
              <w:marBottom w:val="0"/>
              <w:divBdr>
                <w:top w:val="none" w:sz="0" w:space="0" w:color="auto"/>
                <w:left w:val="none" w:sz="0" w:space="0" w:color="auto"/>
                <w:bottom w:val="none" w:sz="0" w:space="0" w:color="auto"/>
                <w:right w:val="none" w:sz="0" w:space="0" w:color="auto"/>
              </w:divBdr>
              <w:divsChild>
                <w:div w:id="620841473">
                  <w:marLeft w:val="0"/>
                  <w:marRight w:val="0"/>
                  <w:marTop w:val="0"/>
                  <w:marBottom w:val="0"/>
                  <w:divBdr>
                    <w:top w:val="none" w:sz="0" w:space="0" w:color="auto"/>
                    <w:left w:val="none" w:sz="0" w:space="0" w:color="auto"/>
                    <w:bottom w:val="none" w:sz="0" w:space="0" w:color="auto"/>
                    <w:right w:val="none" w:sz="0" w:space="0" w:color="auto"/>
                  </w:divBdr>
                  <w:divsChild>
                    <w:div w:id="2065984724">
                      <w:marLeft w:val="0"/>
                      <w:marRight w:val="0"/>
                      <w:marTop w:val="0"/>
                      <w:marBottom w:val="0"/>
                      <w:divBdr>
                        <w:top w:val="none" w:sz="0" w:space="0" w:color="auto"/>
                        <w:left w:val="none" w:sz="0" w:space="0" w:color="auto"/>
                        <w:bottom w:val="none" w:sz="0" w:space="0" w:color="auto"/>
                        <w:right w:val="none" w:sz="0" w:space="0" w:color="auto"/>
                      </w:divBdr>
                      <w:divsChild>
                        <w:div w:id="1130972545">
                          <w:marLeft w:val="0"/>
                          <w:marRight w:val="0"/>
                          <w:marTop w:val="0"/>
                          <w:marBottom w:val="0"/>
                          <w:divBdr>
                            <w:top w:val="none" w:sz="0" w:space="0" w:color="auto"/>
                            <w:left w:val="none" w:sz="0" w:space="0" w:color="auto"/>
                            <w:bottom w:val="none" w:sz="0" w:space="0" w:color="auto"/>
                            <w:right w:val="none" w:sz="0" w:space="0" w:color="auto"/>
                          </w:divBdr>
                          <w:divsChild>
                            <w:div w:id="1096318099">
                              <w:marLeft w:val="0"/>
                              <w:marRight w:val="0"/>
                              <w:marTop w:val="0"/>
                              <w:marBottom w:val="0"/>
                              <w:divBdr>
                                <w:top w:val="none" w:sz="0" w:space="0" w:color="auto"/>
                                <w:left w:val="none" w:sz="0" w:space="0" w:color="auto"/>
                                <w:bottom w:val="none" w:sz="0" w:space="0" w:color="auto"/>
                                <w:right w:val="none" w:sz="0" w:space="0" w:color="auto"/>
                              </w:divBdr>
                              <w:divsChild>
                                <w:div w:id="19490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047763">
      <w:bodyDiv w:val="1"/>
      <w:marLeft w:val="0"/>
      <w:marRight w:val="0"/>
      <w:marTop w:val="0"/>
      <w:marBottom w:val="0"/>
      <w:divBdr>
        <w:top w:val="none" w:sz="0" w:space="0" w:color="auto"/>
        <w:left w:val="none" w:sz="0" w:space="0" w:color="auto"/>
        <w:bottom w:val="none" w:sz="0" w:space="0" w:color="auto"/>
        <w:right w:val="none" w:sz="0" w:space="0" w:color="auto"/>
      </w:divBdr>
      <w:divsChild>
        <w:div w:id="266156733">
          <w:marLeft w:val="0"/>
          <w:marRight w:val="0"/>
          <w:marTop w:val="0"/>
          <w:marBottom w:val="0"/>
          <w:divBdr>
            <w:top w:val="none" w:sz="0" w:space="0" w:color="auto"/>
            <w:left w:val="none" w:sz="0" w:space="0" w:color="auto"/>
            <w:bottom w:val="none" w:sz="0" w:space="0" w:color="auto"/>
            <w:right w:val="none" w:sz="0" w:space="0" w:color="auto"/>
          </w:divBdr>
          <w:divsChild>
            <w:div w:id="295992539">
              <w:marLeft w:val="0"/>
              <w:marRight w:val="0"/>
              <w:marTop w:val="0"/>
              <w:marBottom w:val="0"/>
              <w:divBdr>
                <w:top w:val="none" w:sz="0" w:space="0" w:color="auto"/>
                <w:left w:val="none" w:sz="0" w:space="0" w:color="auto"/>
                <w:bottom w:val="none" w:sz="0" w:space="0" w:color="auto"/>
                <w:right w:val="none" w:sz="0" w:space="0" w:color="auto"/>
              </w:divBdr>
              <w:divsChild>
                <w:div w:id="528300206">
                  <w:marLeft w:val="0"/>
                  <w:marRight w:val="0"/>
                  <w:marTop w:val="0"/>
                  <w:marBottom w:val="0"/>
                  <w:divBdr>
                    <w:top w:val="none" w:sz="0" w:space="0" w:color="auto"/>
                    <w:left w:val="none" w:sz="0" w:space="0" w:color="auto"/>
                    <w:bottom w:val="none" w:sz="0" w:space="0" w:color="auto"/>
                    <w:right w:val="none" w:sz="0" w:space="0" w:color="auto"/>
                  </w:divBdr>
                  <w:divsChild>
                    <w:div w:id="1167982830">
                      <w:marLeft w:val="0"/>
                      <w:marRight w:val="0"/>
                      <w:marTop w:val="0"/>
                      <w:marBottom w:val="0"/>
                      <w:divBdr>
                        <w:top w:val="none" w:sz="0" w:space="0" w:color="auto"/>
                        <w:left w:val="none" w:sz="0" w:space="0" w:color="auto"/>
                        <w:bottom w:val="none" w:sz="0" w:space="0" w:color="auto"/>
                        <w:right w:val="none" w:sz="0" w:space="0" w:color="auto"/>
                      </w:divBdr>
                      <w:divsChild>
                        <w:div w:id="775247119">
                          <w:marLeft w:val="0"/>
                          <w:marRight w:val="0"/>
                          <w:marTop w:val="0"/>
                          <w:marBottom w:val="0"/>
                          <w:divBdr>
                            <w:top w:val="none" w:sz="0" w:space="0" w:color="auto"/>
                            <w:left w:val="none" w:sz="0" w:space="0" w:color="auto"/>
                            <w:bottom w:val="none" w:sz="0" w:space="0" w:color="auto"/>
                            <w:right w:val="none" w:sz="0" w:space="0" w:color="auto"/>
                          </w:divBdr>
                          <w:divsChild>
                            <w:div w:id="170994862">
                              <w:marLeft w:val="0"/>
                              <w:marRight w:val="0"/>
                              <w:marTop w:val="0"/>
                              <w:marBottom w:val="0"/>
                              <w:divBdr>
                                <w:top w:val="none" w:sz="0" w:space="0" w:color="auto"/>
                                <w:left w:val="none" w:sz="0" w:space="0" w:color="auto"/>
                                <w:bottom w:val="none" w:sz="0" w:space="0" w:color="auto"/>
                                <w:right w:val="none" w:sz="0" w:space="0" w:color="auto"/>
                              </w:divBdr>
                              <w:divsChild>
                                <w:div w:id="20204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697924">
      <w:bodyDiv w:val="1"/>
      <w:marLeft w:val="0"/>
      <w:marRight w:val="0"/>
      <w:marTop w:val="0"/>
      <w:marBottom w:val="0"/>
      <w:divBdr>
        <w:top w:val="none" w:sz="0" w:space="0" w:color="auto"/>
        <w:left w:val="none" w:sz="0" w:space="0" w:color="auto"/>
        <w:bottom w:val="none" w:sz="0" w:space="0" w:color="auto"/>
        <w:right w:val="none" w:sz="0" w:space="0" w:color="auto"/>
      </w:divBdr>
      <w:divsChild>
        <w:div w:id="847789444">
          <w:marLeft w:val="0"/>
          <w:marRight w:val="0"/>
          <w:marTop w:val="0"/>
          <w:marBottom w:val="0"/>
          <w:divBdr>
            <w:top w:val="none" w:sz="0" w:space="0" w:color="auto"/>
            <w:left w:val="none" w:sz="0" w:space="0" w:color="auto"/>
            <w:bottom w:val="none" w:sz="0" w:space="0" w:color="auto"/>
            <w:right w:val="none" w:sz="0" w:space="0" w:color="auto"/>
          </w:divBdr>
          <w:divsChild>
            <w:div w:id="1174683493">
              <w:marLeft w:val="0"/>
              <w:marRight w:val="0"/>
              <w:marTop w:val="0"/>
              <w:marBottom w:val="0"/>
              <w:divBdr>
                <w:top w:val="none" w:sz="0" w:space="0" w:color="auto"/>
                <w:left w:val="none" w:sz="0" w:space="0" w:color="auto"/>
                <w:bottom w:val="none" w:sz="0" w:space="0" w:color="auto"/>
                <w:right w:val="none" w:sz="0" w:space="0" w:color="auto"/>
              </w:divBdr>
              <w:divsChild>
                <w:div w:id="150871124">
                  <w:marLeft w:val="0"/>
                  <w:marRight w:val="0"/>
                  <w:marTop w:val="0"/>
                  <w:marBottom w:val="0"/>
                  <w:divBdr>
                    <w:top w:val="none" w:sz="0" w:space="0" w:color="auto"/>
                    <w:left w:val="none" w:sz="0" w:space="0" w:color="auto"/>
                    <w:bottom w:val="none" w:sz="0" w:space="0" w:color="auto"/>
                    <w:right w:val="none" w:sz="0" w:space="0" w:color="auto"/>
                  </w:divBdr>
                  <w:divsChild>
                    <w:div w:id="792362530">
                      <w:marLeft w:val="0"/>
                      <w:marRight w:val="0"/>
                      <w:marTop w:val="0"/>
                      <w:marBottom w:val="0"/>
                      <w:divBdr>
                        <w:top w:val="none" w:sz="0" w:space="0" w:color="auto"/>
                        <w:left w:val="none" w:sz="0" w:space="0" w:color="auto"/>
                        <w:bottom w:val="none" w:sz="0" w:space="0" w:color="auto"/>
                        <w:right w:val="none" w:sz="0" w:space="0" w:color="auto"/>
                      </w:divBdr>
                      <w:divsChild>
                        <w:div w:id="1507938671">
                          <w:marLeft w:val="0"/>
                          <w:marRight w:val="0"/>
                          <w:marTop w:val="0"/>
                          <w:marBottom w:val="0"/>
                          <w:divBdr>
                            <w:top w:val="none" w:sz="0" w:space="0" w:color="auto"/>
                            <w:left w:val="none" w:sz="0" w:space="0" w:color="auto"/>
                            <w:bottom w:val="none" w:sz="0" w:space="0" w:color="auto"/>
                            <w:right w:val="none" w:sz="0" w:space="0" w:color="auto"/>
                          </w:divBdr>
                          <w:divsChild>
                            <w:div w:id="1012804750">
                              <w:marLeft w:val="0"/>
                              <w:marRight w:val="0"/>
                              <w:marTop w:val="0"/>
                              <w:marBottom w:val="0"/>
                              <w:divBdr>
                                <w:top w:val="none" w:sz="0" w:space="0" w:color="auto"/>
                                <w:left w:val="none" w:sz="0" w:space="0" w:color="auto"/>
                                <w:bottom w:val="none" w:sz="0" w:space="0" w:color="auto"/>
                                <w:right w:val="none" w:sz="0" w:space="0" w:color="auto"/>
                              </w:divBdr>
                              <w:divsChild>
                                <w:div w:id="2322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191700">
      <w:bodyDiv w:val="1"/>
      <w:marLeft w:val="0"/>
      <w:marRight w:val="0"/>
      <w:marTop w:val="0"/>
      <w:marBottom w:val="0"/>
      <w:divBdr>
        <w:top w:val="none" w:sz="0" w:space="0" w:color="auto"/>
        <w:left w:val="none" w:sz="0" w:space="0" w:color="auto"/>
        <w:bottom w:val="none" w:sz="0" w:space="0" w:color="auto"/>
        <w:right w:val="none" w:sz="0" w:space="0" w:color="auto"/>
      </w:divBdr>
      <w:divsChild>
        <w:div w:id="1746537240">
          <w:marLeft w:val="0"/>
          <w:marRight w:val="0"/>
          <w:marTop w:val="0"/>
          <w:marBottom w:val="0"/>
          <w:divBdr>
            <w:top w:val="none" w:sz="0" w:space="0" w:color="auto"/>
            <w:left w:val="none" w:sz="0" w:space="0" w:color="auto"/>
            <w:bottom w:val="none" w:sz="0" w:space="0" w:color="auto"/>
            <w:right w:val="none" w:sz="0" w:space="0" w:color="auto"/>
          </w:divBdr>
          <w:divsChild>
            <w:div w:id="428938374">
              <w:marLeft w:val="0"/>
              <w:marRight w:val="0"/>
              <w:marTop w:val="0"/>
              <w:marBottom w:val="0"/>
              <w:divBdr>
                <w:top w:val="none" w:sz="0" w:space="0" w:color="auto"/>
                <w:left w:val="none" w:sz="0" w:space="0" w:color="auto"/>
                <w:bottom w:val="none" w:sz="0" w:space="0" w:color="auto"/>
                <w:right w:val="none" w:sz="0" w:space="0" w:color="auto"/>
              </w:divBdr>
              <w:divsChild>
                <w:div w:id="617492954">
                  <w:marLeft w:val="0"/>
                  <w:marRight w:val="0"/>
                  <w:marTop w:val="0"/>
                  <w:marBottom w:val="0"/>
                  <w:divBdr>
                    <w:top w:val="none" w:sz="0" w:space="0" w:color="auto"/>
                    <w:left w:val="none" w:sz="0" w:space="0" w:color="auto"/>
                    <w:bottom w:val="none" w:sz="0" w:space="0" w:color="auto"/>
                    <w:right w:val="none" w:sz="0" w:space="0" w:color="auto"/>
                  </w:divBdr>
                  <w:divsChild>
                    <w:div w:id="88045707">
                      <w:marLeft w:val="0"/>
                      <w:marRight w:val="0"/>
                      <w:marTop w:val="0"/>
                      <w:marBottom w:val="0"/>
                      <w:divBdr>
                        <w:top w:val="none" w:sz="0" w:space="0" w:color="auto"/>
                        <w:left w:val="none" w:sz="0" w:space="0" w:color="auto"/>
                        <w:bottom w:val="none" w:sz="0" w:space="0" w:color="auto"/>
                        <w:right w:val="none" w:sz="0" w:space="0" w:color="auto"/>
                      </w:divBdr>
                      <w:divsChild>
                        <w:div w:id="1528903737">
                          <w:marLeft w:val="0"/>
                          <w:marRight w:val="0"/>
                          <w:marTop w:val="0"/>
                          <w:marBottom w:val="0"/>
                          <w:divBdr>
                            <w:top w:val="none" w:sz="0" w:space="0" w:color="auto"/>
                            <w:left w:val="none" w:sz="0" w:space="0" w:color="auto"/>
                            <w:bottom w:val="none" w:sz="0" w:space="0" w:color="auto"/>
                            <w:right w:val="none" w:sz="0" w:space="0" w:color="auto"/>
                          </w:divBdr>
                          <w:divsChild>
                            <w:div w:id="124785394">
                              <w:marLeft w:val="0"/>
                              <w:marRight w:val="0"/>
                              <w:marTop w:val="0"/>
                              <w:marBottom w:val="0"/>
                              <w:divBdr>
                                <w:top w:val="none" w:sz="0" w:space="0" w:color="auto"/>
                                <w:left w:val="none" w:sz="0" w:space="0" w:color="auto"/>
                                <w:bottom w:val="none" w:sz="0" w:space="0" w:color="auto"/>
                                <w:right w:val="none" w:sz="0" w:space="0" w:color="auto"/>
                              </w:divBdr>
                              <w:divsChild>
                                <w:div w:id="9607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447568">
      <w:bodyDiv w:val="1"/>
      <w:marLeft w:val="0"/>
      <w:marRight w:val="0"/>
      <w:marTop w:val="0"/>
      <w:marBottom w:val="0"/>
      <w:divBdr>
        <w:top w:val="none" w:sz="0" w:space="0" w:color="auto"/>
        <w:left w:val="none" w:sz="0" w:space="0" w:color="auto"/>
        <w:bottom w:val="none" w:sz="0" w:space="0" w:color="auto"/>
        <w:right w:val="none" w:sz="0" w:space="0" w:color="auto"/>
      </w:divBdr>
      <w:divsChild>
        <w:div w:id="151994870">
          <w:marLeft w:val="0"/>
          <w:marRight w:val="0"/>
          <w:marTop w:val="0"/>
          <w:marBottom w:val="0"/>
          <w:divBdr>
            <w:top w:val="none" w:sz="0" w:space="0" w:color="auto"/>
            <w:left w:val="none" w:sz="0" w:space="0" w:color="auto"/>
            <w:bottom w:val="none" w:sz="0" w:space="0" w:color="auto"/>
            <w:right w:val="none" w:sz="0" w:space="0" w:color="auto"/>
          </w:divBdr>
          <w:divsChild>
            <w:div w:id="1746876236">
              <w:marLeft w:val="0"/>
              <w:marRight w:val="0"/>
              <w:marTop w:val="0"/>
              <w:marBottom w:val="0"/>
              <w:divBdr>
                <w:top w:val="none" w:sz="0" w:space="0" w:color="auto"/>
                <w:left w:val="none" w:sz="0" w:space="0" w:color="auto"/>
                <w:bottom w:val="none" w:sz="0" w:space="0" w:color="auto"/>
                <w:right w:val="none" w:sz="0" w:space="0" w:color="auto"/>
              </w:divBdr>
              <w:divsChild>
                <w:div w:id="91898050">
                  <w:marLeft w:val="0"/>
                  <w:marRight w:val="0"/>
                  <w:marTop w:val="0"/>
                  <w:marBottom w:val="0"/>
                  <w:divBdr>
                    <w:top w:val="none" w:sz="0" w:space="0" w:color="auto"/>
                    <w:left w:val="none" w:sz="0" w:space="0" w:color="auto"/>
                    <w:bottom w:val="none" w:sz="0" w:space="0" w:color="auto"/>
                    <w:right w:val="none" w:sz="0" w:space="0" w:color="auto"/>
                  </w:divBdr>
                  <w:divsChild>
                    <w:div w:id="1137843165">
                      <w:marLeft w:val="0"/>
                      <w:marRight w:val="0"/>
                      <w:marTop w:val="0"/>
                      <w:marBottom w:val="0"/>
                      <w:divBdr>
                        <w:top w:val="none" w:sz="0" w:space="0" w:color="auto"/>
                        <w:left w:val="none" w:sz="0" w:space="0" w:color="auto"/>
                        <w:bottom w:val="none" w:sz="0" w:space="0" w:color="auto"/>
                        <w:right w:val="none" w:sz="0" w:space="0" w:color="auto"/>
                      </w:divBdr>
                      <w:divsChild>
                        <w:div w:id="126751100">
                          <w:marLeft w:val="0"/>
                          <w:marRight w:val="0"/>
                          <w:marTop w:val="0"/>
                          <w:marBottom w:val="0"/>
                          <w:divBdr>
                            <w:top w:val="none" w:sz="0" w:space="0" w:color="auto"/>
                            <w:left w:val="none" w:sz="0" w:space="0" w:color="auto"/>
                            <w:bottom w:val="none" w:sz="0" w:space="0" w:color="auto"/>
                            <w:right w:val="none" w:sz="0" w:space="0" w:color="auto"/>
                          </w:divBdr>
                          <w:divsChild>
                            <w:div w:id="130444909">
                              <w:marLeft w:val="0"/>
                              <w:marRight w:val="0"/>
                              <w:marTop w:val="0"/>
                              <w:marBottom w:val="0"/>
                              <w:divBdr>
                                <w:top w:val="none" w:sz="0" w:space="0" w:color="auto"/>
                                <w:left w:val="none" w:sz="0" w:space="0" w:color="auto"/>
                                <w:bottom w:val="none" w:sz="0" w:space="0" w:color="auto"/>
                                <w:right w:val="none" w:sz="0" w:space="0" w:color="auto"/>
                              </w:divBdr>
                              <w:divsChild>
                                <w:div w:id="6798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650042">
      <w:bodyDiv w:val="1"/>
      <w:marLeft w:val="0"/>
      <w:marRight w:val="0"/>
      <w:marTop w:val="0"/>
      <w:marBottom w:val="0"/>
      <w:divBdr>
        <w:top w:val="none" w:sz="0" w:space="0" w:color="auto"/>
        <w:left w:val="none" w:sz="0" w:space="0" w:color="auto"/>
        <w:bottom w:val="none" w:sz="0" w:space="0" w:color="auto"/>
        <w:right w:val="none" w:sz="0" w:space="0" w:color="auto"/>
      </w:divBdr>
      <w:divsChild>
        <w:div w:id="858588164">
          <w:marLeft w:val="0"/>
          <w:marRight w:val="0"/>
          <w:marTop w:val="0"/>
          <w:marBottom w:val="0"/>
          <w:divBdr>
            <w:top w:val="none" w:sz="0" w:space="0" w:color="auto"/>
            <w:left w:val="none" w:sz="0" w:space="0" w:color="auto"/>
            <w:bottom w:val="none" w:sz="0" w:space="0" w:color="auto"/>
            <w:right w:val="none" w:sz="0" w:space="0" w:color="auto"/>
          </w:divBdr>
          <w:divsChild>
            <w:div w:id="252276205">
              <w:marLeft w:val="0"/>
              <w:marRight w:val="0"/>
              <w:marTop w:val="0"/>
              <w:marBottom w:val="0"/>
              <w:divBdr>
                <w:top w:val="none" w:sz="0" w:space="0" w:color="auto"/>
                <w:left w:val="none" w:sz="0" w:space="0" w:color="auto"/>
                <w:bottom w:val="none" w:sz="0" w:space="0" w:color="auto"/>
                <w:right w:val="none" w:sz="0" w:space="0" w:color="auto"/>
              </w:divBdr>
              <w:divsChild>
                <w:div w:id="1254045246">
                  <w:marLeft w:val="0"/>
                  <w:marRight w:val="0"/>
                  <w:marTop w:val="0"/>
                  <w:marBottom w:val="0"/>
                  <w:divBdr>
                    <w:top w:val="none" w:sz="0" w:space="0" w:color="auto"/>
                    <w:left w:val="none" w:sz="0" w:space="0" w:color="auto"/>
                    <w:bottom w:val="none" w:sz="0" w:space="0" w:color="auto"/>
                    <w:right w:val="none" w:sz="0" w:space="0" w:color="auto"/>
                  </w:divBdr>
                  <w:divsChild>
                    <w:div w:id="1709916420">
                      <w:marLeft w:val="0"/>
                      <w:marRight w:val="0"/>
                      <w:marTop w:val="0"/>
                      <w:marBottom w:val="0"/>
                      <w:divBdr>
                        <w:top w:val="none" w:sz="0" w:space="0" w:color="auto"/>
                        <w:left w:val="none" w:sz="0" w:space="0" w:color="auto"/>
                        <w:bottom w:val="none" w:sz="0" w:space="0" w:color="auto"/>
                        <w:right w:val="none" w:sz="0" w:space="0" w:color="auto"/>
                      </w:divBdr>
                      <w:divsChild>
                        <w:div w:id="514468015">
                          <w:marLeft w:val="0"/>
                          <w:marRight w:val="0"/>
                          <w:marTop w:val="0"/>
                          <w:marBottom w:val="0"/>
                          <w:divBdr>
                            <w:top w:val="none" w:sz="0" w:space="0" w:color="auto"/>
                            <w:left w:val="none" w:sz="0" w:space="0" w:color="auto"/>
                            <w:bottom w:val="none" w:sz="0" w:space="0" w:color="auto"/>
                            <w:right w:val="none" w:sz="0" w:space="0" w:color="auto"/>
                          </w:divBdr>
                          <w:divsChild>
                            <w:div w:id="2097053549">
                              <w:marLeft w:val="0"/>
                              <w:marRight w:val="0"/>
                              <w:marTop w:val="0"/>
                              <w:marBottom w:val="0"/>
                              <w:divBdr>
                                <w:top w:val="none" w:sz="0" w:space="0" w:color="auto"/>
                                <w:left w:val="none" w:sz="0" w:space="0" w:color="auto"/>
                                <w:bottom w:val="none" w:sz="0" w:space="0" w:color="auto"/>
                                <w:right w:val="none" w:sz="0" w:space="0" w:color="auto"/>
                              </w:divBdr>
                              <w:divsChild>
                                <w:div w:id="14632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244929">
      <w:bodyDiv w:val="1"/>
      <w:marLeft w:val="0"/>
      <w:marRight w:val="0"/>
      <w:marTop w:val="0"/>
      <w:marBottom w:val="0"/>
      <w:divBdr>
        <w:top w:val="none" w:sz="0" w:space="0" w:color="auto"/>
        <w:left w:val="none" w:sz="0" w:space="0" w:color="auto"/>
        <w:bottom w:val="none" w:sz="0" w:space="0" w:color="auto"/>
        <w:right w:val="none" w:sz="0" w:space="0" w:color="auto"/>
      </w:divBdr>
      <w:divsChild>
        <w:div w:id="2110541190">
          <w:marLeft w:val="0"/>
          <w:marRight w:val="0"/>
          <w:marTop w:val="0"/>
          <w:marBottom w:val="0"/>
          <w:divBdr>
            <w:top w:val="none" w:sz="0" w:space="0" w:color="auto"/>
            <w:left w:val="none" w:sz="0" w:space="0" w:color="auto"/>
            <w:bottom w:val="none" w:sz="0" w:space="0" w:color="auto"/>
            <w:right w:val="none" w:sz="0" w:space="0" w:color="auto"/>
          </w:divBdr>
          <w:divsChild>
            <w:div w:id="462771012">
              <w:marLeft w:val="0"/>
              <w:marRight w:val="0"/>
              <w:marTop w:val="0"/>
              <w:marBottom w:val="0"/>
              <w:divBdr>
                <w:top w:val="none" w:sz="0" w:space="0" w:color="auto"/>
                <w:left w:val="none" w:sz="0" w:space="0" w:color="auto"/>
                <w:bottom w:val="none" w:sz="0" w:space="0" w:color="auto"/>
                <w:right w:val="none" w:sz="0" w:space="0" w:color="auto"/>
              </w:divBdr>
              <w:divsChild>
                <w:div w:id="1639650600">
                  <w:marLeft w:val="0"/>
                  <w:marRight w:val="0"/>
                  <w:marTop w:val="0"/>
                  <w:marBottom w:val="0"/>
                  <w:divBdr>
                    <w:top w:val="none" w:sz="0" w:space="0" w:color="auto"/>
                    <w:left w:val="none" w:sz="0" w:space="0" w:color="auto"/>
                    <w:bottom w:val="none" w:sz="0" w:space="0" w:color="auto"/>
                    <w:right w:val="none" w:sz="0" w:space="0" w:color="auto"/>
                  </w:divBdr>
                  <w:divsChild>
                    <w:div w:id="575171284">
                      <w:marLeft w:val="0"/>
                      <w:marRight w:val="0"/>
                      <w:marTop w:val="0"/>
                      <w:marBottom w:val="0"/>
                      <w:divBdr>
                        <w:top w:val="none" w:sz="0" w:space="0" w:color="auto"/>
                        <w:left w:val="none" w:sz="0" w:space="0" w:color="auto"/>
                        <w:bottom w:val="none" w:sz="0" w:space="0" w:color="auto"/>
                        <w:right w:val="none" w:sz="0" w:space="0" w:color="auto"/>
                      </w:divBdr>
                      <w:divsChild>
                        <w:div w:id="141700670">
                          <w:marLeft w:val="0"/>
                          <w:marRight w:val="0"/>
                          <w:marTop w:val="0"/>
                          <w:marBottom w:val="0"/>
                          <w:divBdr>
                            <w:top w:val="none" w:sz="0" w:space="0" w:color="auto"/>
                            <w:left w:val="none" w:sz="0" w:space="0" w:color="auto"/>
                            <w:bottom w:val="none" w:sz="0" w:space="0" w:color="auto"/>
                            <w:right w:val="none" w:sz="0" w:space="0" w:color="auto"/>
                          </w:divBdr>
                          <w:divsChild>
                            <w:div w:id="76640014">
                              <w:marLeft w:val="0"/>
                              <w:marRight w:val="0"/>
                              <w:marTop w:val="0"/>
                              <w:marBottom w:val="0"/>
                              <w:divBdr>
                                <w:top w:val="none" w:sz="0" w:space="0" w:color="auto"/>
                                <w:left w:val="none" w:sz="0" w:space="0" w:color="auto"/>
                                <w:bottom w:val="none" w:sz="0" w:space="0" w:color="auto"/>
                                <w:right w:val="none" w:sz="0" w:space="0" w:color="auto"/>
                              </w:divBdr>
                              <w:divsChild>
                                <w:div w:id="8980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526600203">
      <w:bodyDiv w:val="1"/>
      <w:marLeft w:val="0"/>
      <w:marRight w:val="0"/>
      <w:marTop w:val="0"/>
      <w:marBottom w:val="0"/>
      <w:divBdr>
        <w:top w:val="none" w:sz="0" w:space="0" w:color="auto"/>
        <w:left w:val="none" w:sz="0" w:space="0" w:color="auto"/>
        <w:bottom w:val="none" w:sz="0" w:space="0" w:color="auto"/>
        <w:right w:val="none" w:sz="0" w:space="0" w:color="auto"/>
      </w:divBdr>
      <w:divsChild>
        <w:div w:id="2101875464">
          <w:marLeft w:val="0"/>
          <w:marRight w:val="0"/>
          <w:marTop w:val="0"/>
          <w:marBottom w:val="0"/>
          <w:divBdr>
            <w:top w:val="none" w:sz="0" w:space="0" w:color="auto"/>
            <w:left w:val="none" w:sz="0" w:space="0" w:color="auto"/>
            <w:bottom w:val="none" w:sz="0" w:space="0" w:color="auto"/>
            <w:right w:val="none" w:sz="0" w:space="0" w:color="auto"/>
          </w:divBdr>
          <w:divsChild>
            <w:div w:id="967277727">
              <w:marLeft w:val="0"/>
              <w:marRight w:val="0"/>
              <w:marTop w:val="0"/>
              <w:marBottom w:val="0"/>
              <w:divBdr>
                <w:top w:val="none" w:sz="0" w:space="0" w:color="auto"/>
                <w:left w:val="none" w:sz="0" w:space="0" w:color="auto"/>
                <w:bottom w:val="none" w:sz="0" w:space="0" w:color="auto"/>
                <w:right w:val="none" w:sz="0" w:space="0" w:color="auto"/>
              </w:divBdr>
              <w:divsChild>
                <w:div w:id="155342015">
                  <w:marLeft w:val="0"/>
                  <w:marRight w:val="0"/>
                  <w:marTop w:val="0"/>
                  <w:marBottom w:val="0"/>
                  <w:divBdr>
                    <w:top w:val="none" w:sz="0" w:space="0" w:color="auto"/>
                    <w:left w:val="none" w:sz="0" w:space="0" w:color="auto"/>
                    <w:bottom w:val="none" w:sz="0" w:space="0" w:color="auto"/>
                    <w:right w:val="none" w:sz="0" w:space="0" w:color="auto"/>
                  </w:divBdr>
                  <w:divsChild>
                    <w:div w:id="246153640">
                      <w:marLeft w:val="0"/>
                      <w:marRight w:val="0"/>
                      <w:marTop w:val="0"/>
                      <w:marBottom w:val="0"/>
                      <w:divBdr>
                        <w:top w:val="none" w:sz="0" w:space="0" w:color="auto"/>
                        <w:left w:val="none" w:sz="0" w:space="0" w:color="auto"/>
                        <w:bottom w:val="none" w:sz="0" w:space="0" w:color="auto"/>
                        <w:right w:val="none" w:sz="0" w:space="0" w:color="auto"/>
                      </w:divBdr>
                      <w:divsChild>
                        <w:div w:id="566190404">
                          <w:marLeft w:val="0"/>
                          <w:marRight w:val="0"/>
                          <w:marTop w:val="0"/>
                          <w:marBottom w:val="0"/>
                          <w:divBdr>
                            <w:top w:val="none" w:sz="0" w:space="0" w:color="auto"/>
                            <w:left w:val="none" w:sz="0" w:space="0" w:color="auto"/>
                            <w:bottom w:val="none" w:sz="0" w:space="0" w:color="auto"/>
                            <w:right w:val="none" w:sz="0" w:space="0" w:color="auto"/>
                          </w:divBdr>
                          <w:divsChild>
                            <w:div w:id="925382354">
                              <w:marLeft w:val="0"/>
                              <w:marRight w:val="0"/>
                              <w:marTop w:val="0"/>
                              <w:marBottom w:val="0"/>
                              <w:divBdr>
                                <w:top w:val="none" w:sz="0" w:space="0" w:color="auto"/>
                                <w:left w:val="none" w:sz="0" w:space="0" w:color="auto"/>
                                <w:bottom w:val="none" w:sz="0" w:space="0" w:color="auto"/>
                                <w:right w:val="none" w:sz="0" w:space="0" w:color="auto"/>
                              </w:divBdr>
                              <w:divsChild>
                                <w:div w:id="16226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129602">
      <w:bodyDiv w:val="1"/>
      <w:marLeft w:val="0"/>
      <w:marRight w:val="0"/>
      <w:marTop w:val="0"/>
      <w:marBottom w:val="0"/>
      <w:divBdr>
        <w:top w:val="none" w:sz="0" w:space="0" w:color="auto"/>
        <w:left w:val="none" w:sz="0" w:space="0" w:color="auto"/>
        <w:bottom w:val="none" w:sz="0" w:space="0" w:color="auto"/>
        <w:right w:val="none" w:sz="0" w:space="0" w:color="auto"/>
      </w:divBdr>
      <w:divsChild>
        <w:div w:id="890311902">
          <w:marLeft w:val="0"/>
          <w:marRight w:val="0"/>
          <w:marTop w:val="0"/>
          <w:marBottom w:val="0"/>
          <w:divBdr>
            <w:top w:val="none" w:sz="0" w:space="0" w:color="auto"/>
            <w:left w:val="none" w:sz="0" w:space="0" w:color="auto"/>
            <w:bottom w:val="none" w:sz="0" w:space="0" w:color="auto"/>
            <w:right w:val="none" w:sz="0" w:space="0" w:color="auto"/>
          </w:divBdr>
          <w:divsChild>
            <w:div w:id="1919050994">
              <w:marLeft w:val="0"/>
              <w:marRight w:val="0"/>
              <w:marTop w:val="0"/>
              <w:marBottom w:val="0"/>
              <w:divBdr>
                <w:top w:val="none" w:sz="0" w:space="0" w:color="auto"/>
                <w:left w:val="none" w:sz="0" w:space="0" w:color="auto"/>
                <w:bottom w:val="none" w:sz="0" w:space="0" w:color="auto"/>
                <w:right w:val="none" w:sz="0" w:space="0" w:color="auto"/>
              </w:divBdr>
              <w:divsChild>
                <w:div w:id="343750479">
                  <w:marLeft w:val="0"/>
                  <w:marRight w:val="0"/>
                  <w:marTop w:val="0"/>
                  <w:marBottom w:val="0"/>
                  <w:divBdr>
                    <w:top w:val="none" w:sz="0" w:space="0" w:color="auto"/>
                    <w:left w:val="none" w:sz="0" w:space="0" w:color="auto"/>
                    <w:bottom w:val="none" w:sz="0" w:space="0" w:color="auto"/>
                    <w:right w:val="none" w:sz="0" w:space="0" w:color="auto"/>
                  </w:divBdr>
                  <w:divsChild>
                    <w:div w:id="1964192138">
                      <w:marLeft w:val="0"/>
                      <w:marRight w:val="0"/>
                      <w:marTop w:val="0"/>
                      <w:marBottom w:val="0"/>
                      <w:divBdr>
                        <w:top w:val="none" w:sz="0" w:space="0" w:color="auto"/>
                        <w:left w:val="none" w:sz="0" w:space="0" w:color="auto"/>
                        <w:bottom w:val="none" w:sz="0" w:space="0" w:color="auto"/>
                        <w:right w:val="none" w:sz="0" w:space="0" w:color="auto"/>
                      </w:divBdr>
                      <w:divsChild>
                        <w:div w:id="322782259">
                          <w:marLeft w:val="0"/>
                          <w:marRight w:val="0"/>
                          <w:marTop w:val="0"/>
                          <w:marBottom w:val="0"/>
                          <w:divBdr>
                            <w:top w:val="none" w:sz="0" w:space="0" w:color="auto"/>
                            <w:left w:val="none" w:sz="0" w:space="0" w:color="auto"/>
                            <w:bottom w:val="none" w:sz="0" w:space="0" w:color="auto"/>
                            <w:right w:val="none" w:sz="0" w:space="0" w:color="auto"/>
                          </w:divBdr>
                          <w:divsChild>
                            <w:div w:id="593326278">
                              <w:marLeft w:val="0"/>
                              <w:marRight w:val="0"/>
                              <w:marTop w:val="0"/>
                              <w:marBottom w:val="0"/>
                              <w:divBdr>
                                <w:top w:val="none" w:sz="0" w:space="0" w:color="auto"/>
                                <w:left w:val="none" w:sz="0" w:space="0" w:color="auto"/>
                                <w:bottom w:val="none" w:sz="0" w:space="0" w:color="auto"/>
                                <w:right w:val="none" w:sz="0" w:space="0" w:color="auto"/>
                              </w:divBdr>
                              <w:divsChild>
                                <w:div w:id="14002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031967">
      <w:bodyDiv w:val="1"/>
      <w:marLeft w:val="0"/>
      <w:marRight w:val="0"/>
      <w:marTop w:val="0"/>
      <w:marBottom w:val="0"/>
      <w:divBdr>
        <w:top w:val="none" w:sz="0" w:space="0" w:color="auto"/>
        <w:left w:val="none" w:sz="0" w:space="0" w:color="auto"/>
        <w:bottom w:val="none" w:sz="0" w:space="0" w:color="auto"/>
        <w:right w:val="none" w:sz="0" w:space="0" w:color="auto"/>
      </w:divBdr>
      <w:divsChild>
        <w:div w:id="1569221911">
          <w:marLeft w:val="0"/>
          <w:marRight w:val="0"/>
          <w:marTop w:val="0"/>
          <w:marBottom w:val="0"/>
          <w:divBdr>
            <w:top w:val="none" w:sz="0" w:space="0" w:color="auto"/>
            <w:left w:val="none" w:sz="0" w:space="0" w:color="auto"/>
            <w:bottom w:val="none" w:sz="0" w:space="0" w:color="auto"/>
            <w:right w:val="none" w:sz="0" w:space="0" w:color="auto"/>
          </w:divBdr>
          <w:divsChild>
            <w:div w:id="1530486316">
              <w:marLeft w:val="0"/>
              <w:marRight w:val="0"/>
              <w:marTop w:val="0"/>
              <w:marBottom w:val="0"/>
              <w:divBdr>
                <w:top w:val="none" w:sz="0" w:space="0" w:color="auto"/>
                <w:left w:val="none" w:sz="0" w:space="0" w:color="auto"/>
                <w:bottom w:val="none" w:sz="0" w:space="0" w:color="auto"/>
                <w:right w:val="none" w:sz="0" w:space="0" w:color="auto"/>
              </w:divBdr>
              <w:divsChild>
                <w:div w:id="1857185361">
                  <w:marLeft w:val="0"/>
                  <w:marRight w:val="0"/>
                  <w:marTop w:val="0"/>
                  <w:marBottom w:val="0"/>
                  <w:divBdr>
                    <w:top w:val="none" w:sz="0" w:space="0" w:color="auto"/>
                    <w:left w:val="none" w:sz="0" w:space="0" w:color="auto"/>
                    <w:bottom w:val="none" w:sz="0" w:space="0" w:color="auto"/>
                    <w:right w:val="none" w:sz="0" w:space="0" w:color="auto"/>
                  </w:divBdr>
                  <w:divsChild>
                    <w:div w:id="1830749074">
                      <w:marLeft w:val="0"/>
                      <w:marRight w:val="0"/>
                      <w:marTop w:val="0"/>
                      <w:marBottom w:val="0"/>
                      <w:divBdr>
                        <w:top w:val="none" w:sz="0" w:space="0" w:color="auto"/>
                        <w:left w:val="none" w:sz="0" w:space="0" w:color="auto"/>
                        <w:bottom w:val="none" w:sz="0" w:space="0" w:color="auto"/>
                        <w:right w:val="none" w:sz="0" w:space="0" w:color="auto"/>
                      </w:divBdr>
                      <w:divsChild>
                        <w:div w:id="1953440493">
                          <w:marLeft w:val="0"/>
                          <w:marRight w:val="0"/>
                          <w:marTop w:val="0"/>
                          <w:marBottom w:val="0"/>
                          <w:divBdr>
                            <w:top w:val="none" w:sz="0" w:space="0" w:color="auto"/>
                            <w:left w:val="none" w:sz="0" w:space="0" w:color="auto"/>
                            <w:bottom w:val="none" w:sz="0" w:space="0" w:color="auto"/>
                            <w:right w:val="none" w:sz="0" w:space="0" w:color="auto"/>
                          </w:divBdr>
                          <w:divsChild>
                            <w:div w:id="858738800">
                              <w:marLeft w:val="0"/>
                              <w:marRight w:val="0"/>
                              <w:marTop w:val="0"/>
                              <w:marBottom w:val="0"/>
                              <w:divBdr>
                                <w:top w:val="none" w:sz="0" w:space="0" w:color="auto"/>
                                <w:left w:val="none" w:sz="0" w:space="0" w:color="auto"/>
                                <w:bottom w:val="none" w:sz="0" w:space="0" w:color="auto"/>
                                <w:right w:val="none" w:sz="0" w:space="0" w:color="auto"/>
                              </w:divBdr>
                              <w:divsChild>
                                <w:div w:id="6672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425084">
      <w:bodyDiv w:val="1"/>
      <w:marLeft w:val="0"/>
      <w:marRight w:val="0"/>
      <w:marTop w:val="0"/>
      <w:marBottom w:val="0"/>
      <w:divBdr>
        <w:top w:val="none" w:sz="0" w:space="0" w:color="auto"/>
        <w:left w:val="none" w:sz="0" w:space="0" w:color="auto"/>
        <w:bottom w:val="none" w:sz="0" w:space="0" w:color="auto"/>
        <w:right w:val="none" w:sz="0" w:space="0" w:color="auto"/>
      </w:divBdr>
      <w:divsChild>
        <w:div w:id="775058448">
          <w:marLeft w:val="0"/>
          <w:marRight w:val="0"/>
          <w:marTop w:val="0"/>
          <w:marBottom w:val="0"/>
          <w:divBdr>
            <w:top w:val="none" w:sz="0" w:space="0" w:color="auto"/>
            <w:left w:val="none" w:sz="0" w:space="0" w:color="auto"/>
            <w:bottom w:val="none" w:sz="0" w:space="0" w:color="auto"/>
            <w:right w:val="none" w:sz="0" w:space="0" w:color="auto"/>
          </w:divBdr>
          <w:divsChild>
            <w:div w:id="1190293266">
              <w:marLeft w:val="0"/>
              <w:marRight w:val="0"/>
              <w:marTop w:val="0"/>
              <w:marBottom w:val="0"/>
              <w:divBdr>
                <w:top w:val="none" w:sz="0" w:space="0" w:color="auto"/>
                <w:left w:val="none" w:sz="0" w:space="0" w:color="auto"/>
                <w:bottom w:val="none" w:sz="0" w:space="0" w:color="auto"/>
                <w:right w:val="none" w:sz="0" w:space="0" w:color="auto"/>
              </w:divBdr>
              <w:divsChild>
                <w:div w:id="1824201481">
                  <w:marLeft w:val="0"/>
                  <w:marRight w:val="0"/>
                  <w:marTop w:val="0"/>
                  <w:marBottom w:val="0"/>
                  <w:divBdr>
                    <w:top w:val="none" w:sz="0" w:space="0" w:color="auto"/>
                    <w:left w:val="none" w:sz="0" w:space="0" w:color="auto"/>
                    <w:bottom w:val="none" w:sz="0" w:space="0" w:color="auto"/>
                    <w:right w:val="none" w:sz="0" w:space="0" w:color="auto"/>
                  </w:divBdr>
                  <w:divsChild>
                    <w:div w:id="31731141">
                      <w:marLeft w:val="0"/>
                      <w:marRight w:val="0"/>
                      <w:marTop w:val="0"/>
                      <w:marBottom w:val="0"/>
                      <w:divBdr>
                        <w:top w:val="none" w:sz="0" w:space="0" w:color="auto"/>
                        <w:left w:val="none" w:sz="0" w:space="0" w:color="auto"/>
                        <w:bottom w:val="none" w:sz="0" w:space="0" w:color="auto"/>
                        <w:right w:val="none" w:sz="0" w:space="0" w:color="auto"/>
                      </w:divBdr>
                      <w:divsChild>
                        <w:div w:id="1114790331">
                          <w:marLeft w:val="0"/>
                          <w:marRight w:val="0"/>
                          <w:marTop w:val="0"/>
                          <w:marBottom w:val="0"/>
                          <w:divBdr>
                            <w:top w:val="none" w:sz="0" w:space="0" w:color="auto"/>
                            <w:left w:val="none" w:sz="0" w:space="0" w:color="auto"/>
                            <w:bottom w:val="none" w:sz="0" w:space="0" w:color="auto"/>
                            <w:right w:val="none" w:sz="0" w:space="0" w:color="auto"/>
                          </w:divBdr>
                          <w:divsChild>
                            <w:div w:id="1267806270">
                              <w:marLeft w:val="0"/>
                              <w:marRight w:val="0"/>
                              <w:marTop w:val="0"/>
                              <w:marBottom w:val="0"/>
                              <w:divBdr>
                                <w:top w:val="none" w:sz="0" w:space="0" w:color="auto"/>
                                <w:left w:val="none" w:sz="0" w:space="0" w:color="auto"/>
                                <w:bottom w:val="none" w:sz="0" w:space="0" w:color="auto"/>
                                <w:right w:val="none" w:sz="0" w:space="0" w:color="auto"/>
                              </w:divBdr>
                              <w:divsChild>
                                <w:div w:id="10310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783831">
      <w:bodyDiv w:val="1"/>
      <w:marLeft w:val="0"/>
      <w:marRight w:val="0"/>
      <w:marTop w:val="0"/>
      <w:marBottom w:val="0"/>
      <w:divBdr>
        <w:top w:val="none" w:sz="0" w:space="0" w:color="auto"/>
        <w:left w:val="none" w:sz="0" w:space="0" w:color="auto"/>
        <w:bottom w:val="none" w:sz="0" w:space="0" w:color="auto"/>
        <w:right w:val="none" w:sz="0" w:space="0" w:color="auto"/>
      </w:divBdr>
      <w:divsChild>
        <w:div w:id="1231962331">
          <w:marLeft w:val="0"/>
          <w:marRight w:val="0"/>
          <w:marTop w:val="0"/>
          <w:marBottom w:val="0"/>
          <w:divBdr>
            <w:top w:val="none" w:sz="0" w:space="0" w:color="auto"/>
            <w:left w:val="none" w:sz="0" w:space="0" w:color="auto"/>
            <w:bottom w:val="none" w:sz="0" w:space="0" w:color="auto"/>
            <w:right w:val="none" w:sz="0" w:space="0" w:color="auto"/>
          </w:divBdr>
          <w:divsChild>
            <w:div w:id="279847086">
              <w:marLeft w:val="0"/>
              <w:marRight w:val="0"/>
              <w:marTop w:val="0"/>
              <w:marBottom w:val="0"/>
              <w:divBdr>
                <w:top w:val="none" w:sz="0" w:space="0" w:color="auto"/>
                <w:left w:val="none" w:sz="0" w:space="0" w:color="auto"/>
                <w:bottom w:val="none" w:sz="0" w:space="0" w:color="auto"/>
                <w:right w:val="none" w:sz="0" w:space="0" w:color="auto"/>
              </w:divBdr>
              <w:divsChild>
                <w:div w:id="1528523003">
                  <w:marLeft w:val="0"/>
                  <w:marRight w:val="0"/>
                  <w:marTop w:val="0"/>
                  <w:marBottom w:val="0"/>
                  <w:divBdr>
                    <w:top w:val="none" w:sz="0" w:space="0" w:color="auto"/>
                    <w:left w:val="none" w:sz="0" w:space="0" w:color="auto"/>
                    <w:bottom w:val="none" w:sz="0" w:space="0" w:color="auto"/>
                    <w:right w:val="none" w:sz="0" w:space="0" w:color="auto"/>
                  </w:divBdr>
                  <w:divsChild>
                    <w:div w:id="2073768452">
                      <w:marLeft w:val="0"/>
                      <w:marRight w:val="0"/>
                      <w:marTop w:val="0"/>
                      <w:marBottom w:val="0"/>
                      <w:divBdr>
                        <w:top w:val="none" w:sz="0" w:space="0" w:color="auto"/>
                        <w:left w:val="none" w:sz="0" w:space="0" w:color="auto"/>
                        <w:bottom w:val="none" w:sz="0" w:space="0" w:color="auto"/>
                        <w:right w:val="none" w:sz="0" w:space="0" w:color="auto"/>
                      </w:divBdr>
                      <w:divsChild>
                        <w:div w:id="1461916420">
                          <w:marLeft w:val="0"/>
                          <w:marRight w:val="0"/>
                          <w:marTop w:val="0"/>
                          <w:marBottom w:val="0"/>
                          <w:divBdr>
                            <w:top w:val="none" w:sz="0" w:space="0" w:color="auto"/>
                            <w:left w:val="none" w:sz="0" w:space="0" w:color="auto"/>
                            <w:bottom w:val="none" w:sz="0" w:space="0" w:color="auto"/>
                            <w:right w:val="none" w:sz="0" w:space="0" w:color="auto"/>
                          </w:divBdr>
                          <w:divsChild>
                            <w:div w:id="1510100539">
                              <w:marLeft w:val="0"/>
                              <w:marRight w:val="0"/>
                              <w:marTop w:val="0"/>
                              <w:marBottom w:val="0"/>
                              <w:divBdr>
                                <w:top w:val="none" w:sz="0" w:space="0" w:color="auto"/>
                                <w:left w:val="none" w:sz="0" w:space="0" w:color="auto"/>
                                <w:bottom w:val="none" w:sz="0" w:space="0" w:color="auto"/>
                                <w:right w:val="none" w:sz="0" w:space="0" w:color="auto"/>
                              </w:divBdr>
                              <w:divsChild>
                                <w:div w:id="2935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918437">
      <w:bodyDiv w:val="1"/>
      <w:marLeft w:val="0"/>
      <w:marRight w:val="0"/>
      <w:marTop w:val="0"/>
      <w:marBottom w:val="0"/>
      <w:divBdr>
        <w:top w:val="none" w:sz="0" w:space="0" w:color="auto"/>
        <w:left w:val="none" w:sz="0" w:space="0" w:color="auto"/>
        <w:bottom w:val="none" w:sz="0" w:space="0" w:color="auto"/>
        <w:right w:val="none" w:sz="0" w:space="0" w:color="auto"/>
      </w:divBdr>
      <w:divsChild>
        <w:div w:id="782697824">
          <w:marLeft w:val="0"/>
          <w:marRight w:val="0"/>
          <w:marTop w:val="0"/>
          <w:marBottom w:val="0"/>
          <w:divBdr>
            <w:top w:val="none" w:sz="0" w:space="0" w:color="auto"/>
            <w:left w:val="none" w:sz="0" w:space="0" w:color="auto"/>
            <w:bottom w:val="none" w:sz="0" w:space="0" w:color="auto"/>
            <w:right w:val="none" w:sz="0" w:space="0" w:color="auto"/>
          </w:divBdr>
          <w:divsChild>
            <w:div w:id="501551366">
              <w:marLeft w:val="0"/>
              <w:marRight w:val="0"/>
              <w:marTop w:val="0"/>
              <w:marBottom w:val="0"/>
              <w:divBdr>
                <w:top w:val="none" w:sz="0" w:space="0" w:color="auto"/>
                <w:left w:val="none" w:sz="0" w:space="0" w:color="auto"/>
                <w:bottom w:val="none" w:sz="0" w:space="0" w:color="auto"/>
                <w:right w:val="none" w:sz="0" w:space="0" w:color="auto"/>
              </w:divBdr>
              <w:divsChild>
                <w:div w:id="933977636">
                  <w:marLeft w:val="0"/>
                  <w:marRight w:val="0"/>
                  <w:marTop w:val="0"/>
                  <w:marBottom w:val="0"/>
                  <w:divBdr>
                    <w:top w:val="none" w:sz="0" w:space="0" w:color="auto"/>
                    <w:left w:val="none" w:sz="0" w:space="0" w:color="auto"/>
                    <w:bottom w:val="none" w:sz="0" w:space="0" w:color="auto"/>
                    <w:right w:val="none" w:sz="0" w:space="0" w:color="auto"/>
                  </w:divBdr>
                  <w:divsChild>
                    <w:div w:id="1506744310">
                      <w:marLeft w:val="0"/>
                      <w:marRight w:val="0"/>
                      <w:marTop w:val="0"/>
                      <w:marBottom w:val="0"/>
                      <w:divBdr>
                        <w:top w:val="none" w:sz="0" w:space="0" w:color="auto"/>
                        <w:left w:val="none" w:sz="0" w:space="0" w:color="auto"/>
                        <w:bottom w:val="none" w:sz="0" w:space="0" w:color="auto"/>
                        <w:right w:val="none" w:sz="0" w:space="0" w:color="auto"/>
                      </w:divBdr>
                      <w:divsChild>
                        <w:div w:id="501089656">
                          <w:marLeft w:val="0"/>
                          <w:marRight w:val="0"/>
                          <w:marTop w:val="0"/>
                          <w:marBottom w:val="0"/>
                          <w:divBdr>
                            <w:top w:val="none" w:sz="0" w:space="0" w:color="auto"/>
                            <w:left w:val="none" w:sz="0" w:space="0" w:color="auto"/>
                            <w:bottom w:val="none" w:sz="0" w:space="0" w:color="auto"/>
                            <w:right w:val="none" w:sz="0" w:space="0" w:color="auto"/>
                          </w:divBdr>
                          <w:divsChild>
                            <w:div w:id="1409497927">
                              <w:marLeft w:val="0"/>
                              <w:marRight w:val="0"/>
                              <w:marTop w:val="0"/>
                              <w:marBottom w:val="0"/>
                              <w:divBdr>
                                <w:top w:val="none" w:sz="0" w:space="0" w:color="auto"/>
                                <w:left w:val="none" w:sz="0" w:space="0" w:color="auto"/>
                                <w:bottom w:val="none" w:sz="0" w:space="0" w:color="auto"/>
                                <w:right w:val="none" w:sz="0" w:space="0" w:color="auto"/>
                              </w:divBdr>
                              <w:divsChild>
                                <w:div w:id="3038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791603">
      <w:bodyDiv w:val="1"/>
      <w:marLeft w:val="0"/>
      <w:marRight w:val="0"/>
      <w:marTop w:val="0"/>
      <w:marBottom w:val="0"/>
      <w:divBdr>
        <w:top w:val="none" w:sz="0" w:space="0" w:color="auto"/>
        <w:left w:val="none" w:sz="0" w:space="0" w:color="auto"/>
        <w:bottom w:val="none" w:sz="0" w:space="0" w:color="auto"/>
        <w:right w:val="none" w:sz="0" w:space="0" w:color="auto"/>
      </w:divBdr>
      <w:divsChild>
        <w:div w:id="762072411">
          <w:marLeft w:val="0"/>
          <w:marRight w:val="0"/>
          <w:marTop w:val="0"/>
          <w:marBottom w:val="0"/>
          <w:divBdr>
            <w:top w:val="none" w:sz="0" w:space="0" w:color="auto"/>
            <w:left w:val="none" w:sz="0" w:space="0" w:color="auto"/>
            <w:bottom w:val="none" w:sz="0" w:space="0" w:color="auto"/>
            <w:right w:val="none" w:sz="0" w:space="0" w:color="auto"/>
          </w:divBdr>
          <w:divsChild>
            <w:div w:id="613946584">
              <w:marLeft w:val="0"/>
              <w:marRight w:val="0"/>
              <w:marTop w:val="0"/>
              <w:marBottom w:val="0"/>
              <w:divBdr>
                <w:top w:val="none" w:sz="0" w:space="0" w:color="auto"/>
                <w:left w:val="none" w:sz="0" w:space="0" w:color="auto"/>
                <w:bottom w:val="none" w:sz="0" w:space="0" w:color="auto"/>
                <w:right w:val="none" w:sz="0" w:space="0" w:color="auto"/>
              </w:divBdr>
              <w:divsChild>
                <w:div w:id="1867980042">
                  <w:marLeft w:val="0"/>
                  <w:marRight w:val="0"/>
                  <w:marTop w:val="0"/>
                  <w:marBottom w:val="0"/>
                  <w:divBdr>
                    <w:top w:val="none" w:sz="0" w:space="0" w:color="auto"/>
                    <w:left w:val="none" w:sz="0" w:space="0" w:color="auto"/>
                    <w:bottom w:val="none" w:sz="0" w:space="0" w:color="auto"/>
                    <w:right w:val="none" w:sz="0" w:space="0" w:color="auto"/>
                  </w:divBdr>
                  <w:divsChild>
                    <w:div w:id="394359505">
                      <w:marLeft w:val="0"/>
                      <w:marRight w:val="0"/>
                      <w:marTop w:val="0"/>
                      <w:marBottom w:val="0"/>
                      <w:divBdr>
                        <w:top w:val="none" w:sz="0" w:space="0" w:color="auto"/>
                        <w:left w:val="none" w:sz="0" w:space="0" w:color="auto"/>
                        <w:bottom w:val="none" w:sz="0" w:space="0" w:color="auto"/>
                        <w:right w:val="none" w:sz="0" w:space="0" w:color="auto"/>
                      </w:divBdr>
                      <w:divsChild>
                        <w:div w:id="337198245">
                          <w:marLeft w:val="0"/>
                          <w:marRight w:val="0"/>
                          <w:marTop w:val="0"/>
                          <w:marBottom w:val="0"/>
                          <w:divBdr>
                            <w:top w:val="none" w:sz="0" w:space="0" w:color="auto"/>
                            <w:left w:val="none" w:sz="0" w:space="0" w:color="auto"/>
                            <w:bottom w:val="none" w:sz="0" w:space="0" w:color="auto"/>
                            <w:right w:val="none" w:sz="0" w:space="0" w:color="auto"/>
                          </w:divBdr>
                          <w:divsChild>
                            <w:div w:id="1428766188">
                              <w:marLeft w:val="0"/>
                              <w:marRight w:val="0"/>
                              <w:marTop w:val="0"/>
                              <w:marBottom w:val="0"/>
                              <w:divBdr>
                                <w:top w:val="none" w:sz="0" w:space="0" w:color="auto"/>
                                <w:left w:val="none" w:sz="0" w:space="0" w:color="auto"/>
                                <w:bottom w:val="none" w:sz="0" w:space="0" w:color="auto"/>
                                <w:right w:val="none" w:sz="0" w:space="0" w:color="auto"/>
                              </w:divBdr>
                              <w:divsChild>
                                <w:div w:id="2857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719941">
      <w:bodyDiv w:val="1"/>
      <w:marLeft w:val="0"/>
      <w:marRight w:val="0"/>
      <w:marTop w:val="0"/>
      <w:marBottom w:val="0"/>
      <w:divBdr>
        <w:top w:val="none" w:sz="0" w:space="0" w:color="auto"/>
        <w:left w:val="none" w:sz="0" w:space="0" w:color="auto"/>
        <w:bottom w:val="none" w:sz="0" w:space="0" w:color="auto"/>
        <w:right w:val="none" w:sz="0" w:space="0" w:color="auto"/>
      </w:divBdr>
      <w:divsChild>
        <w:div w:id="1126897270">
          <w:marLeft w:val="0"/>
          <w:marRight w:val="0"/>
          <w:marTop w:val="0"/>
          <w:marBottom w:val="0"/>
          <w:divBdr>
            <w:top w:val="none" w:sz="0" w:space="0" w:color="auto"/>
            <w:left w:val="none" w:sz="0" w:space="0" w:color="auto"/>
            <w:bottom w:val="none" w:sz="0" w:space="0" w:color="auto"/>
            <w:right w:val="none" w:sz="0" w:space="0" w:color="auto"/>
          </w:divBdr>
          <w:divsChild>
            <w:div w:id="209191124">
              <w:marLeft w:val="0"/>
              <w:marRight w:val="0"/>
              <w:marTop w:val="0"/>
              <w:marBottom w:val="0"/>
              <w:divBdr>
                <w:top w:val="none" w:sz="0" w:space="0" w:color="auto"/>
                <w:left w:val="none" w:sz="0" w:space="0" w:color="auto"/>
                <w:bottom w:val="none" w:sz="0" w:space="0" w:color="auto"/>
                <w:right w:val="none" w:sz="0" w:space="0" w:color="auto"/>
              </w:divBdr>
              <w:divsChild>
                <w:div w:id="1985314371">
                  <w:marLeft w:val="0"/>
                  <w:marRight w:val="0"/>
                  <w:marTop w:val="0"/>
                  <w:marBottom w:val="0"/>
                  <w:divBdr>
                    <w:top w:val="none" w:sz="0" w:space="0" w:color="auto"/>
                    <w:left w:val="none" w:sz="0" w:space="0" w:color="auto"/>
                    <w:bottom w:val="none" w:sz="0" w:space="0" w:color="auto"/>
                    <w:right w:val="none" w:sz="0" w:space="0" w:color="auto"/>
                  </w:divBdr>
                  <w:divsChild>
                    <w:div w:id="1459255694">
                      <w:marLeft w:val="0"/>
                      <w:marRight w:val="0"/>
                      <w:marTop w:val="0"/>
                      <w:marBottom w:val="0"/>
                      <w:divBdr>
                        <w:top w:val="none" w:sz="0" w:space="0" w:color="auto"/>
                        <w:left w:val="none" w:sz="0" w:space="0" w:color="auto"/>
                        <w:bottom w:val="none" w:sz="0" w:space="0" w:color="auto"/>
                        <w:right w:val="none" w:sz="0" w:space="0" w:color="auto"/>
                      </w:divBdr>
                      <w:divsChild>
                        <w:div w:id="784543009">
                          <w:marLeft w:val="0"/>
                          <w:marRight w:val="0"/>
                          <w:marTop w:val="0"/>
                          <w:marBottom w:val="0"/>
                          <w:divBdr>
                            <w:top w:val="none" w:sz="0" w:space="0" w:color="auto"/>
                            <w:left w:val="none" w:sz="0" w:space="0" w:color="auto"/>
                            <w:bottom w:val="none" w:sz="0" w:space="0" w:color="auto"/>
                            <w:right w:val="none" w:sz="0" w:space="0" w:color="auto"/>
                          </w:divBdr>
                          <w:divsChild>
                            <w:div w:id="1522935662">
                              <w:marLeft w:val="0"/>
                              <w:marRight w:val="0"/>
                              <w:marTop w:val="0"/>
                              <w:marBottom w:val="0"/>
                              <w:divBdr>
                                <w:top w:val="none" w:sz="0" w:space="0" w:color="auto"/>
                                <w:left w:val="none" w:sz="0" w:space="0" w:color="auto"/>
                                <w:bottom w:val="none" w:sz="0" w:space="0" w:color="auto"/>
                                <w:right w:val="none" w:sz="0" w:space="0" w:color="auto"/>
                              </w:divBdr>
                              <w:divsChild>
                                <w:div w:id="8553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639046">
      <w:bodyDiv w:val="1"/>
      <w:marLeft w:val="0"/>
      <w:marRight w:val="0"/>
      <w:marTop w:val="0"/>
      <w:marBottom w:val="0"/>
      <w:divBdr>
        <w:top w:val="none" w:sz="0" w:space="0" w:color="auto"/>
        <w:left w:val="none" w:sz="0" w:space="0" w:color="auto"/>
        <w:bottom w:val="none" w:sz="0" w:space="0" w:color="auto"/>
        <w:right w:val="none" w:sz="0" w:space="0" w:color="auto"/>
      </w:divBdr>
      <w:divsChild>
        <w:div w:id="798760803">
          <w:marLeft w:val="0"/>
          <w:marRight w:val="0"/>
          <w:marTop w:val="0"/>
          <w:marBottom w:val="0"/>
          <w:divBdr>
            <w:top w:val="none" w:sz="0" w:space="0" w:color="auto"/>
            <w:left w:val="none" w:sz="0" w:space="0" w:color="auto"/>
            <w:bottom w:val="none" w:sz="0" w:space="0" w:color="auto"/>
            <w:right w:val="none" w:sz="0" w:space="0" w:color="auto"/>
          </w:divBdr>
          <w:divsChild>
            <w:div w:id="2133209643">
              <w:marLeft w:val="0"/>
              <w:marRight w:val="0"/>
              <w:marTop w:val="0"/>
              <w:marBottom w:val="0"/>
              <w:divBdr>
                <w:top w:val="none" w:sz="0" w:space="0" w:color="auto"/>
                <w:left w:val="none" w:sz="0" w:space="0" w:color="auto"/>
                <w:bottom w:val="none" w:sz="0" w:space="0" w:color="auto"/>
                <w:right w:val="none" w:sz="0" w:space="0" w:color="auto"/>
              </w:divBdr>
              <w:divsChild>
                <w:div w:id="658076416">
                  <w:marLeft w:val="0"/>
                  <w:marRight w:val="0"/>
                  <w:marTop w:val="0"/>
                  <w:marBottom w:val="0"/>
                  <w:divBdr>
                    <w:top w:val="none" w:sz="0" w:space="0" w:color="auto"/>
                    <w:left w:val="none" w:sz="0" w:space="0" w:color="auto"/>
                    <w:bottom w:val="none" w:sz="0" w:space="0" w:color="auto"/>
                    <w:right w:val="none" w:sz="0" w:space="0" w:color="auto"/>
                  </w:divBdr>
                  <w:divsChild>
                    <w:div w:id="2109305645">
                      <w:marLeft w:val="0"/>
                      <w:marRight w:val="0"/>
                      <w:marTop w:val="0"/>
                      <w:marBottom w:val="0"/>
                      <w:divBdr>
                        <w:top w:val="none" w:sz="0" w:space="0" w:color="auto"/>
                        <w:left w:val="none" w:sz="0" w:space="0" w:color="auto"/>
                        <w:bottom w:val="none" w:sz="0" w:space="0" w:color="auto"/>
                        <w:right w:val="none" w:sz="0" w:space="0" w:color="auto"/>
                      </w:divBdr>
                      <w:divsChild>
                        <w:div w:id="1395472698">
                          <w:marLeft w:val="0"/>
                          <w:marRight w:val="0"/>
                          <w:marTop w:val="0"/>
                          <w:marBottom w:val="0"/>
                          <w:divBdr>
                            <w:top w:val="none" w:sz="0" w:space="0" w:color="auto"/>
                            <w:left w:val="none" w:sz="0" w:space="0" w:color="auto"/>
                            <w:bottom w:val="none" w:sz="0" w:space="0" w:color="auto"/>
                            <w:right w:val="none" w:sz="0" w:space="0" w:color="auto"/>
                          </w:divBdr>
                          <w:divsChild>
                            <w:div w:id="748355906">
                              <w:marLeft w:val="0"/>
                              <w:marRight w:val="0"/>
                              <w:marTop w:val="0"/>
                              <w:marBottom w:val="0"/>
                              <w:divBdr>
                                <w:top w:val="none" w:sz="0" w:space="0" w:color="auto"/>
                                <w:left w:val="none" w:sz="0" w:space="0" w:color="auto"/>
                                <w:bottom w:val="none" w:sz="0" w:space="0" w:color="auto"/>
                                <w:right w:val="none" w:sz="0" w:space="0" w:color="auto"/>
                              </w:divBdr>
                              <w:divsChild>
                                <w:div w:id="19881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194343133">
      <w:bodyDiv w:val="1"/>
      <w:marLeft w:val="0"/>
      <w:marRight w:val="0"/>
      <w:marTop w:val="0"/>
      <w:marBottom w:val="0"/>
      <w:divBdr>
        <w:top w:val="none" w:sz="0" w:space="0" w:color="auto"/>
        <w:left w:val="none" w:sz="0" w:space="0" w:color="auto"/>
        <w:bottom w:val="none" w:sz="0" w:space="0" w:color="auto"/>
        <w:right w:val="none" w:sz="0" w:space="0" w:color="auto"/>
      </w:divBdr>
      <w:divsChild>
        <w:div w:id="620572320">
          <w:marLeft w:val="0"/>
          <w:marRight w:val="0"/>
          <w:marTop w:val="0"/>
          <w:marBottom w:val="0"/>
          <w:divBdr>
            <w:top w:val="none" w:sz="0" w:space="0" w:color="auto"/>
            <w:left w:val="none" w:sz="0" w:space="0" w:color="auto"/>
            <w:bottom w:val="none" w:sz="0" w:space="0" w:color="auto"/>
            <w:right w:val="none" w:sz="0" w:space="0" w:color="auto"/>
          </w:divBdr>
          <w:divsChild>
            <w:div w:id="431249258">
              <w:marLeft w:val="0"/>
              <w:marRight w:val="0"/>
              <w:marTop w:val="0"/>
              <w:marBottom w:val="0"/>
              <w:divBdr>
                <w:top w:val="none" w:sz="0" w:space="0" w:color="auto"/>
                <w:left w:val="none" w:sz="0" w:space="0" w:color="auto"/>
                <w:bottom w:val="none" w:sz="0" w:space="0" w:color="auto"/>
                <w:right w:val="none" w:sz="0" w:space="0" w:color="auto"/>
              </w:divBdr>
              <w:divsChild>
                <w:div w:id="347756194">
                  <w:marLeft w:val="0"/>
                  <w:marRight w:val="0"/>
                  <w:marTop w:val="0"/>
                  <w:marBottom w:val="0"/>
                  <w:divBdr>
                    <w:top w:val="none" w:sz="0" w:space="0" w:color="auto"/>
                    <w:left w:val="none" w:sz="0" w:space="0" w:color="auto"/>
                    <w:bottom w:val="none" w:sz="0" w:space="0" w:color="auto"/>
                    <w:right w:val="none" w:sz="0" w:space="0" w:color="auto"/>
                  </w:divBdr>
                  <w:divsChild>
                    <w:div w:id="1837988596">
                      <w:marLeft w:val="0"/>
                      <w:marRight w:val="0"/>
                      <w:marTop w:val="0"/>
                      <w:marBottom w:val="0"/>
                      <w:divBdr>
                        <w:top w:val="none" w:sz="0" w:space="0" w:color="auto"/>
                        <w:left w:val="none" w:sz="0" w:space="0" w:color="auto"/>
                        <w:bottom w:val="none" w:sz="0" w:space="0" w:color="auto"/>
                        <w:right w:val="none" w:sz="0" w:space="0" w:color="auto"/>
                      </w:divBdr>
                      <w:divsChild>
                        <w:div w:id="237596035">
                          <w:marLeft w:val="0"/>
                          <w:marRight w:val="0"/>
                          <w:marTop w:val="0"/>
                          <w:marBottom w:val="0"/>
                          <w:divBdr>
                            <w:top w:val="none" w:sz="0" w:space="0" w:color="auto"/>
                            <w:left w:val="none" w:sz="0" w:space="0" w:color="auto"/>
                            <w:bottom w:val="none" w:sz="0" w:space="0" w:color="auto"/>
                            <w:right w:val="none" w:sz="0" w:space="0" w:color="auto"/>
                          </w:divBdr>
                          <w:divsChild>
                            <w:div w:id="1150176025">
                              <w:marLeft w:val="0"/>
                              <w:marRight w:val="0"/>
                              <w:marTop w:val="0"/>
                              <w:marBottom w:val="0"/>
                              <w:divBdr>
                                <w:top w:val="none" w:sz="0" w:space="0" w:color="auto"/>
                                <w:left w:val="none" w:sz="0" w:space="0" w:color="auto"/>
                                <w:bottom w:val="none" w:sz="0" w:space="0" w:color="auto"/>
                                <w:right w:val="none" w:sz="0" w:space="0" w:color="auto"/>
                              </w:divBdr>
                              <w:divsChild>
                                <w:div w:id="2592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344624">
      <w:bodyDiv w:val="1"/>
      <w:marLeft w:val="0"/>
      <w:marRight w:val="0"/>
      <w:marTop w:val="0"/>
      <w:marBottom w:val="0"/>
      <w:divBdr>
        <w:top w:val="none" w:sz="0" w:space="0" w:color="auto"/>
        <w:left w:val="none" w:sz="0" w:space="0" w:color="auto"/>
        <w:bottom w:val="none" w:sz="0" w:space="0" w:color="auto"/>
        <w:right w:val="none" w:sz="0" w:space="0" w:color="auto"/>
      </w:divBdr>
      <w:divsChild>
        <w:div w:id="566765306">
          <w:marLeft w:val="0"/>
          <w:marRight w:val="0"/>
          <w:marTop w:val="0"/>
          <w:marBottom w:val="0"/>
          <w:divBdr>
            <w:top w:val="none" w:sz="0" w:space="0" w:color="auto"/>
            <w:left w:val="none" w:sz="0" w:space="0" w:color="auto"/>
            <w:bottom w:val="none" w:sz="0" w:space="0" w:color="auto"/>
            <w:right w:val="none" w:sz="0" w:space="0" w:color="auto"/>
          </w:divBdr>
          <w:divsChild>
            <w:div w:id="266163730">
              <w:marLeft w:val="0"/>
              <w:marRight w:val="0"/>
              <w:marTop w:val="0"/>
              <w:marBottom w:val="0"/>
              <w:divBdr>
                <w:top w:val="none" w:sz="0" w:space="0" w:color="auto"/>
                <w:left w:val="none" w:sz="0" w:space="0" w:color="auto"/>
                <w:bottom w:val="none" w:sz="0" w:space="0" w:color="auto"/>
                <w:right w:val="none" w:sz="0" w:space="0" w:color="auto"/>
              </w:divBdr>
              <w:divsChild>
                <w:div w:id="396977146">
                  <w:marLeft w:val="0"/>
                  <w:marRight w:val="0"/>
                  <w:marTop w:val="0"/>
                  <w:marBottom w:val="0"/>
                  <w:divBdr>
                    <w:top w:val="none" w:sz="0" w:space="0" w:color="auto"/>
                    <w:left w:val="none" w:sz="0" w:space="0" w:color="auto"/>
                    <w:bottom w:val="none" w:sz="0" w:space="0" w:color="auto"/>
                    <w:right w:val="none" w:sz="0" w:space="0" w:color="auto"/>
                  </w:divBdr>
                  <w:divsChild>
                    <w:div w:id="1687749993">
                      <w:marLeft w:val="0"/>
                      <w:marRight w:val="0"/>
                      <w:marTop w:val="0"/>
                      <w:marBottom w:val="0"/>
                      <w:divBdr>
                        <w:top w:val="none" w:sz="0" w:space="0" w:color="auto"/>
                        <w:left w:val="none" w:sz="0" w:space="0" w:color="auto"/>
                        <w:bottom w:val="none" w:sz="0" w:space="0" w:color="auto"/>
                        <w:right w:val="none" w:sz="0" w:space="0" w:color="auto"/>
                      </w:divBdr>
                      <w:divsChild>
                        <w:div w:id="4600965">
                          <w:marLeft w:val="0"/>
                          <w:marRight w:val="0"/>
                          <w:marTop w:val="0"/>
                          <w:marBottom w:val="0"/>
                          <w:divBdr>
                            <w:top w:val="none" w:sz="0" w:space="0" w:color="auto"/>
                            <w:left w:val="none" w:sz="0" w:space="0" w:color="auto"/>
                            <w:bottom w:val="none" w:sz="0" w:space="0" w:color="auto"/>
                            <w:right w:val="none" w:sz="0" w:space="0" w:color="auto"/>
                          </w:divBdr>
                          <w:divsChild>
                            <w:div w:id="1323923257">
                              <w:marLeft w:val="0"/>
                              <w:marRight w:val="0"/>
                              <w:marTop w:val="0"/>
                              <w:marBottom w:val="0"/>
                              <w:divBdr>
                                <w:top w:val="none" w:sz="0" w:space="0" w:color="auto"/>
                                <w:left w:val="none" w:sz="0" w:space="0" w:color="auto"/>
                                <w:bottom w:val="none" w:sz="0" w:space="0" w:color="auto"/>
                                <w:right w:val="none" w:sz="0" w:space="0" w:color="auto"/>
                              </w:divBdr>
                              <w:divsChild>
                                <w:div w:id="50135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528365">
      <w:bodyDiv w:val="1"/>
      <w:marLeft w:val="0"/>
      <w:marRight w:val="0"/>
      <w:marTop w:val="0"/>
      <w:marBottom w:val="0"/>
      <w:divBdr>
        <w:top w:val="none" w:sz="0" w:space="0" w:color="auto"/>
        <w:left w:val="none" w:sz="0" w:space="0" w:color="auto"/>
        <w:bottom w:val="none" w:sz="0" w:space="0" w:color="auto"/>
        <w:right w:val="none" w:sz="0" w:space="0" w:color="auto"/>
      </w:divBdr>
      <w:divsChild>
        <w:div w:id="1238125769">
          <w:marLeft w:val="0"/>
          <w:marRight w:val="0"/>
          <w:marTop w:val="0"/>
          <w:marBottom w:val="0"/>
          <w:divBdr>
            <w:top w:val="none" w:sz="0" w:space="0" w:color="auto"/>
            <w:left w:val="none" w:sz="0" w:space="0" w:color="auto"/>
            <w:bottom w:val="none" w:sz="0" w:space="0" w:color="auto"/>
            <w:right w:val="none" w:sz="0" w:space="0" w:color="auto"/>
          </w:divBdr>
          <w:divsChild>
            <w:div w:id="1446385868">
              <w:marLeft w:val="0"/>
              <w:marRight w:val="0"/>
              <w:marTop w:val="0"/>
              <w:marBottom w:val="0"/>
              <w:divBdr>
                <w:top w:val="none" w:sz="0" w:space="0" w:color="auto"/>
                <w:left w:val="none" w:sz="0" w:space="0" w:color="auto"/>
                <w:bottom w:val="none" w:sz="0" w:space="0" w:color="auto"/>
                <w:right w:val="none" w:sz="0" w:space="0" w:color="auto"/>
              </w:divBdr>
              <w:divsChild>
                <w:div w:id="1623881852">
                  <w:marLeft w:val="0"/>
                  <w:marRight w:val="0"/>
                  <w:marTop w:val="0"/>
                  <w:marBottom w:val="0"/>
                  <w:divBdr>
                    <w:top w:val="none" w:sz="0" w:space="0" w:color="auto"/>
                    <w:left w:val="none" w:sz="0" w:space="0" w:color="auto"/>
                    <w:bottom w:val="none" w:sz="0" w:space="0" w:color="auto"/>
                    <w:right w:val="none" w:sz="0" w:space="0" w:color="auto"/>
                  </w:divBdr>
                  <w:divsChild>
                    <w:div w:id="658315942">
                      <w:marLeft w:val="0"/>
                      <w:marRight w:val="0"/>
                      <w:marTop w:val="0"/>
                      <w:marBottom w:val="0"/>
                      <w:divBdr>
                        <w:top w:val="none" w:sz="0" w:space="0" w:color="auto"/>
                        <w:left w:val="none" w:sz="0" w:space="0" w:color="auto"/>
                        <w:bottom w:val="none" w:sz="0" w:space="0" w:color="auto"/>
                        <w:right w:val="none" w:sz="0" w:space="0" w:color="auto"/>
                      </w:divBdr>
                      <w:divsChild>
                        <w:div w:id="1604847788">
                          <w:marLeft w:val="0"/>
                          <w:marRight w:val="0"/>
                          <w:marTop w:val="0"/>
                          <w:marBottom w:val="0"/>
                          <w:divBdr>
                            <w:top w:val="none" w:sz="0" w:space="0" w:color="auto"/>
                            <w:left w:val="none" w:sz="0" w:space="0" w:color="auto"/>
                            <w:bottom w:val="none" w:sz="0" w:space="0" w:color="auto"/>
                            <w:right w:val="none" w:sz="0" w:space="0" w:color="auto"/>
                          </w:divBdr>
                          <w:divsChild>
                            <w:div w:id="1118645000">
                              <w:marLeft w:val="0"/>
                              <w:marRight w:val="0"/>
                              <w:marTop w:val="0"/>
                              <w:marBottom w:val="0"/>
                              <w:divBdr>
                                <w:top w:val="none" w:sz="0" w:space="0" w:color="auto"/>
                                <w:left w:val="none" w:sz="0" w:space="0" w:color="auto"/>
                                <w:bottom w:val="none" w:sz="0" w:space="0" w:color="auto"/>
                                <w:right w:val="none" w:sz="0" w:space="0" w:color="auto"/>
                              </w:divBdr>
                              <w:divsChild>
                                <w:div w:id="14195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898043">
      <w:bodyDiv w:val="1"/>
      <w:marLeft w:val="0"/>
      <w:marRight w:val="0"/>
      <w:marTop w:val="0"/>
      <w:marBottom w:val="0"/>
      <w:divBdr>
        <w:top w:val="none" w:sz="0" w:space="0" w:color="auto"/>
        <w:left w:val="none" w:sz="0" w:space="0" w:color="auto"/>
        <w:bottom w:val="none" w:sz="0" w:space="0" w:color="auto"/>
        <w:right w:val="none" w:sz="0" w:space="0" w:color="auto"/>
      </w:divBdr>
      <w:divsChild>
        <w:div w:id="1576285646">
          <w:marLeft w:val="0"/>
          <w:marRight w:val="0"/>
          <w:marTop w:val="0"/>
          <w:marBottom w:val="0"/>
          <w:divBdr>
            <w:top w:val="none" w:sz="0" w:space="0" w:color="auto"/>
            <w:left w:val="none" w:sz="0" w:space="0" w:color="auto"/>
            <w:bottom w:val="none" w:sz="0" w:space="0" w:color="auto"/>
            <w:right w:val="none" w:sz="0" w:space="0" w:color="auto"/>
          </w:divBdr>
          <w:divsChild>
            <w:div w:id="1041399172">
              <w:marLeft w:val="0"/>
              <w:marRight w:val="0"/>
              <w:marTop w:val="0"/>
              <w:marBottom w:val="0"/>
              <w:divBdr>
                <w:top w:val="none" w:sz="0" w:space="0" w:color="auto"/>
                <w:left w:val="none" w:sz="0" w:space="0" w:color="auto"/>
                <w:bottom w:val="none" w:sz="0" w:space="0" w:color="auto"/>
                <w:right w:val="none" w:sz="0" w:space="0" w:color="auto"/>
              </w:divBdr>
              <w:divsChild>
                <w:div w:id="657995685">
                  <w:marLeft w:val="0"/>
                  <w:marRight w:val="0"/>
                  <w:marTop w:val="0"/>
                  <w:marBottom w:val="0"/>
                  <w:divBdr>
                    <w:top w:val="none" w:sz="0" w:space="0" w:color="auto"/>
                    <w:left w:val="none" w:sz="0" w:space="0" w:color="auto"/>
                    <w:bottom w:val="none" w:sz="0" w:space="0" w:color="auto"/>
                    <w:right w:val="none" w:sz="0" w:space="0" w:color="auto"/>
                  </w:divBdr>
                  <w:divsChild>
                    <w:div w:id="1513493746">
                      <w:marLeft w:val="0"/>
                      <w:marRight w:val="0"/>
                      <w:marTop w:val="0"/>
                      <w:marBottom w:val="0"/>
                      <w:divBdr>
                        <w:top w:val="none" w:sz="0" w:space="0" w:color="auto"/>
                        <w:left w:val="none" w:sz="0" w:space="0" w:color="auto"/>
                        <w:bottom w:val="none" w:sz="0" w:space="0" w:color="auto"/>
                        <w:right w:val="none" w:sz="0" w:space="0" w:color="auto"/>
                      </w:divBdr>
                      <w:divsChild>
                        <w:div w:id="1469132942">
                          <w:marLeft w:val="0"/>
                          <w:marRight w:val="0"/>
                          <w:marTop w:val="0"/>
                          <w:marBottom w:val="0"/>
                          <w:divBdr>
                            <w:top w:val="none" w:sz="0" w:space="0" w:color="auto"/>
                            <w:left w:val="none" w:sz="0" w:space="0" w:color="auto"/>
                            <w:bottom w:val="none" w:sz="0" w:space="0" w:color="auto"/>
                            <w:right w:val="none" w:sz="0" w:space="0" w:color="auto"/>
                          </w:divBdr>
                          <w:divsChild>
                            <w:div w:id="1128625623">
                              <w:marLeft w:val="0"/>
                              <w:marRight w:val="0"/>
                              <w:marTop w:val="0"/>
                              <w:marBottom w:val="0"/>
                              <w:divBdr>
                                <w:top w:val="none" w:sz="0" w:space="0" w:color="auto"/>
                                <w:left w:val="none" w:sz="0" w:space="0" w:color="auto"/>
                                <w:bottom w:val="none" w:sz="0" w:space="0" w:color="auto"/>
                                <w:right w:val="none" w:sz="0" w:space="0" w:color="auto"/>
                              </w:divBdr>
                              <w:divsChild>
                                <w:div w:id="4326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015673">
      <w:bodyDiv w:val="1"/>
      <w:marLeft w:val="0"/>
      <w:marRight w:val="0"/>
      <w:marTop w:val="0"/>
      <w:marBottom w:val="0"/>
      <w:divBdr>
        <w:top w:val="none" w:sz="0" w:space="0" w:color="auto"/>
        <w:left w:val="none" w:sz="0" w:space="0" w:color="auto"/>
        <w:bottom w:val="none" w:sz="0" w:space="0" w:color="auto"/>
        <w:right w:val="none" w:sz="0" w:space="0" w:color="auto"/>
      </w:divBdr>
      <w:divsChild>
        <w:div w:id="664281483">
          <w:marLeft w:val="0"/>
          <w:marRight w:val="0"/>
          <w:marTop w:val="0"/>
          <w:marBottom w:val="0"/>
          <w:divBdr>
            <w:top w:val="none" w:sz="0" w:space="0" w:color="auto"/>
            <w:left w:val="none" w:sz="0" w:space="0" w:color="auto"/>
            <w:bottom w:val="none" w:sz="0" w:space="0" w:color="auto"/>
            <w:right w:val="none" w:sz="0" w:space="0" w:color="auto"/>
          </w:divBdr>
          <w:divsChild>
            <w:div w:id="1911579449">
              <w:marLeft w:val="0"/>
              <w:marRight w:val="0"/>
              <w:marTop w:val="0"/>
              <w:marBottom w:val="0"/>
              <w:divBdr>
                <w:top w:val="none" w:sz="0" w:space="0" w:color="auto"/>
                <w:left w:val="none" w:sz="0" w:space="0" w:color="auto"/>
                <w:bottom w:val="none" w:sz="0" w:space="0" w:color="auto"/>
                <w:right w:val="none" w:sz="0" w:space="0" w:color="auto"/>
              </w:divBdr>
              <w:divsChild>
                <w:div w:id="1935819273">
                  <w:marLeft w:val="0"/>
                  <w:marRight w:val="0"/>
                  <w:marTop w:val="0"/>
                  <w:marBottom w:val="0"/>
                  <w:divBdr>
                    <w:top w:val="none" w:sz="0" w:space="0" w:color="auto"/>
                    <w:left w:val="none" w:sz="0" w:space="0" w:color="auto"/>
                    <w:bottom w:val="none" w:sz="0" w:space="0" w:color="auto"/>
                    <w:right w:val="none" w:sz="0" w:space="0" w:color="auto"/>
                  </w:divBdr>
                  <w:divsChild>
                    <w:div w:id="1193878457">
                      <w:marLeft w:val="0"/>
                      <w:marRight w:val="0"/>
                      <w:marTop w:val="0"/>
                      <w:marBottom w:val="0"/>
                      <w:divBdr>
                        <w:top w:val="none" w:sz="0" w:space="0" w:color="auto"/>
                        <w:left w:val="none" w:sz="0" w:space="0" w:color="auto"/>
                        <w:bottom w:val="none" w:sz="0" w:space="0" w:color="auto"/>
                        <w:right w:val="none" w:sz="0" w:space="0" w:color="auto"/>
                      </w:divBdr>
                      <w:divsChild>
                        <w:div w:id="13773672">
                          <w:marLeft w:val="0"/>
                          <w:marRight w:val="0"/>
                          <w:marTop w:val="0"/>
                          <w:marBottom w:val="0"/>
                          <w:divBdr>
                            <w:top w:val="none" w:sz="0" w:space="0" w:color="auto"/>
                            <w:left w:val="none" w:sz="0" w:space="0" w:color="auto"/>
                            <w:bottom w:val="none" w:sz="0" w:space="0" w:color="auto"/>
                            <w:right w:val="none" w:sz="0" w:space="0" w:color="auto"/>
                          </w:divBdr>
                          <w:divsChild>
                            <w:div w:id="585461544">
                              <w:marLeft w:val="0"/>
                              <w:marRight w:val="0"/>
                              <w:marTop w:val="0"/>
                              <w:marBottom w:val="0"/>
                              <w:divBdr>
                                <w:top w:val="none" w:sz="0" w:space="0" w:color="auto"/>
                                <w:left w:val="none" w:sz="0" w:space="0" w:color="auto"/>
                                <w:bottom w:val="none" w:sz="0" w:space="0" w:color="auto"/>
                                <w:right w:val="none" w:sz="0" w:space="0" w:color="auto"/>
                              </w:divBdr>
                              <w:divsChild>
                                <w:div w:id="148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9504">
      <w:bodyDiv w:val="1"/>
      <w:marLeft w:val="0"/>
      <w:marRight w:val="0"/>
      <w:marTop w:val="0"/>
      <w:marBottom w:val="0"/>
      <w:divBdr>
        <w:top w:val="none" w:sz="0" w:space="0" w:color="auto"/>
        <w:left w:val="none" w:sz="0" w:space="0" w:color="auto"/>
        <w:bottom w:val="none" w:sz="0" w:space="0" w:color="auto"/>
        <w:right w:val="none" w:sz="0" w:space="0" w:color="auto"/>
      </w:divBdr>
      <w:divsChild>
        <w:div w:id="1483308206">
          <w:marLeft w:val="0"/>
          <w:marRight w:val="0"/>
          <w:marTop w:val="0"/>
          <w:marBottom w:val="0"/>
          <w:divBdr>
            <w:top w:val="none" w:sz="0" w:space="0" w:color="auto"/>
            <w:left w:val="none" w:sz="0" w:space="0" w:color="auto"/>
            <w:bottom w:val="none" w:sz="0" w:space="0" w:color="auto"/>
            <w:right w:val="none" w:sz="0" w:space="0" w:color="auto"/>
          </w:divBdr>
          <w:divsChild>
            <w:div w:id="1769036585">
              <w:marLeft w:val="0"/>
              <w:marRight w:val="0"/>
              <w:marTop w:val="0"/>
              <w:marBottom w:val="0"/>
              <w:divBdr>
                <w:top w:val="none" w:sz="0" w:space="0" w:color="auto"/>
                <w:left w:val="none" w:sz="0" w:space="0" w:color="auto"/>
                <w:bottom w:val="none" w:sz="0" w:space="0" w:color="auto"/>
                <w:right w:val="none" w:sz="0" w:space="0" w:color="auto"/>
              </w:divBdr>
              <w:divsChild>
                <w:div w:id="833954951">
                  <w:marLeft w:val="0"/>
                  <w:marRight w:val="0"/>
                  <w:marTop w:val="0"/>
                  <w:marBottom w:val="0"/>
                  <w:divBdr>
                    <w:top w:val="none" w:sz="0" w:space="0" w:color="auto"/>
                    <w:left w:val="none" w:sz="0" w:space="0" w:color="auto"/>
                    <w:bottom w:val="none" w:sz="0" w:space="0" w:color="auto"/>
                    <w:right w:val="none" w:sz="0" w:space="0" w:color="auto"/>
                  </w:divBdr>
                  <w:divsChild>
                    <w:div w:id="1368916840">
                      <w:marLeft w:val="0"/>
                      <w:marRight w:val="0"/>
                      <w:marTop w:val="0"/>
                      <w:marBottom w:val="0"/>
                      <w:divBdr>
                        <w:top w:val="none" w:sz="0" w:space="0" w:color="auto"/>
                        <w:left w:val="none" w:sz="0" w:space="0" w:color="auto"/>
                        <w:bottom w:val="none" w:sz="0" w:space="0" w:color="auto"/>
                        <w:right w:val="none" w:sz="0" w:space="0" w:color="auto"/>
                      </w:divBdr>
                      <w:divsChild>
                        <w:div w:id="570040321">
                          <w:marLeft w:val="0"/>
                          <w:marRight w:val="0"/>
                          <w:marTop w:val="0"/>
                          <w:marBottom w:val="0"/>
                          <w:divBdr>
                            <w:top w:val="none" w:sz="0" w:space="0" w:color="auto"/>
                            <w:left w:val="none" w:sz="0" w:space="0" w:color="auto"/>
                            <w:bottom w:val="none" w:sz="0" w:space="0" w:color="auto"/>
                            <w:right w:val="none" w:sz="0" w:space="0" w:color="auto"/>
                          </w:divBdr>
                          <w:divsChild>
                            <w:div w:id="1529565521">
                              <w:marLeft w:val="0"/>
                              <w:marRight w:val="0"/>
                              <w:marTop w:val="0"/>
                              <w:marBottom w:val="0"/>
                              <w:divBdr>
                                <w:top w:val="none" w:sz="0" w:space="0" w:color="auto"/>
                                <w:left w:val="none" w:sz="0" w:space="0" w:color="auto"/>
                                <w:bottom w:val="none" w:sz="0" w:space="0" w:color="auto"/>
                                <w:right w:val="none" w:sz="0" w:space="0" w:color="auto"/>
                              </w:divBdr>
                              <w:divsChild>
                                <w:div w:id="14768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160739">
      <w:bodyDiv w:val="1"/>
      <w:marLeft w:val="0"/>
      <w:marRight w:val="0"/>
      <w:marTop w:val="0"/>
      <w:marBottom w:val="0"/>
      <w:divBdr>
        <w:top w:val="none" w:sz="0" w:space="0" w:color="auto"/>
        <w:left w:val="none" w:sz="0" w:space="0" w:color="auto"/>
        <w:bottom w:val="none" w:sz="0" w:space="0" w:color="auto"/>
        <w:right w:val="none" w:sz="0" w:space="0" w:color="auto"/>
      </w:divBdr>
      <w:divsChild>
        <w:div w:id="1596133489">
          <w:marLeft w:val="0"/>
          <w:marRight w:val="0"/>
          <w:marTop w:val="0"/>
          <w:marBottom w:val="0"/>
          <w:divBdr>
            <w:top w:val="none" w:sz="0" w:space="0" w:color="auto"/>
            <w:left w:val="none" w:sz="0" w:space="0" w:color="auto"/>
            <w:bottom w:val="none" w:sz="0" w:space="0" w:color="auto"/>
            <w:right w:val="none" w:sz="0" w:space="0" w:color="auto"/>
          </w:divBdr>
          <w:divsChild>
            <w:div w:id="1407460290">
              <w:marLeft w:val="0"/>
              <w:marRight w:val="0"/>
              <w:marTop w:val="0"/>
              <w:marBottom w:val="0"/>
              <w:divBdr>
                <w:top w:val="none" w:sz="0" w:space="0" w:color="auto"/>
                <w:left w:val="none" w:sz="0" w:space="0" w:color="auto"/>
                <w:bottom w:val="none" w:sz="0" w:space="0" w:color="auto"/>
                <w:right w:val="none" w:sz="0" w:space="0" w:color="auto"/>
              </w:divBdr>
              <w:divsChild>
                <w:div w:id="731655120">
                  <w:marLeft w:val="0"/>
                  <w:marRight w:val="0"/>
                  <w:marTop w:val="0"/>
                  <w:marBottom w:val="0"/>
                  <w:divBdr>
                    <w:top w:val="none" w:sz="0" w:space="0" w:color="auto"/>
                    <w:left w:val="none" w:sz="0" w:space="0" w:color="auto"/>
                    <w:bottom w:val="none" w:sz="0" w:space="0" w:color="auto"/>
                    <w:right w:val="none" w:sz="0" w:space="0" w:color="auto"/>
                  </w:divBdr>
                  <w:divsChild>
                    <w:div w:id="671568472">
                      <w:marLeft w:val="0"/>
                      <w:marRight w:val="0"/>
                      <w:marTop w:val="0"/>
                      <w:marBottom w:val="0"/>
                      <w:divBdr>
                        <w:top w:val="none" w:sz="0" w:space="0" w:color="auto"/>
                        <w:left w:val="none" w:sz="0" w:space="0" w:color="auto"/>
                        <w:bottom w:val="none" w:sz="0" w:space="0" w:color="auto"/>
                        <w:right w:val="none" w:sz="0" w:space="0" w:color="auto"/>
                      </w:divBdr>
                      <w:divsChild>
                        <w:div w:id="1141768200">
                          <w:marLeft w:val="0"/>
                          <w:marRight w:val="0"/>
                          <w:marTop w:val="0"/>
                          <w:marBottom w:val="0"/>
                          <w:divBdr>
                            <w:top w:val="none" w:sz="0" w:space="0" w:color="auto"/>
                            <w:left w:val="none" w:sz="0" w:space="0" w:color="auto"/>
                            <w:bottom w:val="none" w:sz="0" w:space="0" w:color="auto"/>
                            <w:right w:val="none" w:sz="0" w:space="0" w:color="auto"/>
                          </w:divBdr>
                          <w:divsChild>
                            <w:div w:id="686521261">
                              <w:marLeft w:val="0"/>
                              <w:marRight w:val="0"/>
                              <w:marTop w:val="0"/>
                              <w:marBottom w:val="0"/>
                              <w:divBdr>
                                <w:top w:val="none" w:sz="0" w:space="0" w:color="auto"/>
                                <w:left w:val="none" w:sz="0" w:space="0" w:color="auto"/>
                                <w:bottom w:val="none" w:sz="0" w:space="0" w:color="auto"/>
                                <w:right w:val="none" w:sz="0" w:space="0" w:color="auto"/>
                              </w:divBdr>
                              <w:divsChild>
                                <w:div w:id="11522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213264">
      <w:bodyDiv w:val="1"/>
      <w:marLeft w:val="0"/>
      <w:marRight w:val="0"/>
      <w:marTop w:val="0"/>
      <w:marBottom w:val="0"/>
      <w:divBdr>
        <w:top w:val="none" w:sz="0" w:space="0" w:color="auto"/>
        <w:left w:val="none" w:sz="0" w:space="0" w:color="auto"/>
        <w:bottom w:val="none" w:sz="0" w:space="0" w:color="auto"/>
        <w:right w:val="none" w:sz="0" w:space="0" w:color="auto"/>
      </w:divBdr>
      <w:divsChild>
        <w:div w:id="1429425053">
          <w:marLeft w:val="0"/>
          <w:marRight w:val="0"/>
          <w:marTop w:val="0"/>
          <w:marBottom w:val="0"/>
          <w:divBdr>
            <w:top w:val="none" w:sz="0" w:space="0" w:color="auto"/>
            <w:left w:val="none" w:sz="0" w:space="0" w:color="auto"/>
            <w:bottom w:val="none" w:sz="0" w:space="0" w:color="auto"/>
            <w:right w:val="none" w:sz="0" w:space="0" w:color="auto"/>
          </w:divBdr>
          <w:divsChild>
            <w:div w:id="547687717">
              <w:marLeft w:val="0"/>
              <w:marRight w:val="0"/>
              <w:marTop w:val="0"/>
              <w:marBottom w:val="0"/>
              <w:divBdr>
                <w:top w:val="none" w:sz="0" w:space="0" w:color="auto"/>
                <w:left w:val="none" w:sz="0" w:space="0" w:color="auto"/>
                <w:bottom w:val="none" w:sz="0" w:space="0" w:color="auto"/>
                <w:right w:val="none" w:sz="0" w:space="0" w:color="auto"/>
              </w:divBdr>
              <w:divsChild>
                <w:div w:id="274602830">
                  <w:marLeft w:val="0"/>
                  <w:marRight w:val="0"/>
                  <w:marTop w:val="0"/>
                  <w:marBottom w:val="0"/>
                  <w:divBdr>
                    <w:top w:val="none" w:sz="0" w:space="0" w:color="auto"/>
                    <w:left w:val="none" w:sz="0" w:space="0" w:color="auto"/>
                    <w:bottom w:val="none" w:sz="0" w:space="0" w:color="auto"/>
                    <w:right w:val="none" w:sz="0" w:space="0" w:color="auto"/>
                  </w:divBdr>
                  <w:divsChild>
                    <w:div w:id="1997806357">
                      <w:marLeft w:val="0"/>
                      <w:marRight w:val="0"/>
                      <w:marTop w:val="0"/>
                      <w:marBottom w:val="0"/>
                      <w:divBdr>
                        <w:top w:val="none" w:sz="0" w:space="0" w:color="auto"/>
                        <w:left w:val="none" w:sz="0" w:space="0" w:color="auto"/>
                        <w:bottom w:val="none" w:sz="0" w:space="0" w:color="auto"/>
                        <w:right w:val="none" w:sz="0" w:space="0" w:color="auto"/>
                      </w:divBdr>
                      <w:divsChild>
                        <w:div w:id="1747605930">
                          <w:marLeft w:val="0"/>
                          <w:marRight w:val="0"/>
                          <w:marTop w:val="0"/>
                          <w:marBottom w:val="0"/>
                          <w:divBdr>
                            <w:top w:val="none" w:sz="0" w:space="0" w:color="auto"/>
                            <w:left w:val="none" w:sz="0" w:space="0" w:color="auto"/>
                            <w:bottom w:val="none" w:sz="0" w:space="0" w:color="auto"/>
                            <w:right w:val="none" w:sz="0" w:space="0" w:color="auto"/>
                          </w:divBdr>
                          <w:divsChild>
                            <w:div w:id="2029140488">
                              <w:marLeft w:val="0"/>
                              <w:marRight w:val="0"/>
                              <w:marTop w:val="0"/>
                              <w:marBottom w:val="0"/>
                              <w:divBdr>
                                <w:top w:val="none" w:sz="0" w:space="0" w:color="auto"/>
                                <w:left w:val="none" w:sz="0" w:space="0" w:color="auto"/>
                                <w:bottom w:val="none" w:sz="0" w:space="0" w:color="auto"/>
                                <w:right w:val="none" w:sz="0" w:space="0" w:color="auto"/>
                              </w:divBdr>
                              <w:divsChild>
                                <w:div w:id="14349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778707">
      <w:bodyDiv w:val="1"/>
      <w:marLeft w:val="0"/>
      <w:marRight w:val="0"/>
      <w:marTop w:val="0"/>
      <w:marBottom w:val="0"/>
      <w:divBdr>
        <w:top w:val="none" w:sz="0" w:space="0" w:color="auto"/>
        <w:left w:val="none" w:sz="0" w:space="0" w:color="auto"/>
        <w:bottom w:val="none" w:sz="0" w:space="0" w:color="auto"/>
        <w:right w:val="none" w:sz="0" w:space="0" w:color="auto"/>
      </w:divBdr>
      <w:divsChild>
        <w:div w:id="381904952">
          <w:marLeft w:val="0"/>
          <w:marRight w:val="0"/>
          <w:marTop w:val="0"/>
          <w:marBottom w:val="0"/>
          <w:divBdr>
            <w:top w:val="none" w:sz="0" w:space="0" w:color="auto"/>
            <w:left w:val="none" w:sz="0" w:space="0" w:color="auto"/>
            <w:bottom w:val="none" w:sz="0" w:space="0" w:color="auto"/>
            <w:right w:val="none" w:sz="0" w:space="0" w:color="auto"/>
          </w:divBdr>
          <w:divsChild>
            <w:div w:id="1520662403">
              <w:marLeft w:val="0"/>
              <w:marRight w:val="0"/>
              <w:marTop w:val="0"/>
              <w:marBottom w:val="0"/>
              <w:divBdr>
                <w:top w:val="none" w:sz="0" w:space="0" w:color="auto"/>
                <w:left w:val="none" w:sz="0" w:space="0" w:color="auto"/>
                <w:bottom w:val="none" w:sz="0" w:space="0" w:color="auto"/>
                <w:right w:val="none" w:sz="0" w:space="0" w:color="auto"/>
              </w:divBdr>
              <w:divsChild>
                <w:div w:id="548299688">
                  <w:marLeft w:val="0"/>
                  <w:marRight w:val="0"/>
                  <w:marTop w:val="0"/>
                  <w:marBottom w:val="0"/>
                  <w:divBdr>
                    <w:top w:val="none" w:sz="0" w:space="0" w:color="auto"/>
                    <w:left w:val="none" w:sz="0" w:space="0" w:color="auto"/>
                    <w:bottom w:val="none" w:sz="0" w:space="0" w:color="auto"/>
                    <w:right w:val="none" w:sz="0" w:space="0" w:color="auto"/>
                  </w:divBdr>
                  <w:divsChild>
                    <w:div w:id="618150476">
                      <w:marLeft w:val="0"/>
                      <w:marRight w:val="0"/>
                      <w:marTop w:val="0"/>
                      <w:marBottom w:val="0"/>
                      <w:divBdr>
                        <w:top w:val="none" w:sz="0" w:space="0" w:color="auto"/>
                        <w:left w:val="none" w:sz="0" w:space="0" w:color="auto"/>
                        <w:bottom w:val="none" w:sz="0" w:space="0" w:color="auto"/>
                        <w:right w:val="none" w:sz="0" w:space="0" w:color="auto"/>
                      </w:divBdr>
                      <w:divsChild>
                        <w:div w:id="566377677">
                          <w:marLeft w:val="0"/>
                          <w:marRight w:val="0"/>
                          <w:marTop w:val="0"/>
                          <w:marBottom w:val="0"/>
                          <w:divBdr>
                            <w:top w:val="none" w:sz="0" w:space="0" w:color="auto"/>
                            <w:left w:val="none" w:sz="0" w:space="0" w:color="auto"/>
                            <w:bottom w:val="none" w:sz="0" w:space="0" w:color="auto"/>
                            <w:right w:val="none" w:sz="0" w:space="0" w:color="auto"/>
                          </w:divBdr>
                          <w:divsChild>
                            <w:div w:id="1731685715">
                              <w:marLeft w:val="0"/>
                              <w:marRight w:val="0"/>
                              <w:marTop w:val="0"/>
                              <w:marBottom w:val="0"/>
                              <w:divBdr>
                                <w:top w:val="none" w:sz="0" w:space="0" w:color="auto"/>
                                <w:left w:val="none" w:sz="0" w:space="0" w:color="auto"/>
                                <w:bottom w:val="none" w:sz="0" w:space="0" w:color="auto"/>
                                <w:right w:val="none" w:sz="0" w:space="0" w:color="auto"/>
                              </w:divBdr>
                              <w:divsChild>
                                <w:div w:id="10035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436184">
      <w:bodyDiv w:val="1"/>
      <w:marLeft w:val="0"/>
      <w:marRight w:val="0"/>
      <w:marTop w:val="0"/>
      <w:marBottom w:val="0"/>
      <w:divBdr>
        <w:top w:val="none" w:sz="0" w:space="0" w:color="auto"/>
        <w:left w:val="none" w:sz="0" w:space="0" w:color="auto"/>
        <w:bottom w:val="none" w:sz="0" w:space="0" w:color="auto"/>
        <w:right w:val="none" w:sz="0" w:space="0" w:color="auto"/>
      </w:divBdr>
      <w:divsChild>
        <w:div w:id="163404385">
          <w:marLeft w:val="0"/>
          <w:marRight w:val="0"/>
          <w:marTop w:val="0"/>
          <w:marBottom w:val="0"/>
          <w:divBdr>
            <w:top w:val="none" w:sz="0" w:space="0" w:color="auto"/>
            <w:left w:val="none" w:sz="0" w:space="0" w:color="auto"/>
            <w:bottom w:val="none" w:sz="0" w:space="0" w:color="auto"/>
            <w:right w:val="none" w:sz="0" w:space="0" w:color="auto"/>
          </w:divBdr>
          <w:divsChild>
            <w:div w:id="430123171">
              <w:marLeft w:val="0"/>
              <w:marRight w:val="0"/>
              <w:marTop w:val="0"/>
              <w:marBottom w:val="0"/>
              <w:divBdr>
                <w:top w:val="none" w:sz="0" w:space="0" w:color="auto"/>
                <w:left w:val="none" w:sz="0" w:space="0" w:color="auto"/>
                <w:bottom w:val="none" w:sz="0" w:space="0" w:color="auto"/>
                <w:right w:val="none" w:sz="0" w:space="0" w:color="auto"/>
              </w:divBdr>
              <w:divsChild>
                <w:div w:id="1912764782">
                  <w:marLeft w:val="0"/>
                  <w:marRight w:val="0"/>
                  <w:marTop w:val="0"/>
                  <w:marBottom w:val="0"/>
                  <w:divBdr>
                    <w:top w:val="none" w:sz="0" w:space="0" w:color="auto"/>
                    <w:left w:val="none" w:sz="0" w:space="0" w:color="auto"/>
                    <w:bottom w:val="none" w:sz="0" w:space="0" w:color="auto"/>
                    <w:right w:val="none" w:sz="0" w:space="0" w:color="auto"/>
                  </w:divBdr>
                  <w:divsChild>
                    <w:div w:id="1647976793">
                      <w:marLeft w:val="0"/>
                      <w:marRight w:val="0"/>
                      <w:marTop w:val="0"/>
                      <w:marBottom w:val="0"/>
                      <w:divBdr>
                        <w:top w:val="none" w:sz="0" w:space="0" w:color="auto"/>
                        <w:left w:val="none" w:sz="0" w:space="0" w:color="auto"/>
                        <w:bottom w:val="none" w:sz="0" w:space="0" w:color="auto"/>
                        <w:right w:val="none" w:sz="0" w:space="0" w:color="auto"/>
                      </w:divBdr>
                      <w:divsChild>
                        <w:div w:id="1840194812">
                          <w:marLeft w:val="0"/>
                          <w:marRight w:val="0"/>
                          <w:marTop w:val="0"/>
                          <w:marBottom w:val="0"/>
                          <w:divBdr>
                            <w:top w:val="none" w:sz="0" w:space="0" w:color="auto"/>
                            <w:left w:val="none" w:sz="0" w:space="0" w:color="auto"/>
                            <w:bottom w:val="none" w:sz="0" w:space="0" w:color="auto"/>
                            <w:right w:val="none" w:sz="0" w:space="0" w:color="auto"/>
                          </w:divBdr>
                          <w:divsChild>
                            <w:div w:id="1657613108">
                              <w:marLeft w:val="0"/>
                              <w:marRight w:val="0"/>
                              <w:marTop w:val="0"/>
                              <w:marBottom w:val="0"/>
                              <w:divBdr>
                                <w:top w:val="none" w:sz="0" w:space="0" w:color="auto"/>
                                <w:left w:val="none" w:sz="0" w:space="0" w:color="auto"/>
                                <w:bottom w:val="none" w:sz="0" w:space="0" w:color="auto"/>
                                <w:right w:val="none" w:sz="0" w:space="0" w:color="auto"/>
                              </w:divBdr>
                              <w:divsChild>
                                <w:div w:id="14730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754745">
      <w:bodyDiv w:val="1"/>
      <w:marLeft w:val="0"/>
      <w:marRight w:val="0"/>
      <w:marTop w:val="0"/>
      <w:marBottom w:val="0"/>
      <w:divBdr>
        <w:top w:val="none" w:sz="0" w:space="0" w:color="auto"/>
        <w:left w:val="none" w:sz="0" w:space="0" w:color="auto"/>
        <w:bottom w:val="none" w:sz="0" w:space="0" w:color="auto"/>
        <w:right w:val="none" w:sz="0" w:space="0" w:color="auto"/>
      </w:divBdr>
      <w:divsChild>
        <w:div w:id="1792819073">
          <w:marLeft w:val="0"/>
          <w:marRight w:val="0"/>
          <w:marTop w:val="0"/>
          <w:marBottom w:val="0"/>
          <w:divBdr>
            <w:top w:val="none" w:sz="0" w:space="0" w:color="auto"/>
            <w:left w:val="none" w:sz="0" w:space="0" w:color="auto"/>
            <w:bottom w:val="none" w:sz="0" w:space="0" w:color="auto"/>
            <w:right w:val="none" w:sz="0" w:space="0" w:color="auto"/>
          </w:divBdr>
          <w:divsChild>
            <w:div w:id="2086879629">
              <w:marLeft w:val="0"/>
              <w:marRight w:val="0"/>
              <w:marTop w:val="0"/>
              <w:marBottom w:val="0"/>
              <w:divBdr>
                <w:top w:val="none" w:sz="0" w:space="0" w:color="auto"/>
                <w:left w:val="none" w:sz="0" w:space="0" w:color="auto"/>
                <w:bottom w:val="none" w:sz="0" w:space="0" w:color="auto"/>
                <w:right w:val="none" w:sz="0" w:space="0" w:color="auto"/>
              </w:divBdr>
              <w:divsChild>
                <w:div w:id="1321233008">
                  <w:marLeft w:val="0"/>
                  <w:marRight w:val="0"/>
                  <w:marTop w:val="0"/>
                  <w:marBottom w:val="0"/>
                  <w:divBdr>
                    <w:top w:val="none" w:sz="0" w:space="0" w:color="auto"/>
                    <w:left w:val="none" w:sz="0" w:space="0" w:color="auto"/>
                    <w:bottom w:val="none" w:sz="0" w:space="0" w:color="auto"/>
                    <w:right w:val="none" w:sz="0" w:space="0" w:color="auto"/>
                  </w:divBdr>
                  <w:divsChild>
                    <w:div w:id="251089294">
                      <w:marLeft w:val="0"/>
                      <w:marRight w:val="0"/>
                      <w:marTop w:val="0"/>
                      <w:marBottom w:val="0"/>
                      <w:divBdr>
                        <w:top w:val="none" w:sz="0" w:space="0" w:color="auto"/>
                        <w:left w:val="none" w:sz="0" w:space="0" w:color="auto"/>
                        <w:bottom w:val="none" w:sz="0" w:space="0" w:color="auto"/>
                        <w:right w:val="none" w:sz="0" w:space="0" w:color="auto"/>
                      </w:divBdr>
                      <w:divsChild>
                        <w:div w:id="905922539">
                          <w:marLeft w:val="0"/>
                          <w:marRight w:val="0"/>
                          <w:marTop w:val="0"/>
                          <w:marBottom w:val="0"/>
                          <w:divBdr>
                            <w:top w:val="none" w:sz="0" w:space="0" w:color="auto"/>
                            <w:left w:val="none" w:sz="0" w:space="0" w:color="auto"/>
                            <w:bottom w:val="none" w:sz="0" w:space="0" w:color="auto"/>
                            <w:right w:val="none" w:sz="0" w:space="0" w:color="auto"/>
                          </w:divBdr>
                          <w:divsChild>
                            <w:div w:id="1808163995">
                              <w:marLeft w:val="0"/>
                              <w:marRight w:val="0"/>
                              <w:marTop w:val="0"/>
                              <w:marBottom w:val="0"/>
                              <w:divBdr>
                                <w:top w:val="none" w:sz="0" w:space="0" w:color="auto"/>
                                <w:left w:val="none" w:sz="0" w:space="0" w:color="auto"/>
                                <w:bottom w:val="none" w:sz="0" w:space="0" w:color="auto"/>
                                <w:right w:val="none" w:sz="0" w:space="0" w:color="auto"/>
                              </w:divBdr>
                              <w:divsChild>
                                <w:div w:id="16017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552087">
      <w:bodyDiv w:val="1"/>
      <w:marLeft w:val="0"/>
      <w:marRight w:val="0"/>
      <w:marTop w:val="0"/>
      <w:marBottom w:val="0"/>
      <w:divBdr>
        <w:top w:val="none" w:sz="0" w:space="0" w:color="auto"/>
        <w:left w:val="none" w:sz="0" w:space="0" w:color="auto"/>
        <w:bottom w:val="none" w:sz="0" w:space="0" w:color="auto"/>
        <w:right w:val="none" w:sz="0" w:space="0" w:color="auto"/>
      </w:divBdr>
      <w:divsChild>
        <w:div w:id="49815847">
          <w:marLeft w:val="0"/>
          <w:marRight w:val="0"/>
          <w:marTop w:val="0"/>
          <w:marBottom w:val="0"/>
          <w:divBdr>
            <w:top w:val="none" w:sz="0" w:space="0" w:color="auto"/>
            <w:left w:val="none" w:sz="0" w:space="0" w:color="auto"/>
            <w:bottom w:val="none" w:sz="0" w:space="0" w:color="auto"/>
            <w:right w:val="none" w:sz="0" w:space="0" w:color="auto"/>
          </w:divBdr>
          <w:divsChild>
            <w:div w:id="1555241138">
              <w:marLeft w:val="0"/>
              <w:marRight w:val="0"/>
              <w:marTop w:val="0"/>
              <w:marBottom w:val="0"/>
              <w:divBdr>
                <w:top w:val="none" w:sz="0" w:space="0" w:color="auto"/>
                <w:left w:val="none" w:sz="0" w:space="0" w:color="auto"/>
                <w:bottom w:val="none" w:sz="0" w:space="0" w:color="auto"/>
                <w:right w:val="none" w:sz="0" w:space="0" w:color="auto"/>
              </w:divBdr>
              <w:divsChild>
                <w:div w:id="2047216083">
                  <w:marLeft w:val="0"/>
                  <w:marRight w:val="0"/>
                  <w:marTop w:val="0"/>
                  <w:marBottom w:val="0"/>
                  <w:divBdr>
                    <w:top w:val="none" w:sz="0" w:space="0" w:color="auto"/>
                    <w:left w:val="none" w:sz="0" w:space="0" w:color="auto"/>
                    <w:bottom w:val="none" w:sz="0" w:space="0" w:color="auto"/>
                    <w:right w:val="none" w:sz="0" w:space="0" w:color="auto"/>
                  </w:divBdr>
                  <w:divsChild>
                    <w:div w:id="1942256108">
                      <w:marLeft w:val="0"/>
                      <w:marRight w:val="0"/>
                      <w:marTop w:val="0"/>
                      <w:marBottom w:val="0"/>
                      <w:divBdr>
                        <w:top w:val="none" w:sz="0" w:space="0" w:color="auto"/>
                        <w:left w:val="none" w:sz="0" w:space="0" w:color="auto"/>
                        <w:bottom w:val="none" w:sz="0" w:space="0" w:color="auto"/>
                        <w:right w:val="none" w:sz="0" w:space="0" w:color="auto"/>
                      </w:divBdr>
                      <w:divsChild>
                        <w:div w:id="2016611111">
                          <w:marLeft w:val="0"/>
                          <w:marRight w:val="0"/>
                          <w:marTop w:val="0"/>
                          <w:marBottom w:val="0"/>
                          <w:divBdr>
                            <w:top w:val="none" w:sz="0" w:space="0" w:color="auto"/>
                            <w:left w:val="none" w:sz="0" w:space="0" w:color="auto"/>
                            <w:bottom w:val="none" w:sz="0" w:space="0" w:color="auto"/>
                            <w:right w:val="none" w:sz="0" w:space="0" w:color="auto"/>
                          </w:divBdr>
                          <w:divsChild>
                            <w:div w:id="759255219">
                              <w:marLeft w:val="0"/>
                              <w:marRight w:val="0"/>
                              <w:marTop w:val="0"/>
                              <w:marBottom w:val="0"/>
                              <w:divBdr>
                                <w:top w:val="none" w:sz="0" w:space="0" w:color="auto"/>
                                <w:left w:val="none" w:sz="0" w:space="0" w:color="auto"/>
                                <w:bottom w:val="none" w:sz="0" w:space="0" w:color="auto"/>
                                <w:right w:val="none" w:sz="0" w:space="0" w:color="auto"/>
                              </w:divBdr>
                              <w:divsChild>
                                <w:div w:id="10006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919132">
      <w:bodyDiv w:val="1"/>
      <w:marLeft w:val="0"/>
      <w:marRight w:val="0"/>
      <w:marTop w:val="0"/>
      <w:marBottom w:val="0"/>
      <w:divBdr>
        <w:top w:val="none" w:sz="0" w:space="0" w:color="auto"/>
        <w:left w:val="none" w:sz="0" w:space="0" w:color="auto"/>
        <w:bottom w:val="none" w:sz="0" w:space="0" w:color="auto"/>
        <w:right w:val="none" w:sz="0" w:space="0" w:color="auto"/>
      </w:divBdr>
      <w:divsChild>
        <w:div w:id="1264076017">
          <w:marLeft w:val="0"/>
          <w:marRight w:val="0"/>
          <w:marTop w:val="0"/>
          <w:marBottom w:val="0"/>
          <w:divBdr>
            <w:top w:val="none" w:sz="0" w:space="0" w:color="auto"/>
            <w:left w:val="none" w:sz="0" w:space="0" w:color="auto"/>
            <w:bottom w:val="none" w:sz="0" w:space="0" w:color="auto"/>
            <w:right w:val="none" w:sz="0" w:space="0" w:color="auto"/>
          </w:divBdr>
          <w:divsChild>
            <w:div w:id="40567947">
              <w:marLeft w:val="0"/>
              <w:marRight w:val="0"/>
              <w:marTop w:val="0"/>
              <w:marBottom w:val="0"/>
              <w:divBdr>
                <w:top w:val="none" w:sz="0" w:space="0" w:color="auto"/>
                <w:left w:val="none" w:sz="0" w:space="0" w:color="auto"/>
                <w:bottom w:val="none" w:sz="0" w:space="0" w:color="auto"/>
                <w:right w:val="none" w:sz="0" w:space="0" w:color="auto"/>
              </w:divBdr>
              <w:divsChild>
                <w:div w:id="1762098345">
                  <w:marLeft w:val="0"/>
                  <w:marRight w:val="0"/>
                  <w:marTop w:val="0"/>
                  <w:marBottom w:val="0"/>
                  <w:divBdr>
                    <w:top w:val="none" w:sz="0" w:space="0" w:color="auto"/>
                    <w:left w:val="none" w:sz="0" w:space="0" w:color="auto"/>
                    <w:bottom w:val="none" w:sz="0" w:space="0" w:color="auto"/>
                    <w:right w:val="none" w:sz="0" w:space="0" w:color="auto"/>
                  </w:divBdr>
                  <w:divsChild>
                    <w:div w:id="1786083">
                      <w:marLeft w:val="0"/>
                      <w:marRight w:val="0"/>
                      <w:marTop w:val="0"/>
                      <w:marBottom w:val="0"/>
                      <w:divBdr>
                        <w:top w:val="none" w:sz="0" w:space="0" w:color="auto"/>
                        <w:left w:val="none" w:sz="0" w:space="0" w:color="auto"/>
                        <w:bottom w:val="none" w:sz="0" w:space="0" w:color="auto"/>
                        <w:right w:val="none" w:sz="0" w:space="0" w:color="auto"/>
                      </w:divBdr>
                      <w:divsChild>
                        <w:div w:id="929892983">
                          <w:marLeft w:val="0"/>
                          <w:marRight w:val="0"/>
                          <w:marTop w:val="0"/>
                          <w:marBottom w:val="0"/>
                          <w:divBdr>
                            <w:top w:val="none" w:sz="0" w:space="0" w:color="auto"/>
                            <w:left w:val="none" w:sz="0" w:space="0" w:color="auto"/>
                            <w:bottom w:val="none" w:sz="0" w:space="0" w:color="auto"/>
                            <w:right w:val="none" w:sz="0" w:space="0" w:color="auto"/>
                          </w:divBdr>
                          <w:divsChild>
                            <w:div w:id="1958291987">
                              <w:marLeft w:val="0"/>
                              <w:marRight w:val="0"/>
                              <w:marTop w:val="0"/>
                              <w:marBottom w:val="0"/>
                              <w:divBdr>
                                <w:top w:val="none" w:sz="0" w:space="0" w:color="auto"/>
                                <w:left w:val="none" w:sz="0" w:space="0" w:color="auto"/>
                                <w:bottom w:val="none" w:sz="0" w:space="0" w:color="auto"/>
                                <w:right w:val="none" w:sz="0" w:space="0" w:color="auto"/>
                              </w:divBdr>
                              <w:divsChild>
                                <w:div w:id="3809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040278">
      <w:bodyDiv w:val="1"/>
      <w:marLeft w:val="0"/>
      <w:marRight w:val="0"/>
      <w:marTop w:val="0"/>
      <w:marBottom w:val="0"/>
      <w:divBdr>
        <w:top w:val="none" w:sz="0" w:space="0" w:color="auto"/>
        <w:left w:val="none" w:sz="0" w:space="0" w:color="auto"/>
        <w:bottom w:val="none" w:sz="0" w:space="0" w:color="auto"/>
        <w:right w:val="none" w:sz="0" w:space="0" w:color="auto"/>
      </w:divBdr>
      <w:divsChild>
        <w:div w:id="607201242">
          <w:marLeft w:val="0"/>
          <w:marRight w:val="0"/>
          <w:marTop w:val="0"/>
          <w:marBottom w:val="0"/>
          <w:divBdr>
            <w:top w:val="none" w:sz="0" w:space="0" w:color="auto"/>
            <w:left w:val="none" w:sz="0" w:space="0" w:color="auto"/>
            <w:bottom w:val="none" w:sz="0" w:space="0" w:color="auto"/>
            <w:right w:val="none" w:sz="0" w:space="0" w:color="auto"/>
          </w:divBdr>
          <w:divsChild>
            <w:div w:id="1618609610">
              <w:marLeft w:val="0"/>
              <w:marRight w:val="0"/>
              <w:marTop w:val="0"/>
              <w:marBottom w:val="0"/>
              <w:divBdr>
                <w:top w:val="none" w:sz="0" w:space="0" w:color="auto"/>
                <w:left w:val="none" w:sz="0" w:space="0" w:color="auto"/>
                <w:bottom w:val="none" w:sz="0" w:space="0" w:color="auto"/>
                <w:right w:val="none" w:sz="0" w:space="0" w:color="auto"/>
              </w:divBdr>
              <w:divsChild>
                <w:div w:id="1140418520">
                  <w:marLeft w:val="0"/>
                  <w:marRight w:val="0"/>
                  <w:marTop w:val="0"/>
                  <w:marBottom w:val="0"/>
                  <w:divBdr>
                    <w:top w:val="none" w:sz="0" w:space="0" w:color="auto"/>
                    <w:left w:val="none" w:sz="0" w:space="0" w:color="auto"/>
                    <w:bottom w:val="none" w:sz="0" w:space="0" w:color="auto"/>
                    <w:right w:val="none" w:sz="0" w:space="0" w:color="auto"/>
                  </w:divBdr>
                  <w:divsChild>
                    <w:div w:id="768044278">
                      <w:marLeft w:val="0"/>
                      <w:marRight w:val="0"/>
                      <w:marTop w:val="0"/>
                      <w:marBottom w:val="0"/>
                      <w:divBdr>
                        <w:top w:val="none" w:sz="0" w:space="0" w:color="auto"/>
                        <w:left w:val="none" w:sz="0" w:space="0" w:color="auto"/>
                        <w:bottom w:val="none" w:sz="0" w:space="0" w:color="auto"/>
                        <w:right w:val="none" w:sz="0" w:space="0" w:color="auto"/>
                      </w:divBdr>
                      <w:divsChild>
                        <w:div w:id="129789958">
                          <w:marLeft w:val="0"/>
                          <w:marRight w:val="0"/>
                          <w:marTop w:val="0"/>
                          <w:marBottom w:val="0"/>
                          <w:divBdr>
                            <w:top w:val="none" w:sz="0" w:space="0" w:color="auto"/>
                            <w:left w:val="none" w:sz="0" w:space="0" w:color="auto"/>
                            <w:bottom w:val="none" w:sz="0" w:space="0" w:color="auto"/>
                            <w:right w:val="none" w:sz="0" w:space="0" w:color="auto"/>
                          </w:divBdr>
                          <w:divsChild>
                            <w:div w:id="1101023324">
                              <w:marLeft w:val="0"/>
                              <w:marRight w:val="0"/>
                              <w:marTop w:val="0"/>
                              <w:marBottom w:val="0"/>
                              <w:divBdr>
                                <w:top w:val="none" w:sz="0" w:space="0" w:color="auto"/>
                                <w:left w:val="none" w:sz="0" w:space="0" w:color="auto"/>
                                <w:bottom w:val="none" w:sz="0" w:space="0" w:color="auto"/>
                                <w:right w:val="none" w:sz="0" w:space="0" w:color="auto"/>
                              </w:divBdr>
                              <w:divsChild>
                                <w:div w:id="1618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556488">
      <w:bodyDiv w:val="1"/>
      <w:marLeft w:val="0"/>
      <w:marRight w:val="0"/>
      <w:marTop w:val="0"/>
      <w:marBottom w:val="0"/>
      <w:divBdr>
        <w:top w:val="none" w:sz="0" w:space="0" w:color="auto"/>
        <w:left w:val="none" w:sz="0" w:space="0" w:color="auto"/>
        <w:bottom w:val="none" w:sz="0" w:space="0" w:color="auto"/>
        <w:right w:val="none" w:sz="0" w:space="0" w:color="auto"/>
      </w:divBdr>
      <w:divsChild>
        <w:div w:id="361251544">
          <w:marLeft w:val="0"/>
          <w:marRight w:val="0"/>
          <w:marTop w:val="0"/>
          <w:marBottom w:val="0"/>
          <w:divBdr>
            <w:top w:val="none" w:sz="0" w:space="0" w:color="auto"/>
            <w:left w:val="none" w:sz="0" w:space="0" w:color="auto"/>
            <w:bottom w:val="none" w:sz="0" w:space="0" w:color="auto"/>
            <w:right w:val="none" w:sz="0" w:space="0" w:color="auto"/>
          </w:divBdr>
          <w:divsChild>
            <w:div w:id="1298759549">
              <w:marLeft w:val="0"/>
              <w:marRight w:val="0"/>
              <w:marTop w:val="0"/>
              <w:marBottom w:val="0"/>
              <w:divBdr>
                <w:top w:val="none" w:sz="0" w:space="0" w:color="auto"/>
                <w:left w:val="none" w:sz="0" w:space="0" w:color="auto"/>
                <w:bottom w:val="none" w:sz="0" w:space="0" w:color="auto"/>
                <w:right w:val="none" w:sz="0" w:space="0" w:color="auto"/>
              </w:divBdr>
              <w:divsChild>
                <w:div w:id="1455441860">
                  <w:marLeft w:val="0"/>
                  <w:marRight w:val="0"/>
                  <w:marTop w:val="0"/>
                  <w:marBottom w:val="0"/>
                  <w:divBdr>
                    <w:top w:val="none" w:sz="0" w:space="0" w:color="auto"/>
                    <w:left w:val="none" w:sz="0" w:space="0" w:color="auto"/>
                    <w:bottom w:val="none" w:sz="0" w:space="0" w:color="auto"/>
                    <w:right w:val="none" w:sz="0" w:space="0" w:color="auto"/>
                  </w:divBdr>
                  <w:divsChild>
                    <w:div w:id="154760863">
                      <w:marLeft w:val="0"/>
                      <w:marRight w:val="0"/>
                      <w:marTop w:val="0"/>
                      <w:marBottom w:val="0"/>
                      <w:divBdr>
                        <w:top w:val="none" w:sz="0" w:space="0" w:color="auto"/>
                        <w:left w:val="none" w:sz="0" w:space="0" w:color="auto"/>
                        <w:bottom w:val="none" w:sz="0" w:space="0" w:color="auto"/>
                        <w:right w:val="none" w:sz="0" w:space="0" w:color="auto"/>
                      </w:divBdr>
                      <w:divsChild>
                        <w:div w:id="848327882">
                          <w:marLeft w:val="0"/>
                          <w:marRight w:val="0"/>
                          <w:marTop w:val="0"/>
                          <w:marBottom w:val="0"/>
                          <w:divBdr>
                            <w:top w:val="none" w:sz="0" w:space="0" w:color="auto"/>
                            <w:left w:val="none" w:sz="0" w:space="0" w:color="auto"/>
                            <w:bottom w:val="none" w:sz="0" w:space="0" w:color="auto"/>
                            <w:right w:val="none" w:sz="0" w:space="0" w:color="auto"/>
                          </w:divBdr>
                          <w:divsChild>
                            <w:div w:id="2106219818">
                              <w:marLeft w:val="0"/>
                              <w:marRight w:val="0"/>
                              <w:marTop w:val="0"/>
                              <w:marBottom w:val="0"/>
                              <w:divBdr>
                                <w:top w:val="none" w:sz="0" w:space="0" w:color="auto"/>
                                <w:left w:val="none" w:sz="0" w:space="0" w:color="auto"/>
                                <w:bottom w:val="none" w:sz="0" w:space="0" w:color="auto"/>
                                <w:right w:val="none" w:sz="0" w:space="0" w:color="auto"/>
                              </w:divBdr>
                              <w:divsChild>
                                <w:div w:id="17956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785417">
      <w:bodyDiv w:val="1"/>
      <w:marLeft w:val="0"/>
      <w:marRight w:val="0"/>
      <w:marTop w:val="0"/>
      <w:marBottom w:val="0"/>
      <w:divBdr>
        <w:top w:val="none" w:sz="0" w:space="0" w:color="auto"/>
        <w:left w:val="none" w:sz="0" w:space="0" w:color="auto"/>
        <w:bottom w:val="none" w:sz="0" w:space="0" w:color="auto"/>
        <w:right w:val="none" w:sz="0" w:space="0" w:color="auto"/>
      </w:divBdr>
      <w:divsChild>
        <w:div w:id="427435000">
          <w:marLeft w:val="0"/>
          <w:marRight w:val="0"/>
          <w:marTop w:val="0"/>
          <w:marBottom w:val="0"/>
          <w:divBdr>
            <w:top w:val="none" w:sz="0" w:space="0" w:color="auto"/>
            <w:left w:val="none" w:sz="0" w:space="0" w:color="auto"/>
            <w:bottom w:val="none" w:sz="0" w:space="0" w:color="auto"/>
            <w:right w:val="none" w:sz="0" w:space="0" w:color="auto"/>
          </w:divBdr>
          <w:divsChild>
            <w:div w:id="834029554">
              <w:marLeft w:val="0"/>
              <w:marRight w:val="0"/>
              <w:marTop w:val="0"/>
              <w:marBottom w:val="0"/>
              <w:divBdr>
                <w:top w:val="none" w:sz="0" w:space="0" w:color="auto"/>
                <w:left w:val="none" w:sz="0" w:space="0" w:color="auto"/>
                <w:bottom w:val="none" w:sz="0" w:space="0" w:color="auto"/>
                <w:right w:val="none" w:sz="0" w:space="0" w:color="auto"/>
              </w:divBdr>
              <w:divsChild>
                <w:div w:id="811405671">
                  <w:marLeft w:val="0"/>
                  <w:marRight w:val="0"/>
                  <w:marTop w:val="0"/>
                  <w:marBottom w:val="0"/>
                  <w:divBdr>
                    <w:top w:val="none" w:sz="0" w:space="0" w:color="auto"/>
                    <w:left w:val="none" w:sz="0" w:space="0" w:color="auto"/>
                    <w:bottom w:val="none" w:sz="0" w:space="0" w:color="auto"/>
                    <w:right w:val="none" w:sz="0" w:space="0" w:color="auto"/>
                  </w:divBdr>
                  <w:divsChild>
                    <w:div w:id="406074836">
                      <w:marLeft w:val="0"/>
                      <w:marRight w:val="0"/>
                      <w:marTop w:val="0"/>
                      <w:marBottom w:val="0"/>
                      <w:divBdr>
                        <w:top w:val="none" w:sz="0" w:space="0" w:color="auto"/>
                        <w:left w:val="none" w:sz="0" w:space="0" w:color="auto"/>
                        <w:bottom w:val="none" w:sz="0" w:space="0" w:color="auto"/>
                        <w:right w:val="none" w:sz="0" w:space="0" w:color="auto"/>
                      </w:divBdr>
                      <w:divsChild>
                        <w:div w:id="1102846585">
                          <w:marLeft w:val="0"/>
                          <w:marRight w:val="0"/>
                          <w:marTop w:val="0"/>
                          <w:marBottom w:val="0"/>
                          <w:divBdr>
                            <w:top w:val="none" w:sz="0" w:space="0" w:color="auto"/>
                            <w:left w:val="none" w:sz="0" w:space="0" w:color="auto"/>
                            <w:bottom w:val="none" w:sz="0" w:space="0" w:color="auto"/>
                            <w:right w:val="none" w:sz="0" w:space="0" w:color="auto"/>
                          </w:divBdr>
                          <w:divsChild>
                            <w:div w:id="676418701">
                              <w:marLeft w:val="0"/>
                              <w:marRight w:val="0"/>
                              <w:marTop w:val="0"/>
                              <w:marBottom w:val="0"/>
                              <w:divBdr>
                                <w:top w:val="none" w:sz="0" w:space="0" w:color="auto"/>
                                <w:left w:val="none" w:sz="0" w:space="0" w:color="auto"/>
                                <w:bottom w:val="none" w:sz="0" w:space="0" w:color="auto"/>
                                <w:right w:val="none" w:sz="0" w:space="0" w:color="auto"/>
                              </w:divBdr>
                              <w:divsChild>
                                <w:div w:id="19774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75489">
      <w:bodyDiv w:val="1"/>
      <w:marLeft w:val="0"/>
      <w:marRight w:val="0"/>
      <w:marTop w:val="0"/>
      <w:marBottom w:val="0"/>
      <w:divBdr>
        <w:top w:val="none" w:sz="0" w:space="0" w:color="auto"/>
        <w:left w:val="none" w:sz="0" w:space="0" w:color="auto"/>
        <w:bottom w:val="none" w:sz="0" w:space="0" w:color="auto"/>
        <w:right w:val="none" w:sz="0" w:space="0" w:color="auto"/>
      </w:divBdr>
      <w:divsChild>
        <w:div w:id="216623491">
          <w:marLeft w:val="0"/>
          <w:marRight w:val="0"/>
          <w:marTop w:val="0"/>
          <w:marBottom w:val="0"/>
          <w:divBdr>
            <w:top w:val="none" w:sz="0" w:space="0" w:color="auto"/>
            <w:left w:val="none" w:sz="0" w:space="0" w:color="auto"/>
            <w:bottom w:val="none" w:sz="0" w:space="0" w:color="auto"/>
            <w:right w:val="none" w:sz="0" w:space="0" w:color="auto"/>
          </w:divBdr>
          <w:divsChild>
            <w:div w:id="2092965647">
              <w:marLeft w:val="0"/>
              <w:marRight w:val="0"/>
              <w:marTop w:val="0"/>
              <w:marBottom w:val="0"/>
              <w:divBdr>
                <w:top w:val="none" w:sz="0" w:space="0" w:color="auto"/>
                <w:left w:val="none" w:sz="0" w:space="0" w:color="auto"/>
                <w:bottom w:val="none" w:sz="0" w:space="0" w:color="auto"/>
                <w:right w:val="none" w:sz="0" w:space="0" w:color="auto"/>
              </w:divBdr>
              <w:divsChild>
                <w:div w:id="612395522">
                  <w:marLeft w:val="0"/>
                  <w:marRight w:val="0"/>
                  <w:marTop w:val="0"/>
                  <w:marBottom w:val="0"/>
                  <w:divBdr>
                    <w:top w:val="none" w:sz="0" w:space="0" w:color="auto"/>
                    <w:left w:val="none" w:sz="0" w:space="0" w:color="auto"/>
                    <w:bottom w:val="none" w:sz="0" w:space="0" w:color="auto"/>
                    <w:right w:val="none" w:sz="0" w:space="0" w:color="auto"/>
                  </w:divBdr>
                  <w:divsChild>
                    <w:div w:id="622229673">
                      <w:marLeft w:val="0"/>
                      <w:marRight w:val="0"/>
                      <w:marTop w:val="0"/>
                      <w:marBottom w:val="0"/>
                      <w:divBdr>
                        <w:top w:val="none" w:sz="0" w:space="0" w:color="auto"/>
                        <w:left w:val="none" w:sz="0" w:space="0" w:color="auto"/>
                        <w:bottom w:val="none" w:sz="0" w:space="0" w:color="auto"/>
                        <w:right w:val="none" w:sz="0" w:space="0" w:color="auto"/>
                      </w:divBdr>
                      <w:divsChild>
                        <w:div w:id="1862351490">
                          <w:marLeft w:val="0"/>
                          <w:marRight w:val="0"/>
                          <w:marTop w:val="0"/>
                          <w:marBottom w:val="0"/>
                          <w:divBdr>
                            <w:top w:val="none" w:sz="0" w:space="0" w:color="auto"/>
                            <w:left w:val="none" w:sz="0" w:space="0" w:color="auto"/>
                            <w:bottom w:val="none" w:sz="0" w:space="0" w:color="auto"/>
                            <w:right w:val="none" w:sz="0" w:space="0" w:color="auto"/>
                          </w:divBdr>
                          <w:divsChild>
                            <w:div w:id="1163816046">
                              <w:marLeft w:val="0"/>
                              <w:marRight w:val="0"/>
                              <w:marTop w:val="0"/>
                              <w:marBottom w:val="0"/>
                              <w:divBdr>
                                <w:top w:val="none" w:sz="0" w:space="0" w:color="auto"/>
                                <w:left w:val="none" w:sz="0" w:space="0" w:color="auto"/>
                                <w:bottom w:val="none" w:sz="0" w:space="0" w:color="auto"/>
                                <w:right w:val="none" w:sz="0" w:space="0" w:color="auto"/>
                              </w:divBdr>
                              <w:divsChild>
                                <w:div w:id="18200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229966">
      <w:bodyDiv w:val="1"/>
      <w:marLeft w:val="0"/>
      <w:marRight w:val="0"/>
      <w:marTop w:val="0"/>
      <w:marBottom w:val="0"/>
      <w:divBdr>
        <w:top w:val="none" w:sz="0" w:space="0" w:color="auto"/>
        <w:left w:val="none" w:sz="0" w:space="0" w:color="auto"/>
        <w:bottom w:val="none" w:sz="0" w:space="0" w:color="auto"/>
        <w:right w:val="none" w:sz="0" w:space="0" w:color="auto"/>
      </w:divBdr>
      <w:divsChild>
        <w:div w:id="1650553971">
          <w:marLeft w:val="0"/>
          <w:marRight w:val="0"/>
          <w:marTop w:val="0"/>
          <w:marBottom w:val="0"/>
          <w:divBdr>
            <w:top w:val="none" w:sz="0" w:space="0" w:color="auto"/>
            <w:left w:val="none" w:sz="0" w:space="0" w:color="auto"/>
            <w:bottom w:val="none" w:sz="0" w:space="0" w:color="auto"/>
            <w:right w:val="none" w:sz="0" w:space="0" w:color="auto"/>
          </w:divBdr>
          <w:divsChild>
            <w:div w:id="1973748428">
              <w:marLeft w:val="0"/>
              <w:marRight w:val="0"/>
              <w:marTop w:val="0"/>
              <w:marBottom w:val="0"/>
              <w:divBdr>
                <w:top w:val="none" w:sz="0" w:space="0" w:color="auto"/>
                <w:left w:val="none" w:sz="0" w:space="0" w:color="auto"/>
                <w:bottom w:val="none" w:sz="0" w:space="0" w:color="auto"/>
                <w:right w:val="none" w:sz="0" w:space="0" w:color="auto"/>
              </w:divBdr>
              <w:divsChild>
                <w:div w:id="1389836492">
                  <w:marLeft w:val="0"/>
                  <w:marRight w:val="0"/>
                  <w:marTop w:val="0"/>
                  <w:marBottom w:val="0"/>
                  <w:divBdr>
                    <w:top w:val="none" w:sz="0" w:space="0" w:color="auto"/>
                    <w:left w:val="none" w:sz="0" w:space="0" w:color="auto"/>
                    <w:bottom w:val="none" w:sz="0" w:space="0" w:color="auto"/>
                    <w:right w:val="none" w:sz="0" w:space="0" w:color="auto"/>
                  </w:divBdr>
                  <w:divsChild>
                    <w:div w:id="240413402">
                      <w:marLeft w:val="0"/>
                      <w:marRight w:val="0"/>
                      <w:marTop w:val="0"/>
                      <w:marBottom w:val="0"/>
                      <w:divBdr>
                        <w:top w:val="none" w:sz="0" w:space="0" w:color="auto"/>
                        <w:left w:val="none" w:sz="0" w:space="0" w:color="auto"/>
                        <w:bottom w:val="none" w:sz="0" w:space="0" w:color="auto"/>
                        <w:right w:val="none" w:sz="0" w:space="0" w:color="auto"/>
                      </w:divBdr>
                      <w:divsChild>
                        <w:div w:id="565343027">
                          <w:marLeft w:val="0"/>
                          <w:marRight w:val="0"/>
                          <w:marTop w:val="0"/>
                          <w:marBottom w:val="0"/>
                          <w:divBdr>
                            <w:top w:val="none" w:sz="0" w:space="0" w:color="auto"/>
                            <w:left w:val="none" w:sz="0" w:space="0" w:color="auto"/>
                            <w:bottom w:val="none" w:sz="0" w:space="0" w:color="auto"/>
                            <w:right w:val="none" w:sz="0" w:space="0" w:color="auto"/>
                          </w:divBdr>
                          <w:divsChild>
                            <w:div w:id="1432244167">
                              <w:marLeft w:val="0"/>
                              <w:marRight w:val="0"/>
                              <w:marTop w:val="0"/>
                              <w:marBottom w:val="0"/>
                              <w:divBdr>
                                <w:top w:val="none" w:sz="0" w:space="0" w:color="auto"/>
                                <w:left w:val="none" w:sz="0" w:space="0" w:color="auto"/>
                                <w:bottom w:val="none" w:sz="0" w:space="0" w:color="auto"/>
                                <w:right w:val="none" w:sz="0" w:space="0" w:color="auto"/>
                              </w:divBdr>
                              <w:divsChild>
                                <w:div w:id="6441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551003">
      <w:bodyDiv w:val="1"/>
      <w:marLeft w:val="0"/>
      <w:marRight w:val="0"/>
      <w:marTop w:val="0"/>
      <w:marBottom w:val="0"/>
      <w:divBdr>
        <w:top w:val="none" w:sz="0" w:space="0" w:color="auto"/>
        <w:left w:val="none" w:sz="0" w:space="0" w:color="auto"/>
        <w:bottom w:val="none" w:sz="0" w:space="0" w:color="auto"/>
        <w:right w:val="none" w:sz="0" w:space="0" w:color="auto"/>
      </w:divBdr>
      <w:divsChild>
        <w:div w:id="578901064">
          <w:marLeft w:val="0"/>
          <w:marRight w:val="0"/>
          <w:marTop w:val="0"/>
          <w:marBottom w:val="0"/>
          <w:divBdr>
            <w:top w:val="none" w:sz="0" w:space="0" w:color="auto"/>
            <w:left w:val="none" w:sz="0" w:space="0" w:color="auto"/>
            <w:bottom w:val="none" w:sz="0" w:space="0" w:color="auto"/>
            <w:right w:val="none" w:sz="0" w:space="0" w:color="auto"/>
          </w:divBdr>
          <w:divsChild>
            <w:div w:id="1859269596">
              <w:marLeft w:val="0"/>
              <w:marRight w:val="0"/>
              <w:marTop w:val="0"/>
              <w:marBottom w:val="0"/>
              <w:divBdr>
                <w:top w:val="none" w:sz="0" w:space="0" w:color="auto"/>
                <w:left w:val="none" w:sz="0" w:space="0" w:color="auto"/>
                <w:bottom w:val="none" w:sz="0" w:space="0" w:color="auto"/>
                <w:right w:val="none" w:sz="0" w:space="0" w:color="auto"/>
              </w:divBdr>
              <w:divsChild>
                <w:div w:id="748579834">
                  <w:marLeft w:val="0"/>
                  <w:marRight w:val="0"/>
                  <w:marTop w:val="0"/>
                  <w:marBottom w:val="0"/>
                  <w:divBdr>
                    <w:top w:val="none" w:sz="0" w:space="0" w:color="auto"/>
                    <w:left w:val="none" w:sz="0" w:space="0" w:color="auto"/>
                    <w:bottom w:val="none" w:sz="0" w:space="0" w:color="auto"/>
                    <w:right w:val="none" w:sz="0" w:space="0" w:color="auto"/>
                  </w:divBdr>
                  <w:divsChild>
                    <w:div w:id="180359924">
                      <w:marLeft w:val="0"/>
                      <w:marRight w:val="0"/>
                      <w:marTop w:val="0"/>
                      <w:marBottom w:val="0"/>
                      <w:divBdr>
                        <w:top w:val="none" w:sz="0" w:space="0" w:color="auto"/>
                        <w:left w:val="none" w:sz="0" w:space="0" w:color="auto"/>
                        <w:bottom w:val="none" w:sz="0" w:space="0" w:color="auto"/>
                        <w:right w:val="none" w:sz="0" w:space="0" w:color="auto"/>
                      </w:divBdr>
                      <w:divsChild>
                        <w:div w:id="304432086">
                          <w:marLeft w:val="0"/>
                          <w:marRight w:val="0"/>
                          <w:marTop w:val="0"/>
                          <w:marBottom w:val="0"/>
                          <w:divBdr>
                            <w:top w:val="none" w:sz="0" w:space="0" w:color="auto"/>
                            <w:left w:val="none" w:sz="0" w:space="0" w:color="auto"/>
                            <w:bottom w:val="none" w:sz="0" w:space="0" w:color="auto"/>
                            <w:right w:val="none" w:sz="0" w:space="0" w:color="auto"/>
                          </w:divBdr>
                          <w:divsChild>
                            <w:div w:id="152532323">
                              <w:marLeft w:val="0"/>
                              <w:marRight w:val="0"/>
                              <w:marTop w:val="0"/>
                              <w:marBottom w:val="0"/>
                              <w:divBdr>
                                <w:top w:val="none" w:sz="0" w:space="0" w:color="auto"/>
                                <w:left w:val="none" w:sz="0" w:space="0" w:color="auto"/>
                                <w:bottom w:val="none" w:sz="0" w:space="0" w:color="auto"/>
                                <w:right w:val="none" w:sz="0" w:space="0" w:color="auto"/>
                              </w:divBdr>
                              <w:divsChild>
                                <w:div w:id="20383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uira@dimap.ufrn.br"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fellipe.aleixo@ifrn.edu.br"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marilia.freire@ifrn.edu.br" TargetMode="Externa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TURABIAN.XSL" StyleName="Turabian">
  <b:Source>
    <b:Tag>EPF09</b:Tag>
    <b:SourceType>InternetSite</b:SourceType>
    <b:Guid>{47FB1FC7-29F9-411F-8D5E-16B42E39DB0E}</b:Guid>
    <b:LCID>1033</b:LCID>
    <b:Author>
      <b:Author>
        <b:Corporate>EPF Project</b:Corporate>
      </b:Author>
    </b:Author>
    <b:Title>EPF</b:Title>
    <b:InternetSiteTitle>Eclipse Process Framework Project (EPF)</b:InternetSiteTitle>
    <b:YearAccessed>2009</b:YearAccessed>
    <b:MonthAccessed>November</b:MonthAccessed>
    <b:URL>http://www.eclipse.org/epf/</b:URL>
    <b:Year>2009</b:Year>
    <b:RefOrder>2</b:RefOrder>
  </b:Source>
  <b:Source>
    <b:Tag>Pur09</b:Tag>
    <b:SourceType>InternetSite</b:SourceType>
    <b:Guid>{C5047CD7-ACC4-4C13-959D-9684640627F5}</b:Guid>
    <b:LCID>1033</b:LCID>
    <b:Author>
      <b:Author>
        <b:Corporate>Pure::Variants</b:Corporate>
      </b:Author>
    </b:Author>
    <b:YearAccessed>2009</b:YearAccessed>
    <b:MonthAccessed>November</b:MonthAccessed>
    <b:URL>http://www.pure-systems.com</b:URL>
    <b:Year>2009</b:Year>
    <b:RefOrder>9</b:RefOrder>
  </b:Source>
  <b:Source>
    <b:Tag>Gea09</b:Tag>
    <b:SourceType>InternetSite</b:SourceType>
    <b:Guid>{D0E96864-D4EE-41DD-A1BA-034830DE15D9}</b:Guid>
    <b:LCID>1033</b:LCID>
    <b:Title>Gears</b:Title>
    <b:YearAccessed>2009</b:YearAccessed>
    <b:MonthAccessed>November</b:MonthAccessed>
    <b:URL>http://www.biglever.com</b:URL>
    <b:Author>
      <b:Author>
        <b:Corporate>Gear/BigLever Software</b:Corporate>
      </b:Author>
    </b:Author>
    <b:InternetSiteTitle>Software Product Lines – Pragmatic Innovation from BigLever Software</b:InternetSiteTitle>
    <b:Year>2009</b:Year>
    <b:RefOrder>8</b:RefOrder>
  </b:Source>
  <b:Source>
    <b:Tag>BAR09</b:Tag>
    <b:SourceType>Misc</b:SourceType>
    <b:Guid>{0DFC6638-0877-452A-A20C-7A509F12122B}</b:Guid>
    <b:LCID>1033</b:LCID>
    <b:Author>
      <b:Author>
        <b:NameList>
          <b:Person>
            <b:Last>Barreto</b:Last>
            <b:First>A.</b:First>
            <b:Middle>S</b:Middle>
          </b:Person>
          <b:Person>
            <b:Last>Murta</b:Last>
            <b:First>L.G.P</b:First>
          </b:Person>
          <b:Person>
            <b:Last>Rocha</b:Last>
            <b:First>A.</b:First>
            <b:Middle>R</b:Middle>
          </b:Person>
        </b:NameList>
      </b:Author>
    </b:Author>
    <b:Title>Componentizando Processos Legados de Software Visando a Reutilização de Processos</b:Title>
    <b:Year>2009</b:Year>
    <b:ConferenceName>Simpósio Brasileiro de Qualidade de Software (SBQS)</b:ConferenceName>
    <b:City>Ouro Preto</b:City>
    <b:Publisher>Anais do VIII SBQS</b:Publisher>
    <b:RefOrder>12</b:RefOrder>
  </b:Source>
  <b:Source>
    <b:Tag>Cir09</b:Tag>
    <b:SourceType>ArticleInAPeriodical</b:SourceType>
    <b:Guid>{CE2286DF-F182-44F3-8646-CECF1FFA421B}</b:Guid>
    <b:LCID>1033</b:LCID>
    <b:Author>
      <b:Author>
        <b:NameList>
          <b:Person>
            <b:Last>Cirilo</b:Last>
            <b:First>Elder</b:First>
          </b:Person>
          <b:Person>
            <b:Last>Kulesza</b:Last>
            <b:First>Uirá</b:First>
          </b:Person>
          <b:Person>
            <b:Last>Lucena</b:Last>
            <b:First>Carlos</b:First>
            <b:Middle>J. P.</b:Middle>
          </b:Person>
        </b:NameList>
      </b:Author>
    </b:Author>
    <b:Title>Automatic Derivation of Spring-OSGi based Web Enterprise Applications</b:Title>
    <b:PeriodicalTitle>ICEIS</b:PeriodicalTitle>
    <b:Year>2009</b:Year>
    <b:RefOrder>15</b:RefOrder>
  </b:Source>
  <b:Source>
    <b:Tag>Cle021</b:Tag>
    <b:SourceType>Book</b:SourceType>
    <b:Guid>{9EB5CAE0-6991-44D8-8A6F-DEF40DC6CBC7}</b:Guid>
    <b:LCID>1033</b:LCID>
    <b:Author>
      <b:Author>
        <b:NameList>
          <b:Person>
            <b:Last>Clements</b:Last>
            <b:First>Paul</b:First>
          </b:Person>
        </b:NameList>
      </b:Author>
    </b:Author>
    <b:Title>Software Product Lines: Practices and Patterns</b:Title>
    <b:Year>2002</b:Year>
    <b:City>Boston</b:City>
    <b:Publisher>Addison-Wesley</b:Publisher>
    <b:RefOrder>21</b:RefOrder>
  </b:Source>
  <b:Source>
    <b:Tag>OBE09</b:Tag>
    <b:SourceType>InternetSite</b:SourceType>
    <b:Guid>{19C6E6A7-560F-45D5-97FB-BDFBFE069DCA}</b:Guid>
    <b:LCID>1033</b:LCID>
    <b:Author>
      <b:Author>
        <b:Corporate>OBEO</b:Corporate>
      </b:Author>
    </b:Author>
    <b:Title>Acceleo : MDA generator</b:Title>
    <b:Year>2009</b:Year>
    <b:InternetSiteTitle>Acceleo</b:InternetSiteTitle>
    <b:YearAccessed>2009</b:YearAccessed>
    <b:MonthAccessed>10</b:MonthAccessed>
    <b:URL>http://www.acceleo.org/pages/home/en</b:URL>
    <b:RefOrder>6</b:RefOrder>
  </b:Source>
  <b:Source>
    <b:Tag>htt</b:Tag>
    <b:SourceType>InternetSite</b:SourceType>
    <b:Guid>{A065BB3B-29C9-43C9-BE17-797CD22D642A}</b:Guid>
    <b:LCID>1033</b:LCID>
    <b:Title>Eclipse Process FrameWork</b:Title>
    <b:URL>http://www.eclipse.org/epf/</b:URL>
    <b:Author>
      <b:Author>
        <b:Corporate>Eclipse Foundation</b:Corporate>
      </b:Author>
    </b:Author>
    <b:InternetSiteTitle>Eclipse </b:InternetSiteTitle>
    <b:Year>2009</b:Year>
    <b:YearAccessed>2009</b:YearAccessed>
    <b:MonthAccessed>08</b:MonthAccessed>
    <b:RefOrder>20</b:RefOrder>
  </b:Source>
  <b:Source>
    <b:Tag>Ecl10</b:Tag>
    <b:SourceType>InternetSite</b:SourceType>
    <b:Guid>{4D9688E7-F7A5-4A65-8EDE-E87163A3C621}</b:Guid>
    <b:LCID>1033</b:LCID>
    <b:Author>
      <b:Author>
        <b:Corporate>Eclipse Foundation</b:Corporate>
      </b:Author>
    </b:Author>
    <b:Title>Eclipse Process Framework (EPF) Composer 1.0 Architecture Overview</b:Title>
    <b:Year>2010</b:Year>
    <b:YearAccessed>2010</b:YearAccessed>
    <b:MonthAccessed>01</b:MonthAccessed>
    <b:URL>http://www.eclipse.org/epf/composer_architecture/</b:URL>
    <b:RefOrder>19</b:RefOrder>
  </b:Source>
  <b:Source>
    <b:Tag>Gen09</b:Tag>
    <b:SourceType>InternetSite</b:SourceType>
    <b:Guid>{230F25E5-C9F4-4ECB-958D-B47F47FDB73A}</b:Guid>
    <b:LCID>1033</b:LCID>
    <b:Author>
      <b:Author>
        <b:Corporate>GenArch Plugin</b:Corporate>
      </b:Author>
    </b:Author>
    <b:Title>Generative Architectures Plugin</b:Title>
    <b:YearAccessed>2009</b:YearAccessed>
    <b:MonthAccessed>November</b:MonthAccessed>
    <b:URL>http://www.teccomm.les.inf.puc-rio.br/genarch/</b:URL>
    <b:InternetSiteTitle>A model-based Product Line Derivation Tool</b:InternetSiteTitle>
    <b:Year>2009</b:Year>
    <b:RefOrder>5</b:RefOrder>
  </b:Source>
  <b:Source>
    <b:Tag>OMG09</b:Tag>
    <b:SourceType>InternetSite</b:SourceType>
    <b:Guid>{D3517664-884A-4522-AAF8-31A6D552C513}</b:Guid>
    <b:LCID>1033</b:LCID>
    <b:Author>
      <b:Author>
        <b:Corporate>OMG</b:Corporate>
      </b:Author>
    </b:Author>
    <b:Title>OMG: QVT Specification</b:Title>
    <b:InternetSiteTitle>OMG</b:InternetSiteTitle>
    <b:Year>2009</b:Year>
    <b:YearAccessed>2009</b:YearAccessed>
    <b:MonthAccessed>10</b:MonthAccessed>
    <b:URL>http://www.omg.org/spec/QVT/1.0/</b:URL>
    <b:RefOrder>16</b:RefOrder>
  </b:Source>
  <b:Source>
    <b:Tag>IBM10</b:Tag>
    <b:SourceType>InternetSite</b:SourceType>
    <b:Guid>{7D1ED52D-363E-41F6-BC4C-4C578AB0703E}</b:Guid>
    <b:LCID>1033</b:LCID>
    <b:Author>
      <b:Author>
        <b:Corporate>IBM</b:Corporate>
      </b:Author>
    </b:Author>
    <b:Title>Rational Method Composer</b:Title>
    <b:Year>2010</b:Year>
    <b:InternetSiteTitle>IBM - RUP</b:InternetSiteTitle>
    <b:YearAccessed>2010</b:YearAccessed>
    <b:MonthAccessed>01</b:MonthAccessed>
    <b:URL>http://www-01.ibm.com/software/awdtools/rmc</b:URL>
    <b:RefOrder>1</b:RefOrder>
  </b:Source>
  <b:Source>
    <b:Tag>OMG10</b:Tag>
    <b:SourceType>InternetSite</b:SourceType>
    <b:Guid>{1CF32E13-02AA-42D4-A9B9-1CBEBD3DFA68}</b:Guid>
    <b:LCID>1033</b:LCID>
    <b:Author>
      <b:Author>
        <b:Corporate>OMG</b:Corporate>
      </b:Author>
    </b:Author>
    <b:Title>Software &amp; Systems Process Engineering Metamodel Specification (SPEM)</b:Title>
    <b:Year>2010</b:Year>
    <b:MonthAccessed>01</b:MonthAccessed>
    <b:DayAccessed>2010</b:DayAccessed>
    <b:URL>http://www.omg.org/spec/SPEM/2.0/</b:URL>
    <b:RefOrder>18</b:RefOrder>
  </b:Source>
  <b:Source>
    <b:Tag>Fre10</b:Tag>
    <b:SourceType>InternetSite</b:SourceType>
    <b:Guid>{B3421395-925F-4197-A0B3-019745A9FCC7}</b:Guid>
    <b:LCID>1033</b:LCID>
    <b:Author>
      <b:Author>
        <b:NameList>
          <b:Person>
            <b:Last>Aleixo</b:Last>
            <b:First>Fellipe</b:First>
            <b:Middle>A.</b:Middle>
          </b:Person>
          <b:Person>
            <b:Last>Freire</b:Last>
            <b:First>Marília</b:First>
            <b:Middle>A.</b:Middle>
          </b:Person>
          <b:Person>
            <b:Last>Santos</b:Last>
            <b:First>Wanderson</b:First>
            <b:Middle>C.</b:Middle>
          </b:Person>
          <b:Person>
            <b:Last>Kulesza</b:Last>
            <b:First>Uirá</b:First>
          </b:Person>
        </b:NameList>
      </b:Author>
    </b:Author>
    <b:Year>2010</b:Year>
    <b:InternetSiteTitle>Software Process Lines</b:InternetSiteTitle>
    <b:YearAccessed>2010</b:YearAccessed>
    <b:MonthAccessed>01</b:MonthAccessed>
    <b:URL>http://softwareprocesslines.blogspot.com/</b:URL>
    <b:RefOrder>17</b:RefOrder>
  </b:Source>
  <b:Source>
    <b:Tag>Cir08</b:Tag>
    <b:SourceType>ArticleInAPeriodical</b:SourceType>
    <b:Guid>{CE20DED4-F75D-4F68-BD6A-9DB644DF926E}</b:Guid>
    <b:LCID>1033</b:LCID>
    <b:Author>
      <b:Author>
        <b:NameList>
          <b:Person>
            <b:Last>Cirilo</b:Last>
            <b:First>Elder</b:First>
          </b:Person>
          <b:Person>
            <b:Last>Kulesza</b:Last>
            <b:First>Uira</b:First>
          </b:Person>
          <b:Person>
            <b:Last>Lucena</b:Last>
            <b:First>Carlos</b:First>
          </b:Person>
        </b:NameList>
      </b:Author>
    </b:Author>
    <b:Title>A Product Derivation Tool Based on Model-Driven Tecniques an Annotations</b:Title>
    <b:Year>2008</b:Year>
    <b:PeriodicalTitle>Journal of Universal Computer Science</b:PeriodicalTitle>
    <b:Edition>nº 8</b:Edition>
    <b:Volume>14</b:Volume>
    <b:RefOrder>13</b:RefOrder>
  </b:Source>
  <b:Source>
    <b:Tag>Cir081</b:Tag>
    <b:SourceType>ArticleInAPeriodical</b:SourceType>
    <b:Guid>{157D81C3-8FB7-46A9-8288-062DFA97527C}</b:Guid>
    <b:LCID>1033</b:LCID>
    <b:Author>
      <b:Author>
        <b:NameList>
          <b:Person>
            <b:Last>Cirilo</b:Last>
            <b:First>Elder</b:First>
          </b:Person>
          <b:Person>
            <b:Last>Kulesza</b:Last>
            <b:First>Uirá</b:First>
          </b:Person>
          <b:Person>
            <b:Last>Coelho</b:Last>
            <b:First>Roberta</b:First>
          </b:Person>
          <b:Person>
            <b:Last>Lucena</b:Last>
            <b:First>Carlos</b:First>
            <b:Middle>J.P.</b:Middle>
          </b:Person>
          <b:Person>
            <b:Last>Staa</b:Last>
            <b:First>Arndt</b:First>
            <b:Middle>von</b:Middle>
          </b:Person>
        </b:NameList>
      </b:Author>
    </b:Author>
    <b:Title>Integrating Component and Product Lines</b:Title>
    <b:PeriodicalTitle>ICSR</b:PeriodicalTitle>
    <b:Year>2008b</b:Year>
    <b:PublicationTitle>ICSR</b:PublicationTitle>
    <b:RefOrder>14</b:RefOrder>
  </b:Source>
  <b:Source>
    <b:Tag>Hat02</b:Tag>
    <b:SourceType>InternetSite</b:SourceType>
    <b:Guid>{15D622F1-57EF-4DA8-8081-27AAF5B5DE30}</b:Guid>
    <b:LCID>1033</b:LCID>
    <b:Author>
      <b:Author>
        <b:NameList>
          <b:Person>
            <b:Last>Hat</b:Last>
            <b:First>J</b:First>
          </b:Person>
        </b:NameList>
      </b:Author>
    </b:Author>
    <b:Title>JBPM</b:Title>
    <b:InternetSiteTitle>JBPM</b:InternetSiteTitle>
    <b:YearAccessed>2009</b:YearAccessed>
    <b:MonthAccessed>09</b:MonthAccessed>
    <b:URL>http://labs.jboss.com/jbossjbpm/</b:URL>
    <b:Year>2009</b:Year>
    <b:RefOrder>22</b:RefOrder>
  </b:Source>
  <b:Source>
    <b:Tag>Pet07</b:Tag>
    <b:SourceType>Report</b:SourceType>
    <b:Guid>{0A2D153C-921E-4EDA-9121-56364863E37B}</b:Guid>
    <b:LCID>1033</b:LCID>
    <b:Author>
      <b:Author>
        <b:NameList>
          <b:Person>
            <b:Last>Haumer</b:Last>
            <b:First>Peter</b:First>
          </b:Person>
        </b:NameList>
      </b:Author>
    </b:Author>
    <b:Title>Eclipse Process Framework Composer:Part 1: Key Concepts</b:Title>
    <b:Year>2007</b:Year>
    <b:Publisher>http://www.eclipse.org/epf/general/EPFComposerOverviewPart1.pdf</b:Publisher>
    <b:RefOrder>10</b:RefOrder>
  </b:Source>
  <b:Source>
    <b:Tag>Kle03</b:Tag>
    <b:SourceType>Book</b:SourceType>
    <b:Guid>{626F0881-0C2A-458C-9465-96E215D51DC0}</b:Guid>
    <b:LCID>1033</b:LCID>
    <b:Author>
      <b:Author>
        <b:NameList>
          <b:Person>
            <b:Last>Kleppe</b:Last>
            <b:First>Anneke</b:First>
            <b:Middle>G.</b:Middle>
          </b:Person>
          <b:Person>
            <b:Last>Warmer</b:Last>
            <b:First>Jos</b:First>
            <b:Middle>B.</b:Middle>
          </b:Person>
          <b:Person>
            <b:Last>Bast</b:Last>
            <b:First>Wim</b:First>
          </b:Person>
        </b:NameList>
      </b:Author>
    </b:Author>
    <b:Title>MDA Explained: The Model Driven Architecture: Pratice and Promisse</b:Title>
    <b:Year>2003</b:Year>
    <b:Publisher>Addison-Wesley</b:Publisher>
    <b:RefOrder>4</b:RefOrder>
  </b:Source>
  <b:Source>
    <b:Tag>Pol05</b:Tag>
    <b:SourceType>Book</b:SourceType>
    <b:Guid>{E48ADAA3-BAA6-4791-8DDA-815118161F59}</b:Guid>
    <b:LCID>1033</b:LCID>
    <b:Author>
      <b:Author>
        <b:NameList>
          <b:Person>
            <b:Last>Pohl</b:Last>
            <b:First>K</b:First>
          </b:Person>
          <b:Person>
            <b:Last>Bockle</b:Last>
            <b:First>G</b:First>
          </b:Person>
          <b:Person>
            <b:Last>Van der Linden</b:Last>
            <b:First>F</b:First>
          </b:Person>
        </b:NameList>
      </b:Author>
    </b:Author>
    <b:Title>Software Product Line Engineering: Foundations, Principles and Techniques</b:Title>
    <b:Year>2005</b:Year>
    <b:City>New Yourk</b:City>
    <b:Publisher>Springer Berlin/Heidelberg</b:Publisher>
    <b:RefOrder>3</b:RefOrder>
  </b:Source>
  <b:Source>
    <b:Tag>Rom05</b:Tag>
    <b:SourceType>BookSection</b:SourceType>
    <b:Guid>{C46CBF0C-662C-4973-B481-4031D2F1E38B}</b:Guid>
    <b:LCID>1033</b:LCID>
    <b:Author>
      <b:Author>
        <b:NameList>
          <b:Person>
            <b:Last>Rombach</b:Last>
            <b:First>Dieter</b:First>
          </b:Person>
        </b:NameList>
      </b:Author>
    </b:Author>
    <b:Title>Integrated Software Process and Product Lines</b:Title>
    <b:Year>2005</b:Year>
    <b:Publisher>Springer</b:Publisher>
    <b:Pages>83-90</b:Pages>
    <b:BookTitle>Unifying the Software Process Spectrum</b:BookTitle>
    <b:City>Berlin / Heidelberg</b:City>
    <b:RefOrder>7</b:RefOrder>
  </b:Source>
  <b:Source>
    <b:Tag>XuR05</b:Tag>
    <b:SourceType>ArticleInAPeriodical</b:SourceType>
    <b:Guid>{6A86ECF0-C51D-40B2-9FFC-108D4C4EFDB9}</b:Guid>
    <b:LCID>1033</b:LCID>
    <b:Author>
      <b:Author>
        <b:NameList>
          <b:Person>
            <b:Last>Xu</b:Last>
            <b:First>Ru-Zhi</b:First>
          </b:Person>
          <b:Person>
            <b:Last>Tao</b:Last>
            <b:First>He</b:First>
          </b:Person>
          <b:Person>
            <b:Last>Dong-Sheng</b:Last>
            <b:First>Chu</b:First>
          </b:Person>
          <b:Person>
            <b:Last>Yun-Jiao</b:Last>
            <b:First>Xue</b:First>
          </b:Person>
          <b:Person>
            <b:Last>Le-Qiu</b:Last>
            <b:First>Quian</b:First>
          </b:Person>
        </b:NameList>
      </b:Author>
    </b:Author>
    <b:Title>Reuse-Oriented Process Component Representation and Retrieval</b:Title>
    <b:Year>2005</b:Year>
    <b:ConferenceName>The Fifth International Conference on Computer and Information Technology (CIT’05)</b:ConferenceName>
    <b:PeriodicalTitle>The Fifth International Conference on Computer and Information Technology</b:PeriodicalTitle>
    <b:Issue>IEEE</b:Issue>
    <b:RefOrder>11</b:RefOrder>
  </b:Source>
</b:Sources>
</file>

<file path=customXml/item2.xml><?xml version="1.0" encoding="utf-8"?>
<b:Sources xmlns:b="http://schemas.openxmlformats.org/officeDocument/2006/bibliography" xmlns="http://schemas.openxmlformats.org/officeDocument/2006/bibliography" SelectedStyle="\TURABIAN.XSL" StyleName="Turabian">
  <b:Source>
    <b:Tag>EPF09</b:Tag>
    <b:SourceType>InternetSite</b:SourceType>
    <b:Guid>{47FB1FC7-29F9-411F-8D5E-16B42E39DB0E}</b:Guid>
    <b:LCID>1033</b:LCID>
    <b:Author>
      <b:Author>
        <b:Corporate>EPF Project</b:Corporate>
      </b:Author>
    </b:Author>
    <b:Title>EPF</b:Title>
    <b:InternetSiteTitle>Eclipse Process Framework Project (EPF)</b:InternetSiteTitle>
    <b:YearAccessed>2009</b:YearAccessed>
    <b:MonthAccessed>November</b:MonthAccessed>
    <b:URL>http://www.eclipse.org/epf/</b:URL>
    <b:Year>2009</b:Year>
    <b:RefOrder>2</b:RefOrder>
  </b:Source>
  <b:Source>
    <b:Tag>Pur09</b:Tag>
    <b:SourceType>InternetSite</b:SourceType>
    <b:Guid>{C5047CD7-ACC4-4C13-959D-9684640627F5}</b:Guid>
    <b:LCID>1033</b:LCID>
    <b:Author>
      <b:Author>
        <b:Corporate>Pure::Variants</b:Corporate>
      </b:Author>
    </b:Author>
    <b:YearAccessed>2009</b:YearAccessed>
    <b:MonthAccessed>November</b:MonthAccessed>
    <b:URL>http://www.pure-systems.com</b:URL>
    <b:Year>2009</b:Year>
    <b:RefOrder>9</b:RefOrder>
  </b:Source>
  <b:Source>
    <b:Tag>Gea09</b:Tag>
    <b:SourceType>InternetSite</b:SourceType>
    <b:Guid>{D0E96864-D4EE-41DD-A1BA-034830DE15D9}</b:Guid>
    <b:LCID>1033</b:LCID>
    <b:Title>Gears</b:Title>
    <b:YearAccessed>2009</b:YearAccessed>
    <b:MonthAccessed>November</b:MonthAccessed>
    <b:URL>http://www.biglever.com</b:URL>
    <b:Author>
      <b:Author>
        <b:Corporate>Gear/BigLever Software</b:Corporate>
      </b:Author>
    </b:Author>
    <b:InternetSiteTitle>Software Product Lines – Pragmatic Innovation from BigLever Software</b:InternetSiteTitle>
    <b:Year>2009</b:Year>
    <b:RefOrder>8</b:RefOrder>
  </b:Source>
  <b:Source>
    <b:Tag>BAR09</b:Tag>
    <b:SourceType>Misc</b:SourceType>
    <b:Guid>{0DFC6638-0877-452A-A20C-7A509F12122B}</b:Guid>
    <b:LCID>1033</b:LCID>
    <b:Author>
      <b:Author>
        <b:NameList>
          <b:Person>
            <b:Last>Barreto</b:Last>
            <b:First>A.</b:First>
            <b:Middle>S</b:Middle>
          </b:Person>
          <b:Person>
            <b:Last>Murta</b:Last>
            <b:First>L.G.P</b:First>
          </b:Person>
          <b:Person>
            <b:Last>Rocha</b:Last>
            <b:First>A.</b:First>
            <b:Middle>R</b:Middle>
          </b:Person>
        </b:NameList>
      </b:Author>
    </b:Author>
    <b:Title>Componentizando Processos Legados de Software Visando a Reutilização de Processos</b:Title>
    <b:Year>2009</b:Year>
    <b:ConferenceName>Simpósio Brasileiro de Qualidade de Software (SBQS)</b:ConferenceName>
    <b:City>Ouro Preto</b:City>
    <b:Publisher>Anais do VIII SBQS</b:Publisher>
    <b:RefOrder>12</b:RefOrder>
  </b:Source>
  <b:Source>
    <b:Tag>Cir09</b:Tag>
    <b:SourceType>ArticleInAPeriodical</b:SourceType>
    <b:Guid>{CE2286DF-F182-44F3-8646-CECF1FFA421B}</b:Guid>
    <b:LCID>1033</b:LCID>
    <b:Author>
      <b:Author>
        <b:NameList>
          <b:Person>
            <b:Last>Cirilo</b:Last>
            <b:First>Elder</b:First>
          </b:Person>
          <b:Person>
            <b:Last>Kulesza</b:Last>
            <b:First>Uirá</b:First>
          </b:Person>
          <b:Person>
            <b:Last>Lucena</b:Last>
            <b:First>Carlos</b:First>
            <b:Middle>J. P.</b:Middle>
          </b:Person>
        </b:NameList>
      </b:Author>
    </b:Author>
    <b:Title>Automatic Derivation of Spring-OSGi based Web Enterprise Applications</b:Title>
    <b:PeriodicalTitle>ICEIS</b:PeriodicalTitle>
    <b:Year>2009</b:Year>
    <b:RefOrder>15</b:RefOrder>
  </b:Source>
  <b:Source>
    <b:Tag>Cle021</b:Tag>
    <b:SourceType>Book</b:SourceType>
    <b:Guid>{9EB5CAE0-6991-44D8-8A6F-DEF40DC6CBC7}</b:Guid>
    <b:LCID>1033</b:LCID>
    <b:Author>
      <b:Author>
        <b:NameList>
          <b:Person>
            <b:Last>Clements</b:Last>
            <b:First>Paul</b:First>
          </b:Person>
        </b:NameList>
      </b:Author>
    </b:Author>
    <b:Title>Software Product Lines: Practices and Patterns</b:Title>
    <b:Year>2002</b:Year>
    <b:City>Boston</b:City>
    <b:Publisher>Addison-Wesley</b:Publisher>
    <b:RefOrder>21</b:RefOrder>
  </b:Source>
  <b:Source>
    <b:Tag>OBE09</b:Tag>
    <b:SourceType>InternetSite</b:SourceType>
    <b:Guid>{19C6E6A7-560F-45D5-97FB-BDFBFE069DCA}</b:Guid>
    <b:LCID>1033</b:LCID>
    <b:Author>
      <b:Author>
        <b:Corporate>OBEO</b:Corporate>
      </b:Author>
    </b:Author>
    <b:Title>Acceleo : MDA generator</b:Title>
    <b:Year>2009</b:Year>
    <b:InternetSiteTitle>Acceleo</b:InternetSiteTitle>
    <b:YearAccessed>2009</b:YearAccessed>
    <b:MonthAccessed>10</b:MonthAccessed>
    <b:URL>http://www.acceleo.org/pages/home/en</b:URL>
    <b:RefOrder>6</b:RefOrder>
  </b:Source>
  <b:Source>
    <b:Tag>htt</b:Tag>
    <b:SourceType>InternetSite</b:SourceType>
    <b:Guid>{A065BB3B-29C9-43C9-BE17-797CD22D642A}</b:Guid>
    <b:LCID>1033</b:LCID>
    <b:Title>Eclipse Process FrameWork</b:Title>
    <b:URL>http://www.eclipse.org/epf/</b:URL>
    <b:Author>
      <b:Author>
        <b:Corporate>Eclipse Foundation</b:Corporate>
      </b:Author>
    </b:Author>
    <b:InternetSiteTitle>Eclipse </b:InternetSiteTitle>
    <b:Year>2009</b:Year>
    <b:YearAccessed>2009</b:YearAccessed>
    <b:MonthAccessed>08</b:MonthAccessed>
    <b:RefOrder>20</b:RefOrder>
  </b:Source>
  <b:Source>
    <b:Tag>Ecl10</b:Tag>
    <b:SourceType>InternetSite</b:SourceType>
    <b:Guid>{4D9688E7-F7A5-4A65-8EDE-E87163A3C621}</b:Guid>
    <b:LCID>1033</b:LCID>
    <b:Author>
      <b:Author>
        <b:Corporate>Eclipse Foundation</b:Corporate>
      </b:Author>
    </b:Author>
    <b:Title>Eclipse Process Framework (EPF) Composer 1.0 Architecture Overview</b:Title>
    <b:Year>2010</b:Year>
    <b:YearAccessed>2010</b:YearAccessed>
    <b:MonthAccessed>01</b:MonthAccessed>
    <b:URL>http://www.eclipse.org/epf/composer_architecture/</b:URL>
    <b:RefOrder>19</b:RefOrder>
  </b:Source>
  <b:Source>
    <b:Tag>Gen09</b:Tag>
    <b:SourceType>InternetSite</b:SourceType>
    <b:Guid>{230F25E5-C9F4-4ECB-958D-B47F47FDB73A}</b:Guid>
    <b:LCID>1033</b:LCID>
    <b:Author>
      <b:Author>
        <b:Corporate>GenArch Plugin</b:Corporate>
      </b:Author>
    </b:Author>
    <b:Title>Generative Architectures Plugin</b:Title>
    <b:YearAccessed>2009</b:YearAccessed>
    <b:MonthAccessed>November</b:MonthAccessed>
    <b:URL>http://www.teccomm.les.inf.puc-rio.br/genarch/</b:URL>
    <b:InternetSiteTitle>A model-based Product Line Derivation Tool</b:InternetSiteTitle>
    <b:Year>2009</b:Year>
    <b:RefOrder>5</b:RefOrder>
  </b:Source>
  <b:Source>
    <b:Tag>OMG09</b:Tag>
    <b:SourceType>InternetSite</b:SourceType>
    <b:Guid>{D3517664-884A-4522-AAF8-31A6D552C513}</b:Guid>
    <b:LCID>1033</b:LCID>
    <b:Author>
      <b:Author>
        <b:Corporate>OMG</b:Corporate>
      </b:Author>
    </b:Author>
    <b:Title>OMG: QVT Specification</b:Title>
    <b:InternetSiteTitle>OMG</b:InternetSiteTitle>
    <b:Year>2009</b:Year>
    <b:YearAccessed>2009</b:YearAccessed>
    <b:MonthAccessed>10</b:MonthAccessed>
    <b:URL>http://www.omg.org/spec/QVT/1.0/</b:URL>
    <b:RefOrder>16</b:RefOrder>
  </b:Source>
  <b:Source>
    <b:Tag>IBM10</b:Tag>
    <b:SourceType>InternetSite</b:SourceType>
    <b:Guid>{7D1ED52D-363E-41F6-BC4C-4C578AB0703E}</b:Guid>
    <b:LCID>1033</b:LCID>
    <b:Author>
      <b:Author>
        <b:Corporate>IBM</b:Corporate>
      </b:Author>
    </b:Author>
    <b:Title>Rational Method Composer</b:Title>
    <b:Year>2010</b:Year>
    <b:InternetSiteTitle>IBM - RUP</b:InternetSiteTitle>
    <b:YearAccessed>2010</b:YearAccessed>
    <b:MonthAccessed>01</b:MonthAccessed>
    <b:URL>http://www-01.ibm.com/software/awdtools/rmc</b:URL>
    <b:RefOrder>1</b:RefOrder>
  </b:Source>
  <b:Source>
    <b:Tag>OMG10</b:Tag>
    <b:SourceType>InternetSite</b:SourceType>
    <b:Guid>{1CF32E13-02AA-42D4-A9B9-1CBEBD3DFA68}</b:Guid>
    <b:LCID>1033</b:LCID>
    <b:Author>
      <b:Author>
        <b:Corporate>OMG</b:Corporate>
      </b:Author>
    </b:Author>
    <b:Title>Software &amp; Systems Process Engineering Metamodel Specification (SPEM)</b:Title>
    <b:Year>2010</b:Year>
    <b:MonthAccessed>01</b:MonthAccessed>
    <b:DayAccessed>2010</b:DayAccessed>
    <b:URL>http://www.omg.org/spec/SPEM/2.0/</b:URL>
    <b:RefOrder>18</b:RefOrder>
  </b:Source>
  <b:Source>
    <b:Tag>Fre10</b:Tag>
    <b:SourceType>InternetSite</b:SourceType>
    <b:Guid>{B3421395-925F-4197-A0B3-019745A9FCC7}</b:Guid>
    <b:LCID>1033</b:LCID>
    <b:Author>
      <b:Author>
        <b:NameList>
          <b:Person>
            <b:Last>Aleixo</b:Last>
            <b:First>Fellipe</b:First>
            <b:Middle>A.</b:Middle>
          </b:Person>
          <b:Person>
            <b:Last>Freire</b:Last>
            <b:First>Marília</b:First>
            <b:Middle>A.</b:Middle>
          </b:Person>
          <b:Person>
            <b:Last>Santos</b:Last>
            <b:First>Wanderson</b:First>
            <b:Middle>C.</b:Middle>
          </b:Person>
          <b:Person>
            <b:Last>Kulesza</b:Last>
            <b:First>Uirá</b:First>
          </b:Person>
        </b:NameList>
      </b:Author>
    </b:Author>
    <b:Year>2010</b:Year>
    <b:InternetSiteTitle>Software Process Lines</b:InternetSiteTitle>
    <b:YearAccessed>2010</b:YearAccessed>
    <b:MonthAccessed>01</b:MonthAccessed>
    <b:URL>http://softwareprocesslines.blogspot.com/</b:URL>
    <b:RefOrder>17</b:RefOrder>
  </b:Source>
  <b:Source>
    <b:Tag>Cir08</b:Tag>
    <b:SourceType>ArticleInAPeriodical</b:SourceType>
    <b:Guid>{CE20DED4-F75D-4F68-BD6A-9DB644DF926E}</b:Guid>
    <b:LCID>1033</b:LCID>
    <b:Author>
      <b:Author>
        <b:NameList>
          <b:Person>
            <b:Last>Cirilo</b:Last>
            <b:First>Elder</b:First>
          </b:Person>
          <b:Person>
            <b:Last>Kulesza</b:Last>
            <b:First>Uira</b:First>
          </b:Person>
          <b:Person>
            <b:Last>Lucena</b:Last>
            <b:First>Carlos</b:First>
          </b:Person>
        </b:NameList>
      </b:Author>
    </b:Author>
    <b:Title>A Product Derivation Tool Based on Model-Driven Tecniques an Annotations</b:Title>
    <b:Year>2008</b:Year>
    <b:PeriodicalTitle>Journal of Universal Computer Science</b:PeriodicalTitle>
    <b:Edition>nº 8</b:Edition>
    <b:Volume>14</b:Volume>
    <b:RefOrder>13</b:RefOrder>
  </b:Source>
  <b:Source>
    <b:Tag>Cir081</b:Tag>
    <b:SourceType>ArticleInAPeriodical</b:SourceType>
    <b:Guid>{157D81C3-8FB7-46A9-8288-062DFA97527C}</b:Guid>
    <b:LCID>1033</b:LCID>
    <b:Author>
      <b:Author>
        <b:NameList>
          <b:Person>
            <b:Last>Cirilo</b:Last>
            <b:First>Elder</b:First>
          </b:Person>
          <b:Person>
            <b:Last>Kulesza</b:Last>
            <b:First>Uirá</b:First>
          </b:Person>
          <b:Person>
            <b:Last>Coelho</b:Last>
            <b:First>Roberta</b:First>
          </b:Person>
          <b:Person>
            <b:Last>Lucena</b:Last>
            <b:First>Carlos</b:First>
            <b:Middle>J.P.</b:Middle>
          </b:Person>
          <b:Person>
            <b:Last>Staa</b:Last>
            <b:First>Arndt</b:First>
            <b:Middle>von</b:Middle>
          </b:Person>
        </b:NameList>
      </b:Author>
    </b:Author>
    <b:Title>Integrating Component and Product Lines</b:Title>
    <b:PeriodicalTitle>ICSR</b:PeriodicalTitle>
    <b:Year>2008b</b:Year>
    <b:PublicationTitle>ICSR</b:PublicationTitle>
    <b:RefOrder>14</b:RefOrder>
  </b:Source>
  <b:Source>
    <b:Tag>Hat02</b:Tag>
    <b:SourceType>InternetSite</b:SourceType>
    <b:Guid>{15D622F1-57EF-4DA8-8081-27AAF5B5DE30}</b:Guid>
    <b:LCID>1033</b:LCID>
    <b:Author>
      <b:Author>
        <b:NameList>
          <b:Person>
            <b:Last>Hat</b:Last>
            <b:First>J</b:First>
          </b:Person>
        </b:NameList>
      </b:Author>
    </b:Author>
    <b:Title>JBPM</b:Title>
    <b:InternetSiteTitle>JBPM</b:InternetSiteTitle>
    <b:YearAccessed>2009</b:YearAccessed>
    <b:MonthAccessed>09</b:MonthAccessed>
    <b:URL>http://labs.jboss.com/jbossjbpm/</b:URL>
    <b:Year>2009</b:Year>
    <b:RefOrder>22</b:RefOrder>
  </b:Source>
  <b:Source>
    <b:Tag>Pet07</b:Tag>
    <b:SourceType>Report</b:SourceType>
    <b:Guid>{0A2D153C-921E-4EDA-9121-56364863E37B}</b:Guid>
    <b:LCID>1033</b:LCID>
    <b:Author>
      <b:Author>
        <b:NameList>
          <b:Person>
            <b:Last>Haumer</b:Last>
            <b:First>Peter</b:First>
          </b:Person>
        </b:NameList>
      </b:Author>
    </b:Author>
    <b:Title>Eclipse Process Framework Composer:Part 1: Key Concepts</b:Title>
    <b:Year>2007</b:Year>
    <b:Publisher>http://www.eclipse.org/epf/general/EPFComposerOverviewPart1.pdf</b:Publisher>
    <b:RefOrder>10</b:RefOrder>
  </b:Source>
  <b:Source>
    <b:Tag>Kle03</b:Tag>
    <b:SourceType>Book</b:SourceType>
    <b:Guid>{626F0881-0C2A-458C-9465-96E215D51DC0}</b:Guid>
    <b:LCID>1033</b:LCID>
    <b:Author>
      <b:Author>
        <b:NameList>
          <b:Person>
            <b:Last>Kleppe</b:Last>
            <b:First>Anneke</b:First>
            <b:Middle>G.</b:Middle>
          </b:Person>
          <b:Person>
            <b:Last>Warmer</b:Last>
            <b:First>Jos</b:First>
            <b:Middle>B.</b:Middle>
          </b:Person>
          <b:Person>
            <b:Last>Bast</b:Last>
            <b:First>Wim</b:First>
          </b:Person>
        </b:NameList>
      </b:Author>
    </b:Author>
    <b:Title>MDA Explained: The Model Driven Architecture: Pratice and Promisse</b:Title>
    <b:Year>2003</b:Year>
    <b:Publisher>Addison-Wesley</b:Publisher>
    <b:RefOrder>4</b:RefOrder>
  </b:Source>
  <b:Source>
    <b:Tag>Pol05</b:Tag>
    <b:SourceType>Book</b:SourceType>
    <b:Guid>{E48ADAA3-BAA6-4791-8DDA-815118161F59}</b:Guid>
    <b:LCID>1033</b:LCID>
    <b:Author>
      <b:Author>
        <b:NameList>
          <b:Person>
            <b:Last>Pohl</b:Last>
            <b:First>K</b:First>
          </b:Person>
          <b:Person>
            <b:Last>Bockle</b:Last>
            <b:First>G</b:First>
          </b:Person>
          <b:Person>
            <b:Last>Van der Linden</b:Last>
            <b:First>F</b:First>
          </b:Person>
        </b:NameList>
      </b:Author>
    </b:Author>
    <b:Title>Software Product Line Engineering: Foundations, Principles and Techniques</b:Title>
    <b:Year>2005</b:Year>
    <b:City>New Yourk</b:City>
    <b:Publisher>Springer Berlin/Heidelberg</b:Publisher>
    <b:RefOrder>3</b:RefOrder>
  </b:Source>
  <b:Source>
    <b:Tag>Rom05</b:Tag>
    <b:SourceType>BookSection</b:SourceType>
    <b:Guid>{C46CBF0C-662C-4973-B481-4031D2F1E38B}</b:Guid>
    <b:LCID>1033</b:LCID>
    <b:Author>
      <b:Author>
        <b:NameList>
          <b:Person>
            <b:Last>Rombach</b:Last>
            <b:First>Dieter</b:First>
          </b:Person>
        </b:NameList>
      </b:Author>
    </b:Author>
    <b:Title>Integrated Software Process and Product Lines</b:Title>
    <b:Year>2005</b:Year>
    <b:Publisher>Springer</b:Publisher>
    <b:Pages>83-90</b:Pages>
    <b:BookTitle>Unifying the Software Process Spectrum</b:BookTitle>
    <b:City>Berlin / Heidelberg</b:City>
    <b:RefOrder>7</b:RefOrder>
  </b:Source>
  <b:Source>
    <b:Tag>XuR05</b:Tag>
    <b:SourceType>ArticleInAPeriodical</b:SourceType>
    <b:Guid>{6A86ECF0-C51D-40B2-9FFC-108D4C4EFDB9}</b:Guid>
    <b:LCID>1033</b:LCID>
    <b:Author>
      <b:Author>
        <b:NameList>
          <b:Person>
            <b:Last>Xu</b:Last>
            <b:First>Ru-Zhi</b:First>
          </b:Person>
          <b:Person>
            <b:Last>Tao</b:Last>
            <b:First>He</b:First>
          </b:Person>
          <b:Person>
            <b:Last>Dong-Sheng</b:Last>
            <b:First>Chu</b:First>
          </b:Person>
          <b:Person>
            <b:Last>Yun-Jiao</b:Last>
            <b:First>Xue</b:First>
          </b:Person>
          <b:Person>
            <b:Last>Le-Qiu</b:Last>
            <b:First>Quian</b:First>
          </b:Person>
        </b:NameList>
      </b:Author>
    </b:Author>
    <b:Title>Reuse-Oriented Process Component Representation and Retrieval</b:Title>
    <b:Year>2005</b:Year>
    <b:ConferenceName>The Fifth International Conference on Computer and Information Technology (CIT’05)</b:ConferenceName>
    <b:PeriodicalTitle>The Fifth International Conference on Computer and Information Technology</b:PeriodicalTitle>
    <b:Issue>IEEE</b:Issue>
    <b:RefOrder>11</b:RefOrder>
  </b:Source>
</b:Sources>
</file>

<file path=customXml/item3.xml><?xml version="1.0" encoding="utf-8"?>
<b:Sources xmlns:b="http://schemas.openxmlformats.org/officeDocument/2006/bibliography" xmlns="http://schemas.openxmlformats.org/officeDocument/2006/bibliography" SelectedStyle="\TURABIAN.XSL" StyleName="Turabian">
  <b:Source>
    <b:Tag>EPF09</b:Tag>
    <b:SourceType>InternetSite</b:SourceType>
    <b:Guid>{47FB1FC7-29F9-411F-8D5E-16B42E39DB0E}</b:Guid>
    <b:LCID>1033</b:LCID>
    <b:Author>
      <b:Author>
        <b:Corporate>EPF Project</b:Corporate>
      </b:Author>
    </b:Author>
    <b:Title>EPF</b:Title>
    <b:InternetSiteTitle>Eclipse Process Framework Project (EPF)</b:InternetSiteTitle>
    <b:YearAccessed>2009</b:YearAccessed>
    <b:MonthAccessed>November</b:MonthAccessed>
    <b:URL>http://www.eclipse.org/epf/</b:URL>
    <b:Year>2009</b:Year>
    <b:RefOrder>2</b:RefOrder>
  </b:Source>
  <b:Source>
    <b:Tag>Pur09</b:Tag>
    <b:SourceType>InternetSite</b:SourceType>
    <b:Guid>{C5047CD7-ACC4-4C13-959D-9684640627F5}</b:Guid>
    <b:LCID>1033</b:LCID>
    <b:Author>
      <b:Author>
        <b:Corporate>Pure::Variants</b:Corporate>
      </b:Author>
    </b:Author>
    <b:YearAccessed>2009</b:YearAccessed>
    <b:MonthAccessed>November</b:MonthAccessed>
    <b:URL>http://www.pure-systems.com</b:URL>
    <b:Year>2009</b:Year>
    <b:RefOrder>9</b:RefOrder>
  </b:Source>
  <b:Source>
    <b:Tag>Gea09</b:Tag>
    <b:SourceType>InternetSite</b:SourceType>
    <b:Guid>{D0E96864-D4EE-41DD-A1BA-034830DE15D9}</b:Guid>
    <b:LCID>1033</b:LCID>
    <b:Title>Gears</b:Title>
    <b:YearAccessed>2009</b:YearAccessed>
    <b:MonthAccessed>November</b:MonthAccessed>
    <b:URL>http://www.biglever.com</b:URL>
    <b:Author>
      <b:Author>
        <b:Corporate>Gear/BigLever Software</b:Corporate>
      </b:Author>
    </b:Author>
    <b:InternetSiteTitle>Software Product Lines – Pragmatic Innovation from BigLever Software</b:InternetSiteTitle>
    <b:Year>2009</b:Year>
    <b:RefOrder>8</b:RefOrder>
  </b:Source>
  <b:Source>
    <b:Tag>BAR09</b:Tag>
    <b:SourceType>Misc</b:SourceType>
    <b:Guid>{0DFC6638-0877-452A-A20C-7A509F12122B}</b:Guid>
    <b:LCID>1033</b:LCID>
    <b:Author>
      <b:Author>
        <b:NameList>
          <b:Person>
            <b:Last>Barreto</b:Last>
            <b:First>A.</b:First>
            <b:Middle>S</b:Middle>
          </b:Person>
          <b:Person>
            <b:Last>Murta</b:Last>
            <b:First>L.G.P</b:First>
          </b:Person>
          <b:Person>
            <b:Last>Rocha</b:Last>
            <b:First>A.</b:First>
            <b:Middle>R</b:Middle>
          </b:Person>
        </b:NameList>
      </b:Author>
    </b:Author>
    <b:Title>Componentizando Processos Legados de Software Visando a Reutilização de Processos</b:Title>
    <b:Year>2009</b:Year>
    <b:ConferenceName>Simpósio Brasileiro de Qualidade de Software (SBQS)</b:ConferenceName>
    <b:City>Ouro Preto</b:City>
    <b:Publisher>Anais do VIII SBQS</b:Publisher>
    <b:RefOrder>12</b:RefOrder>
  </b:Source>
  <b:Source>
    <b:Tag>Cir09</b:Tag>
    <b:SourceType>ArticleInAPeriodical</b:SourceType>
    <b:Guid>{CE2286DF-F182-44F3-8646-CECF1FFA421B}</b:Guid>
    <b:LCID>1033</b:LCID>
    <b:Author>
      <b:Author>
        <b:NameList>
          <b:Person>
            <b:Last>Cirilo</b:Last>
            <b:First>Elder</b:First>
          </b:Person>
          <b:Person>
            <b:Last>Kulesza</b:Last>
            <b:First>Uirá</b:First>
          </b:Person>
          <b:Person>
            <b:Last>Lucena</b:Last>
            <b:First>Carlos</b:First>
            <b:Middle>J. P.</b:Middle>
          </b:Person>
        </b:NameList>
      </b:Author>
    </b:Author>
    <b:Title>Automatic Derivation of Spring-OSGi based Web Enterprise Applications</b:Title>
    <b:PeriodicalTitle>ICEIS</b:PeriodicalTitle>
    <b:Year>2009</b:Year>
    <b:RefOrder>15</b:RefOrder>
  </b:Source>
  <b:Source>
    <b:Tag>Cle021</b:Tag>
    <b:SourceType>Book</b:SourceType>
    <b:Guid>{9EB5CAE0-6991-44D8-8A6F-DEF40DC6CBC7}</b:Guid>
    <b:LCID>1033</b:LCID>
    <b:Author>
      <b:Author>
        <b:NameList>
          <b:Person>
            <b:Last>Clements</b:Last>
            <b:First>Paul</b:First>
          </b:Person>
        </b:NameList>
      </b:Author>
    </b:Author>
    <b:Title>Software Product Lines: Practices and Patterns</b:Title>
    <b:Year>2002</b:Year>
    <b:City>Boston</b:City>
    <b:Publisher>Addison-Wesley</b:Publisher>
    <b:RefOrder>21</b:RefOrder>
  </b:Source>
  <b:Source>
    <b:Tag>OBE09</b:Tag>
    <b:SourceType>InternetSite</b:SourceType>
    <b:Guid>{19C6E6A7-560F-45D5-97FB-BDFBFE069DCA}</b:Guid>
    <b:LCID>1033</b:LCID>
    <b:Author>
      <b:Author>
        <b:Corporate>OBEO</b:Corporate>
      </b:Author>
    </b:Author>
    <b:Title>Acceleo : MDA generator</b:Title>
    <b:Year>2009</b:Year>
    <b:InternetSiteTitle>Acceleo</b:InternetSiteTitle>
    <b:YearAccessed>2009</b:YearAccessed>
    <b:MonthAccessed>10</b:MonthAccessed>
    <b:URL>http://www.acceleo.org/pages/home/en</b:URL>
    <b:RefOrder>6</b:RefOrder>
  </b:Source>
  <b:Source>
    <b:Tag>htt</b:Tag>
    <b:SourceType>InternetSite</b:SourceType>
    <b:Guid>{A065BB3B-29C9-43C9-BE17-797CD22D642A}</b:Guid>
    <b:LCID>1033</b:LCID>
    <b:Title>Eclipse Process FrameWork</b:Title>
    <b:URL>http://www.eclipse.org/epf/</b:URL>
    <b:Author>
      <b:Author>
        <b:Corporate>Eclipse Foundation</b:Corporate>
      </b:Author>
    </b:Author>
    <b:InternetSiteTitle>Eclipse </b:InternetSiteTitle>
    <b:Year>2009</b:Year>
    <b:YearAccessed>2009</b:YearAccessed>
    <b:MonthAccessed>08</b:MonthAccessed>
    <b:RefOrder>20</b:RefOrder>
  </b:Source>
  <b:Source>
    <b:Tag>Ecl10</b:Tag>
    <b:SourceType>InternetSite</b:SourceType>
    <b:Guid>{4D9688E7-F7A5-4A65-8EDE-E87163A3C621}</b:Guid>
    <b:LCID>1033</b:LCID>
    <b:Author>
      <b:Author>
        <b:Corporate>Eclipse Foundation</b:Corporate>
      </b:Author>
    </b:Author>
    <b:Title>Eclipse Process Framework (EPF) Composer 1.0 Architecture Overview</b:Title>
    <b:Year>2010</b:Year>
    <b:YearAccessed>2010</b:YearAccessed>
    <b:MonthAccessed>01</b:MonthAccessed>
    <b:URL>http://www.eclipse.org/epf/composer_architecture/</b:URL>
    <b:RefOrder>19</b:RefOrder>
  </b:Source>
  <b:Source>
    <b:Tag>Gen09</b:Tag>
    <b:SourceType>InternetSite</b:SourceType>
    <b:Guid>{230F25E5-C9F4-4ECB-958D-B47F47FDB73A}</b:Guid>
    <b:LCID>1033</b:LCID>
    <b:Author>
      <b:Author>
        <b:Corporate>GenArch Plugin</b:Corporate>
      </b:Author>
    </b:Author>
    <b:Title>Generative Architectures Plugin</b:Title>
    <b:YearAccessed>2009</b:YearAccessed>
    <b:MonthAccessed>November</b:MonthAccessed>
    <b:URL>http://www.teccomm.les.inf.puc-rio.br/genarch/</b:URL>
    <b:InternetSiteTitle>A model-based Product Line Derivation Tool</b:InternetSiteTitle>
    <b:Year>2009</b:Year>
    <b:RefOrder>5</b:RefOrder>
  </b:Source>
  <b:Source>
    <b:Tag>OMG09</b:Tag>
    <b:SourceType>InternetSite</b:SourceType>
    <b:Guid>{D3517664-884A-4522-AAF8-31A6D552C513}</b:Guid>
    <b:LCID>1033</b:LCID>
    <b:Author>
      <b:Author>
        <b:Corporate>OMG</b:Corporate>
      </b:Author>
    </b:Author>
    <b:Title>OMG: QVT Specification</b:Title>
    <b:InternetSiteTitle>OMG</b:InternetSiteTitle>
    <b:Year>2009</b:Year>
    <b:YearAccessed>2009</b:YearAccessed>
    <b:MonthAccessed>10</b:MonthAccessed>
    <b:URL>http://www.omg.org/spec/QVT/1.0/</b:URL>
    <b:RefOrder>16</b:RefOrder>
  </b:Source>
  <b:Source>
    <b:Tag>IBM10</b:Tag>
    <b:SourceType>InternetSite</b:SourceType>
    <b:Guid>{7D1ED52D-363E-41F6-BC4C-4C578AB0703E}</b:Guid>
    <b:LCID>1033</b:LCID>
    <b:Author>
      <b:Author>
        <b:Corporate>IBM</b:Corporate>
      </b:Author>
    </b:Author>
    <b:Title>Rational Method Composer</b:Title>
    <b:Year>2010</b:Year>
    <b:InternetSiteTitle>IBM - RUP</b:InternetSiteTitle>
    <b:YearAccessed>2010</b:YearAccessed>
    <b:MonthAccessed>01</b:MonthAccessed>
    <b:URL>http://www-01.ibm.com/software/awdtools/rmc</b:URL>
    <b:RefOrder>1</b:RefOrder>
  </b:Source>
  <b:Source>
    <b:Tag>OMG10</b:Tag>
    <b:SourceType>InternetSite</b:SourceType>
    <b:Guid>{1CF32E13-02AA-42D4-A9B9-1CBEBD3DFA68}</b:Guid>
    <b:LCID>1033</b:LCID>
    <b:Author>
      <b:Author>
        <b:Corporate>OMG</b:Corporate>
      </b:Author>
    </b:Author>
    <b:Title>Software &amp; Systems Process Engineering Metamodel Specification (SPEM)</b:Title>
    <b:Year>2010</b:Year>
    <b:MonthAccessed>01</b:MonthAccessed>
    <b:DayAccessed>2010</b:DayAccessed>
    <b:URL>http://www.omg.org/spec/SPEM/2.0/</b:URL>
    <b:RefOrder>18</b:RefOrder>
  </b:Source>
  <b:Source>
    <b:Tag>Fre10</b:Tag>
    <b:SourceType>InternetSite</b:SourceType>
    <b:Guid>{B3421395-925F-4197-A0B3-019745A9FCC7}</b:Guid>
    <b:LCID>1033</b:LCID>
    <b:Author>
      <b:Author>
        <b:NameList>
          <b:Person>
            <b:Last>Aleixo</b:Last>
            <b:First>Fellipe</b:First>
            <b:Middle>A.</b:Middle>
          </b:Person>
          <b:Person>
            <b:Last>Freire</b:Last>
            <b:First>Marília</b:First>
            <b:Middle>A.</b:Middle>
          </b:Person>
          <b:Person>
            <b:Last>Santos</b:Last>
            <b:First>Wanderson</b:First>
            <b:Middle>C.</b:Middle>
          </b:Person>
          <b:Person>
            <b:Last>Kulesza</b:Last>
            <b:First>Uirá</b:First>
          </b:Person>
        </b:NameList>
      </b:Author>
    </b:Author>
    <b:Year>2010</b:Year>
    <b:InternetSiteTitle>Software Process Lines</b:InternetSiteTitle>
    <b:YearAccessed>2010</b:YearAccessed>
    <b:MonthAccessed>01</b:MonthAccessed>
    <b:URL>http://softwareprocesslines.blogspot.com/</b:URL>
    <b:RefOrder>17</b:RefOrder>
  </b:Source>
  <b:Source>
    <b:Tag>Cir08</b:Tag>
    <b:SourceType>ArticleInAPeriodical</b:SourceType>
    <b:Guid>{CE20DED4-F75D-4F68-BD6A-9DB644DF926E}</b:Guid>
    <b:LCID>1033</b:LCID>
    <b:Author>
      <b:Author>
        <b:NameList>
          <b:Person>
            <b:Last>Cirilo</b:Last>
            <b:First>Elder</b:First>
          </b:Person>
          <b:Person>
            <b:Last>Kulesza</b:Last>
            <b:First>Uira</b:First>
          </b:Person>
          <b:Person>
            <b:Last>Lucena</b:Last>
            <b:First>Carlos</b:First>
          </b:Person>
        </b:NameList>
      </b:Author>
    </b:Author>
    <b:Title>A Product Derivation Tool Based on Model-Driven Tecniques an Annotations</b:Title>
    <b:Year>2008</b:Year>
    <b:PeriodicalTitle>Journal of Universal Computer Science</b:PeriodicalTitle>
    <b:Edition>nº 8</b:Edition>
    <b:Volume>14</b:Volume>
    <b:RefOrder>13</b:RefOrder>
  </b:Source>
  <b:Source>
    <b:Tag>Cir081</b:Tag>
    <b:SourceType>ArticleInAPeriodical</b:SourceType>
    <b:Guid>{157D81C3-8FB7-46A9-8288-062DFA97527C}</b:Guid>
    <b:LCID>1033</b:LCID>
    <b:Author>
      <b:Author>
        <b:NameList>
          <b:Person>
            <b:Last>Cirilo</b:Last>
            <b:First>Elder</b:First>
          </b:Person>
          <b:Person>
            <b:Last>Kulesza</b:Last>
            <b:First>Uirá</b:First>
          </b:Person>
          <b:Person>
            <b:Last>Coelho</b:Last>
            <b:First>Roberta</b:First>
          </b:Person>
          <b:Person>
            <b:Last>Lucena</b:Last>
            <b:First>Carlos</b:First>
            <b:Middle>J.P.</b:Middle>
          </b:Person>
          <b:Person>
            <b:Last>Staa</b:Last>
            <b:First>Arndt</b:First>
            <b:Middle>von</b:Middle>
          </b:Person>
        </b:NameList>
      </b:Author>
    </b:Author>
    <b:Title>Integrating Component and Product Lines</b:Title>
    <b:PeriodicalTitle>ICSR</b:PeriodicalTitle>
    <b:Year>2008b</b:Year>
    <b:PublicationTitle>ICSR</b:PublicationTitle>
    <b:RefOrder>14</b:RefOrder>
  </b:Source>
  <b:Source>
    <b:Tag>Hat02</b:Tag>
    <b:SourceType>InternetSite</b:SourceType>
    <b:Guid>{15D622F1-57EF-4DA8-8081-27AAF5B5DE30}</b:Guid>
    <b:LCID>1033</b:LCID>
    <b:Author>
      <b:Author>
        <b:NameList>
          <b:Person>
            <b:Last>Hat</b:Last>
            <b:First>J</b:First>
          </b:Person>
        </b:NameList>
      </b:Author>
    </b:Author>
    <b:Title>JBPM</b:Title>
    <b:InternetSiteTitle>JBPM</b:InternetSiteTitle>
    <b:YearAccessed>2009</b:YearAccessed>
    <b:MonthAccessed>09</b:MonthAccessed>
    <b:URL>http://labs.jboss.com/jbossjbpm/</b:URL>
    <b:Year>2009</b:Year>
    <b:RefOrder>22</b:RefOrder>
  </b:Source>
  <b:Source>
    <b:Tag>Pet07</b:Tag>
    <b:SourceType>Report</b:SourceType>
    <b:Guid>{0A2D153C-921E-4EDA-9121-56364863E37B}</b:Guid>
    <b:LCID>1033</b:LCID>
    <b:Author>
      <b:Author>
        <b:NameList>
          <b:Person>
            <b:Last>Haumer</b:Last>
            <b:First>Peter</b:First>
          </b:Person>
        </b:NameList>
      </b:Author>
    </b:Author>
    <b:Title>Eclipse Process Framework Composer:Part 1: Key Concepts</b:Title>
    <b:Year>2007</b:Year>
    <b:Publisher>http://www.eclipse.org/epf/general/EPFComposerOverviewPart1.pdf</b:Publisher>
    <b:RefOrder>10</b:RefOrder>
  </b:Source>
  <b:Source>
    <b:Tag>Kle03</b:Tag>
    <b:SourceType>Book</b:SourceType>
    <b:Guid>{626F0881-0C2A-458C-9465-96E215D51DC0}</b:Guid>
    <b:LCID>1033</b:LCID>
    <b:Author>
      <b:Author>
        <b:NameList>
          <b:Person>
            <b:Last>Kleppe</b:Last>
            <b:First>Anneke</b:First>
            <b:Middle>G.</b:Middle>
          </b:Person>
          <b:Person>
            <b:Last>Warmer</b:Last>
            <b:First>Jos</b:First>
            <b:Middle>B.</b:Middle>
          </b:Person>
          <b:Person>
            <b:Last>Bast</b:Last>
            <b:First>Wim</b:First>
          </b:Person>
        </b:NameList>
      </b:Author>
    </b:Author>
    <b:Title>MDA Explained: The Model Driven Architecture: Pratice and Promisse</b:Title>
    <b:Year>2003</b:Year>
    <b:Publisher>Addison-Wesley</b:Publisher>
    <b:RefOrder>4</b:RefOrder>
  </b:Source>
  <b:Source>
    <b:Tag>Pol05</b:Tag>
    <b:SourceType>Book</b:SourceType>
    <b:Guid>{E48ADAA3-BAA6-4791-8DDA-815118161F59}</b:Guid>
    <b:LCID>1033</b:LCID>
    <b:Author>
      <b:Author>
        <b:NameList>
          <b:Person>
            <b:Last>Pohl</b:Last>
            <b:First>K</b:First>
          </b:Person>
          <b:Person>
            <b:Last>Bockle</b:Last>
            <b:First>G</b:First>
          </b:Person>
          <b:Person>
            <b:Last>Van der Linden</b:Last>
            <b:First>F</b:First>
          </b:Person>
        </b:NameList>
      </b:Author>
    </b:Author>
    <b:Title>Software Product Line Engineering: Foundations, Principles and Techniques</b:Title>
    <b:Year>2005</b:Year>
    <b:City>New Yourk</b:City>
    <b:Publisher>Springer Berlin/Heidelberg</b:Publisher>
    <b:RefOrder>3</b:RefOrder>
  </b:Source>
  <b:Source>
    <b:Tag>Rom05</b:Tag>
    <b:SourceType>BookSection</b:SourceType>
    <b:Guid>{C46CBF0C-662C-4973-B481-4031D2F1E38B}</b:Guid>
    <b:LCID>1033</b:LCID>
    <b:Author>
      <b:Author>
        <b:NameList>
          <b:Person>
            <b:Last>Rombach</b:Last>
            <b:First>Dieter</b:First>
          </b:Person>
        </b:NameList>
      </b:Author>
    </b:Author>
    <b:Title>Integrated Software Process and Product Lines</b:Title>
    <b:Year>2005</b:Year>
    <b:Publisher>Springer</b:Publisher>
    <b:Pages>83-90</b:Pages>
    <b:BookTitle>Unifying the Software Process Spectrum</b:BookTitle>
    <b:City>Berlin / Heidelberg</b:City>
    <b:RefOrder>7</b:RefOrder>
  </b:Source>
  <b:Source>
    <b:Tag>XuR05</b:Tag>
    <b:SourceType>ArticleInAPeriodical</b:SourceType>
    <b:Guid>{6A86ECF0-C51D-40B2-9FFC-108D4C4EFDB9}</b:Guid>
    <b:LCID>1033</b:LCID>
    <b:Author>
      <b:Author>
        <b:NameList>
          <b:Person>
            <b:Last>Xu</b:Last>
            <b:First>Ru-Zhi</b:First>
          </b:Person>
          <b:Person>
            <b:Last>Tao</b:Last>
            <b:First>He</b:First>
          </b:Person>
          <b:Person>
            <b:Last>Dong-Sheng</b:Last>
            <b:First>Chu</b:First>
          </b:Person>
          <b:Person>
            <b:Last>Yun-Jiao</b:Last>
            <b:First>Xue</b:First>
          </b:Person>
          <b:Person>
            <b:Last>Le-Qiu</b:Last>
            <b:First>Quian</b:First>
          </b:Person>
        </b:NameList>
      </b:Author>
    </b:Author>
    <b:Title>Reuse-Oriented Process Component Representation and Retrieval</b:Title>
    <b:Year>2005</b:Year>
    <b:ConferenceName>The Fifth International Conference on Computer and Information Technology (CIT’05)</b:ConferenceName>
    <b:PeriodicalTitle>The Fifth International Conference on Computer and Information Technology</b:PeriodicalTitle>
    <b:Issue>IEEE</b:Issue>
    <b:RefOrder>11</b:RefOrder>
  </b:Source>
</b:Sources>
</file>

<file path=customXml/item4.xml><?xml version="1.0" encoding="utf-8"?>
<b:Sources xmlns:b="http://schemas.openxmlformats.org/officeDocument/2006/bibliography" xmlns="http://schemas.openxmlformats.org/officeDocument/2006/bibliography" SelectedStyle="\TURABIAN.XSL" StyleName="Turabian">
  <b:Source>
    <b:Tag>EPF09</b:Tag>
    <b:SourceType>InternetSite</b:SourceType>
    <b:Guid>{47FB1FC7-29F9-411F-8D5E-16B42E39DB0E}</b:Guid>
    <b:LCID>1033</b:LCID>
    <b:Author>
      <b:Author>
        <b:Corporate>EPF Project</b:Corporate>
      </b:Author>
    </b:Author>
    <b:Title>EPF</b:Title>
    <b:InternetSiteTitle>Eclipse Process Framework Project (EPF)</b:InternetSiteTitle>
    <b:YearAccessed>2009</b:YearAccessed>
    <b:MonthAccessed>November</b:MonthAccessed>
    <b:URL>http://www.eclipse.org/epf/</b:URL>
    <b:Year>2009</b:Year>
    <b:RefOrder>2</b:RefOrder>
  </b:Source>
  <b:Source>
    <b:Tag>Pur09</b:Tag>
    <b:SourceType>InternetSite</b:SourceType>
    <b:Guid>{C5047CD7-ACC4-4C13-959D-9684640627F5}</b:Guid>
    <b:LCID>1033</b:LCID>
    <b:Author>
      <b:Author>
        <b:Corporate>Pure::Variants</b:Corporate>
      </b:Author>
    </b:Author>
    <b:YearAccessed>2009</b:YearAccessed>
    <b:MonthAccessed>November</b:MonthAccessed>
    <b:URL>http://www.pure-systems.com</b:URL>
    <b:Year>2009</b:Year>
    <b:RefOrder>9</b:RefOrder>
  </b:Source>
  <b:Source>
    <b:Tag>Gea09</b:Tag>
    <b:SourceType>InternetSite</b:SourceType>
    <b:Guid>{D0E96864-D4EE-41DD-A1BA-034830DE15D9}</b:Guid>
    <b:LCID>1033</b:LCID>
    <b:Title>Gears</b:Title>
    <b:YearAccessed>2009</b:YearAccessed>
    <b:MonthAccessed>November</b:MonthAccessed>
    <b:URL>http://www.biglever.com</b:URL>
    <b:Author>
      <b:Author>
        <b:Corporate>Gear/BigLever Software</b:Corporate>
      </b:Author>
    </b:Author>
    <b:InternetSiteTitle>Software Product Lines – Pragmatic Innovation from BigLever Software</b:InternetSiteTitle>
    <b:Year>2009</b:Year>
    <b:RefOrder>8</b:RefOrder>
  </b:Source>
  <b:Source>
    <b:Tag>BAR09</b:Tag>
    <b:SourceType>Misc</b:SourceType>
    <b:Guid>{0DFC6638-0877-452A-A20C-7A509F12122B}</b:Guid>
    <b:LCID>1033</b:LCID>
    <b:Author>
      <b:Author>
        <b:NameList>
          <b:Person>
            <b:Last>Barreto</b:Last>
            <b:First>A.</b:First>
            <b:Middle>S</b:Middle>
          </b:Person>
          <b:Person>
            <b:Last>Murta</b:Last>
            <b:First>L.G.P</b:First>
          </b:Person>
          <b:Person>
            <b:Last>Rocha</b:Last>
            <b:First>A.</b:First>
            <b:Middle>R</b:Middle>
          </b:Person>
        </b:NameList>
      </b:Author>
    </b:Author>
    <b:Title>Componentizando Processos Legados de Software Visando a Reutilização de Processos</b:Title>
    <b:Year>2009</b:Year>
    <b:ConferenceName>Simpósio Brasileiro de Qualidade de Software (SBQS)</b:ConferenceName>
    <b:City>Ouro Preto</b:City>
    <b:Publisher>Anais do VIII SBQS</b:Publisher>
    <b:RefOrder>12</b:RefOrder>
  </b:Source>
  <b:Source>
    <b:Tag>Cir09</b:Tag>
    <b:SourceType>ArticleInAPeriodical</b:SourceType>
    <b:Guid>{CE2286DF-F182-44F3-8646-CECF1FFA421B}</b:Guid>
    <b:LCID>1033</b:LCID>
    <b:Author>
      <b:Author>
        <b:NameList>
          <b:Person>
            <b:Last>Cirilo</b:Last>
            <b:First>Elder</b:First>
          </b:Person>
          <b:Person>
            <b:Last>Kulesza</b:Last>
            <b:First>Uirá</b:First>
          </b:Person>
          <b:Person>
            <b:Last>Lucena</b:Last>
            <b:First>Carlos</b:First>
            <b:Middle>J. P.</b:Middle>
          </b:Person>
        </b:NameList>
      </b:Author>
    </b:Author>
    <b:Title>Automatic Derivation of Spring-OSGi based Web Enterprise Applications</b:Title>
    <b:PeriodicalTitle>ICEIS</b:PeriodicalTitle>
    <b:Year>2009</b:Year>
    <b:RefOrder>15</b:RefOrder>
  </b:Source>
  <b:Source>
    <b:Tag>Cle021</b:Tag>
    <b:SourceType>Book</b:SourceType>
    <b:Guid>{9EB5CAE0-6991-44D8-8A6F-DEF40DC6CBC7}</b:Guid>
    <b:LCID>1033</b:LCID>
    <b:Author>
      <b:Author>
        <b:NameList>
          <b:Person>
            <b:Last>Clements</b:Last>
            <b:First>Paul</b:First>
          </b:Person>
        </b:NameList>
      </b:Author>
    </b:Author>
    <b:Title>Software Product Lines: Practices and Patterns</b:Title>
    <b:Year>2002</b:Year>
    <b:City>Boston</b:City>
    <b:Publisher>Addison-Wesley</b:Publisher>
    <b:RefOrder>21</b:RefOrder>
  </b:Source>
  <b:Source>
    <b:Tag>OBE09</b:Tag>
    <b:SourceType>InternetSite</b:SourceType>
    <b:Guid>{19C6E6A7-560F-45D5-97FB-BDFBFE069DCA}</b:Guid>
    <b:LCID>1033</b:LCID>
    <b:Author>
      <b:Author>
        <b:Corporate>OBEO</b:Corporate>
      </b:Author>
    </b:Author>
    <b:Title>Acceleo : MDA generator</b:Title>
    <b:Year>2009</b:Year>
    <b:InternetSiteTitle>Acceleo</b:InternetSiteTitle>
    <b:YearAccessed>2009</b:YearAccessed>
    <b:MonthAccessed>10</b:MonthAccessed>
    <b:URL>http://www.acceleo.org/pages/home/en</b:URL>
    <b:RefOrder>6</b:RefOrder>
  </b:Source>
  <b:Source>
    <b:Tag>htt</b:Tag>
    <b:SourceType>InternetSite</b:SourceType>
    <b:Guid>{A065BB3B-29C9-43C9-BE17-797CD22D642A}</b:Guid>
    <b:LCID>1033</b:LCID>
    <b:Title>Eclipse Process FrameWork</b:Title>
    <b:URL>http://www.eclipse.org/epf/</b:URL>
    <b:Author>
      <b:Author>
        <b:Corporate>Eclipse Foundation</b:Corporate>
      </b:Author>
    </b:Author>
    <b:InternetSiteTitle>Eclipse </b:InternetSiteTitle>
    <b:Year>2009</b:Year>
    <b:YearAccessed>2009</b:YearAccessed>
    <b:MonthAccessed>08</b:MonthAccessed>
    <b:RefOrder>20</b:RefOrder>
  </b:Source>
  <b:Source>
    <b:Tag>Ecl10</b:Tag>
    <b:SourceType>InternetSite</b:SourceType>
    <b:Guid>{4D9688E7-F7A5-4A65-8EDE-E87163A3C621}</b:Guid>
    <b:LCID>1033</b:LCID>
    <b:Author>
      <b:Author>
        <b:Corporate>Eclipse Foundation</b:Corporate>
      </b:Author>
    </b:Author>
    <b:Title>Eclipse Process Framework (EPF) Composer 1.0 Architecture Overview</b:Title>
    <b:Year>2010</b:Year>
    <b:YearAccessed>2010</b:YearAccessed>
    <b:MonthAccessed>01</b:MonthAccessed>
    <b:URL>http://www.eclipse.org/epf/composer_architecture/</b:URL>
    <b:RefOrder>19</b:RefOrder>
  </b:Source>
  <b:Source>
    <b:Tag>Gen09</b:Tag>
    <b:SourceType>InternetSite</b:SourceType>
    <b:Guid>{230F25E5-C9F4-4ECB-958D-B47F47FDB73A}</b:Guid>
    <b:LCID>1033</b:LCID>
    <b:Author>
      <b:Author>
        <b:Corporate>GenArch Plugin</b:Corporate>
      </b:Author>
    </b:Author>
    <b:Title>Generative Architectures Plugin</b:Title>
    <b:YearAccessed>2009</b:YearAccessed>
    <b:MonthAccessed>November</b:MonthAccessed>
    <b:URL>http://www.teccomm.les.inf.puc-rio.br/genarch/</b:URL>
    <b:InternetSiteTitle>A model-based Product Line Derivation Tool</b:InternetSiteTitle>
    <b:Year>2009</b:Year>
    <b:RefOrder>5</b:RefOrder>
  </b:Source>
  <b:Source>
    <b:Tag>OMG09</b:Tag>
    <b:SourceType>InternetSite</b:SourceType>
    <b:Guid>{D3517664-884A-4522-AAF8-31A6D552C513}</b:Guid>
    <b:LCID>1033</b:LCID>
    <b:Author>
      <b:Author>
        <b:Corporate>OMG</b:Corporate>
      </b:Author>
    </b:Author>
    <b:Title>OMG: QVT Specification</b:Title>
    <b:InternetSiteTitle>OMG</b:InternetSiteTitle>
    <b:Year>2009</b:Year>
    <b:YearAccessed>2009</b:YearAccessed>
    <b:MonthAccessed>10</b:MonthAccessed>
    <b:URL>http://www.omg.org/spec/QVT/1.0/</b:URL>
    <b:RefOrder>16</b:RefOrder>
  </b:Source>
  <b:Source>
    <b:Tag>IBM10</b:Tag>
    <b:SourceType>InternetSite</b:SourceType>
    <b:Guid>{7D1ED52D-363E-41F6-BC4C-4C578AB0703E}</b:Guid>
    <b:LCID>1033</b:LCID>
    <b:Author>
      <b:Author>
        <b:Corporate>IBM</b:Corporate>
      </b:Author>
    </b:Author>
    <b:Title>Rational Method Composer</b:Title>
    <b:Year>2010</b:Year>
    <b:InternetSiteTitle>IBM - RUP</b:InternetSiteTitle>
    <b:YearAccessed>2010</b:YearAccessed>
    <b:MonthAccessed>01</b:MonthAccessed>
    <b:URL>http://www-01.ibm.com/software/awdtools/rmc</b:URL>
    <b:RefOrder>1</b:RefOrder>
  </b:Source>
  <b:Source>
    <b:Tag>OMG10</b:Tag>
    <b:SourceType>InternetSite</b:SourceType>
    <b:Guid>{1CF32E13-02AA-42D4-A9B9-1CBEBD3DFA68}</b:Guid>
    <b:LCID>1033</b:LCID>
    <b:Author>
      <b:Author>
        <b:Corporate>OMG</b:Corporate>
      </b:Author>
    </b:Author>
    <b:Title>Software &amp; Systems Process Engineering Metamodel Specification (SPEM)</b:Title>
    <b:Year>2010</b:Year>
    <b:MonthAccessed>01</b:MonthAccessed>
    <b:DayAccessed>2010</b:DayAccessed>
    <b:URL>http://www.omg.org/spec/SPEM/2.0/</b:URL>
    <b:RefOrder>18</b:RefOrder>
  </b:Source>
  <b:Source>
    <b:Tag>Fre10</b:Tag>
    <b:SourceType>InternetSite</b:SourceType>
    <b:Guid>{B3421395-925F-4197-A0B3-019745A9FCC7}</b:Guid>
    <b:LCID>1033</b:LCID>
    <b:Author>
      <b:Author>
        <b:NameList>
          <b:Person>
            <b:Last>Aleixo</b:Last>
            <b:First>Fellipe</b:First>
            <b:Middle>A.</b:Middle>
          </b:Person>
          <b:Person>
            <b:Last>Freire</b:Last>
            <b:First>Marília</b:First>
            <b:Middle>A.</b:Middle>
          </b:Person>
          <b:Person>
            <b:Last>Santos</b:Last>
            <b:First>Wanderson</b:First>
            <b:Middle>C.</b:Middle>
          </b:Person>
          <b:Person>
            <b:Last>Kulesza</b:Last>
            <b:First>Uirá</b:First>
          </b:Person>
        </b:NameList>
      </b:Author>
    </b:Author>
    <b:Year>2010</b:Year>
    <b:InternetSiteTitle>Software Process Lines</b:InternetSiteTitle>
    <b:YearAccessed>2010</b:YearAccessed>
    <b:MonthAccessed>01</b:MonthAccessed>
    <b:URL>http://softwareprocesslines.blogspot.com/</b:URL>
    <b:RefOrder>17</b:RefOrder>
  </b:Source>
  <b:Source>
    <b:Tag>Cir08</b:Tag>
    <b:SourceType>ArticleInAPeriodical</b:SourceType>
    <b:Guid>{CE20DED4-F75D-4F68-BD6A-9DB644DF926E}</b:Guid>
    <b:LCID>1033</b:LCID>
    <b:Author>
      <b:Author>
        <b:NameList>
          <b:Person>
            <b:Last>Cirilo</b:Last>
            <b:First>Elder</b:First>
          </b:Person>
          <b:Person>
            <b:Last>Kulesza</b:Last>
            <b:First>Uira</b:First>
          </b:Person>
          <b:Person>
            <b:Last>Lucena</b:Last>
            <b:First>Carlos</b:First>
          </b:Person>
        </b:NameList>
      </b:Author>
    </b:Author>
    <b:Title>A Product Derivation Tool Based on Model-Driven Tecniques an Annotations</b:Title>
    <b:Year>2008</b:Year>
    <b:PeriodicalTitle>Journal of Universal Computer Science</b:PeriodicalTitle>
    <b:Edition>nº 8</b:Edition>
    <b:Volume>14</b:Volume>
    <b:RefOrder>13</b:RefOrder>
  </b:Source>
  <b:Source>
    <b:Tag>Cir081</b:Tag>
    <b:SourceType>ArticleInAPeriodical</b:SourceType>
    <b:Guid>{157D81C3-8FB7-46A9-8288-062DFA97527C}</b:Guid>
    <b:LCID>1033</b:LCID>
    <b:Author>
      <b:Author>
        <b:NameList>
          <b:Person>
            <b:Last>Cirilo</b:Last>
            <b:First>Elder</b:First>
          </b:Person>
          <b:Person>
            <b:Last>Kulesza</b:Last>
            <b:First>Uirá</b:First>
          </b:Person>
          <b:Person>
            <b:Last>Coelho</b:Last>
            <b:First>Roberta</b:First>
          </b:Person>
          <b:Person>
            <b:Last>Lucena</b:Last>
            <b:First>Carlos</b:First>
            <b:Middle>J.P.</b:Middle>
          </b:Person>
          <b:Person>
            <b:Last>Staa</b:Last>
            <b:First>Arndt</b:First>
            <b:Middle>von</b:Middle>
          </b:Person>
        </b:NameList>
      </b:Author>
    </b:Author>
    <b:Title>Integrating Component and Product Lines</b:Title>
    <b:PeriodicalTitle>ICSR</b:PeriodicalTitle>
    <b:Year>2008b</b:Year>
    <b:PublicationTitle>ICSR</b:PublicationTitle>
    <b:RefOrder>14</b:RefOrder>
  </b:Source>
  <b:Source>
    <b:Tag>Hat02</b:Tag>
    <b:SourceType>InternetSite</b:SourceType>
    <b:Guid>{15D622F1-57EF-4DA8-8081-27AAF5B5DE30}</b:Guid>
    <b:LCID>1033</b:LCID>
    <b:Author>
      <b:Author>
        <b:NameList>
          <b:Person>
            <b:Last>Hat</b:Last>
            <b:First>J</b:First>
          </b:Person>
        </b:NameList>
      </b:Author>
    </b:Author>
    <b:Title>JBPM</b:Title>
    <b:InternetSiteTitle>JBPM</b:InternetSiteTitle>
    <b:YearAccessed>2009</b:YearAccessed>
    <b:MonthAccessed>09</b:MonthAccessed>
    <b:URL>http://labs.jboss.com/jbossjbpm/</b:URL>
    <b:Year>2009</b:Year>
    <b:RefOrder>22</b:RefOrder>
  </b:Source>
  <b:Source>
    <b:Tag>Pet07</b:Tag>
    <b:SourceType>Report</b:SourceType>
    <b:Guid>{0A2D153C-921E-4EDA-9121-56364863E37B}</b:Guid>
    <b:LCID>1033</b:LCID>
    <b:Author>
      <b:Author>
        <b:NameList>
          <b:Person>
            <b:Last>Haumer</b:Last>
            <b:First>Peter</b:First>
          </b:Person>
        </b:NameList>
      </b:Author>
    </b:Author>
    <b:Title>Eclipse Process Framework Composer:Part 1: Key Concepts</b:Title>
    <b:Year>2007</b:Year>
    <b:Publisher>http://www.eclipse.org/epf/general/EPFComposerOverviewPart1.pdf</b:Publisher>
    <b:RefOrder>10</b:RefOrder>
  </b:Source>
  <b:Source>
    <b:Tag>Kle03</b:Tag>
    <b:SourceType>Book</b:SourceType>
    <b:Guid>{626F0881-0C2A-458C-9465-96E215D51DC0}</b:Guid>
    <b:LCID>1033</b:LCID>
    <b:Author>
      <b:Author>
        <b:NameList>
          <b:Person>
            <b:Last>Kleppe</b:Last>
            <b:First>Anneke</b:First>
            <b:Middle>G.</b:Middle>
          </b:Person>
          <b:Person>
            <b:Last>Warmer</b:Last>
            <b:First>Jos</b:First>
            <b:Middle>B.</b:Middle>
          </b:Person>
          <b:Person>
            <b:Last>Bast</b:Last>
            <b:First>Wim</b:First>
          </b:Person>
        </b:NameList>
      </b:Author>
    </b:Author>
    <b:Title>MDA Explained: The Model Driven Architecture: Pratice and Promisse</b:Title>
    <b:Year>2003</b:Year>
    <b:Publisher>Addison-Wesley</b:Publisher>
    <b:RefOrder>4</b:RefOrder>
  </b:Source>
  <b:Source>
    <b:Tag>Pol05</b:Tag>
    <b:SourceType>Book</b:SourceType>
    <b:Guid>{E48ADAA3-BAA6-4791-8DDA-815118161F59}</b:Guid>
    <b:LCID>1033</b:LCID>
    <b:Author>
      <b:Author>
        <b:NameList>
          <b:Person>
            <b:Last>Pohl</b:Last>
            <b:First>K</b:First>
          </b:Person>
          <b:Person>
            <b:Last>Bockle</b:Last>
            <b:First>G</b:First>
          </b:Person>
          <b:Person>
            <b:Last>Van der Linden</b:Last>
            <b:First>F</b:First>
          </b:Person>
        </b:NameList>
      </b:Author>
    </b:Author>
    <b:Title>Software Product Line Engineering: Foundations, Principles and Techniques</b:Title>
    <b:Year>2005</b:Year>
    <b:City>New Yourk</b:City>
    <b:Publisher>Springer Berlin/Heidelberg</b:Publisher>
    <b:RefOrder>3</b:RefOrder>
  </b:Source>
  <b:Source>
    <b:Tag>Rom05</b:Tag>
    <b:SourceType>BookSection</b:SourceType>
    <b:Guid>{C46CBF0C-662C-4973-B481-4031D2F1E38B}</b:Guid>
    <b:LCID>1033</b:LCID>
    <b:Author>
      <b:Author>
        <b:NameList>
          <b:Person>
            <b:Last>Rombach</b:Last>
            <b:First>Dieter</b:First>
          </b:Person>
        </b:NameList>
      </b:Author>
    </b:Author>
    <b:Title>Integrated Software Process and Product Lines</b:Title>
    <b:Year>2005</b:Year>
    <b:Publisher>Springer</b:Publisher>
    <b:Pages>83-90</b:Pages>
    <b:BookTitle>Unifying the Software Process Spectrum</b:BookTitle>
    <b:City>Berlin / Heidelberg</b:City>
    <b:RefOrder>7</b:RefOrder>
  </b:Source>
  <b:Source>
    <b:Tag>XuR05</b:Tag>
    <b:SourceType>ArticleInAPeriodical</b:SourceType>
    <b:Guid>{6A86ECF0-C51D-40B2-9FFC-108D4C4EFDB9}</b:Guid>
    <b:LCID>1033</b:LCID>
    <b:Author>
      <b:Author>
        <b:NameList>
          <b:Person>
            <b:Last>Xu</b:Last>
            <b:First>Ru-Zhi</b:First>
          </b:Person>
          <b:Person>
            <b:Last>Tao</b:Last>
            <b:First>He</b:First>
          </b:Person>
          <b:Person>
            <b:Last>Dong-Sheng</b:Last>
            <b:First>Chu</b:First>
          </b:Person>
          <b:Person>
            <b:Last>Yun-Jiao</b:Last>
            <b:First>Xue</b:First>
          </b:Person>
          <b:Person>
            <b:Last>Le-Qiu</b:Last>
            <b:First>Quian</b:First>
          </b:Person>
        </b:NameList>
      </b:Author>
    </b:Author>
    <b:Title>Reuse-Oriented Process Component Representation and Retrieval</b:Title>
    <b:Year>2005</b:Year>
    <b:ConferenceName>The Fifth International Conference on Computer and Information Technology (CIT’05)</b:ConferenceName>
    <b:PeriodicalTitle>The Fifth International Conference on Computer and Information Technology</b:PeriodicalTitle>
    <b:Issue>IEEE</b:Issue>
    <b:RefOrder>11</b:RefOrder>
  </b:Source>
</b:Sources>
</file>

<file path=customXml/item5.xml><?xml version="1.0" encoding="utf-8"?>
<b:Sources xmlns:b="http://schemas.openxmlformats.org/officeDocument/2006/bibliography" xmlns="http://schemas.openxmlformats.org/officeDocument/2006/bibliography" SelectedStyle="\TURABIAN.XSL" StyleName="Turabian">
  <b:Source>
    <b:Tag>EPF09</b:Tag>
    <b:SourceType>InternetSite</b:SourceType>
    <b:Guid>{47FB1FC7-29F9-411F-8D5E-16B42E39DB0E}</b:Guid>
    <b:LCID>1033</b:LCID>
    <b:Author>
      <b:Author>
        <b:Corporate>EPF Project</b:Corporate>
      </b:Author>
    </b:Author>
    <b:Title>EPF</b:Title>
    <b:InternetSiteTitle>Eclipse Process Framework Project (EPF)</b:InternetSiteTitle>
    <b:YearAccessed>2009</b:YearAccessed>
    <b:MonthAccessed>November</b:MonthAccessed>
    <b:URL>http://www.eclipse.org/epf/</b:URL>
    <b:Year>2009</b:Year>
    <b:RefOrder>2</b:RefOrder>
  </b:Source>
  <b:Source>
    <b:Tag>Pur09</b:Tag>
    <b:SourceType>InternetSite</b:SourceType>
    <b:Guid>{C5047CD7-ACC4-4C13-959D-9684640627F5}</b:Guid>
    <b:LCID>1033</b:LCID>
    <b:Author>
      <b:Author>
        <b:Corporate>Pure::Variants</b:Corporate>
      </b:Author>
    </b:Author>
    <b:YearAccessed>2009</b:YearAccessed>
    <b:MonthAccessed>November</b:MonthAccessed>
    <b:URL>http://www.pure-systems.com</b:URL>
    <b:Year>2009</b:Year>
    <b:RefOrder>9</b:RefOrder>
  </b:Source>
  <b:Source>
    <b:Tag>Gea09</b:Tag>
    <b:SourceType>InternetSite</b:SourceType>
    <b:Guid>{D0E96864-D4EE-41DD-A1BA-034830DE15D9}</b:Guid>
    <b:LCID>1033</b:LCID>
    <b:Title>Gears</b:Title>
    <b:YearAccessed>2009</b:YearAccessed>
    <b:MonthAccessed>November</b:MonthAccessed>
    <b:URL>http://www.biglever.com</b:URL>
    <b:Author>
      <b:Author>
        <b:Corporate>Gear/BigLever Software</b:Corporate>
      </b:Author>
    </b:Author>
    <b:InternetSiteTitle>Software Product Lines – Pragmatic Innovation from BigLever Software</b:InternetSiteTitle>
    <b:Year>2009</b:Year>
    <b:RefOrder>8</b:RefOrder>
  </b:Source>
  <b:Source>
    <b:Tag>BAR09</b:Tag>
    <b:SourceType>Misc</b:SourceType>
    <b:Guid>{0DFC6638-0877-452A-A20C-7A509F12122B}</b:Guid>
    <b:LCID>1033</b:LCID>
    <b:Author>
      <b:Author>
        <b:NameList>
          <b:Person>
            <b:Last>Barreto</b:Last>
            <b:First>A.</b:First>
            <b:Middle>S</b:Middle>
          </b:Person>
          <b:Person>
            <b:Last>Murta</b:Last>
            <b:First>L.G.P</b:First>
          </b:Person>
          <b:Person>
            <b:Last>Rocha</b:Last>
            <b:First>A.</b:First>
            <b:Middle>R</b:Middle>
          </b:Person>
        </b:NameList>
      </b:Author>
    </b:Author>
    <b:Title>Componentizando Processos Legados de Software Visando a Reutilização de Processos</b:Title>
    <b:Year>2009</b:Year>
    <b:ConferenceName>Simpósio Brasileiro de Qualidade de Software (SBQS)</b:ConferenceName>
    <b:City>Ouro Preto</b:City>
    <b:Publisher>Anais do VIII SBQS</b:Publisher>
    <b:RefOrder>12</b:RefOrder>
  </b:Source>
  <b:Source>
    <b:Tag>Cir09</b:Tag>
    <b:SourceType>ArticleInAPeriodical</b:SourceType>
    <b:Guid>{CE2286DF-F182-44F3-8646-CECF1FFA421B}</b:Guid>
    <b:LCID>1033</b:LCID>
    <b:Author>
      <b:Author>
        <b:NameList>
          <b:Person>
            <b:Last>Cirilo</b:Last>
            <b:First>Elder</b:First>
          </b:Person>
          <b:Person>
            <b:Last>Kulesza</b:Last>
            <b:First>Uirá</b:First>
          </b:Person>
          <b:Person>
            <b:Last>Lucena</b:Last>
            <b:First>Carlos</b:First>
            <b:Middle>J. P.</b:Middle>
          </b:Person>
        </b:NameList>
      </b:Author>
    </b:Author>
    <b:Title>Automatic Derivation of Spring-OSGi based Web Enterprise Applications</b:Title>
    <b:PeriodicalTitle>ICEIS</b:PeriodicalTitle>
    <b:Year>2009</b:Year>
    <b:RefOrder>15</b:RefOrder>
  </b:Source>
  <b:Source>
    <b:Tag>Cle021</b:Tag>
    <b:SourceType>Book</b:SourceType>
    <b:Guid>{9EB5CAE0-6991-44D8-8A6F-DEF40DC6CBC7}</b:Guid>
    <b:LCID>1033</b:LCID>
    <b:Author>
      <b:Author>
        <b:NameList>
          <b:Person>
            <b:Last>Clements</b:Last>
            <b:First>Paul</b:First>
          </b:Person>
        </b:NameList>
      </b:Author>
    </b:Author>
    <b:Title>Software Product Lines: Practices and Patterns</b:Title>
    <b:Year>2002</b:Year>
    <b:City>Boston</b:City>
    <b:Publisher>Addison-Wesley</b:Publisher>
    <b:RefOrder>21</b:RefOrder>
  </b:Source>
  <b:Source>
    <b:Tag>OBE09</b:Tag>
    <b:SourceType>InternetSite</b:SourceType>
    <b:Guid>{19C6E6A7-560F-45D5-97FB-BDFBFE069DCA}</b:Guid>
    <b:LCID>1033</b:LCID>
    <b:Author>
      <b:Author>
        <b:Corporate>OBEO</b:Corporate>
      </b:Author>
    </b:Author>
    <b:Title>Acceleo : MDA generator</b:Title>
    <b:Year>2009</b:Year>
    <b:InternetSiteTitle>Acceleo</b:InternetSiteTitle>
    <b:YearAccessed>2009</b:YearAccessed>
    <b:MonthAccessed>10</b:MonthAccessed>
    <b:URL>http://www.acceleo.org/pages/home/en</b:URL>
    <b:RefOrder>6</b:RefOrder>
  </b:Source>
  <b:Source>
    <b:Tag>htt</b:Tag>
    <b:SourceType>InternetSite</b:SourceType>
    <b:Guid>{A065BB3B-29C9-43C9-BE17-797CD22D642A}</b:Guid>
    <b:LCID>1033</b:LCID>
    <b:Title>Eclipse Process FrameWork</b:Title>
    <b:URL>http://www.eclipse.org/epf/</b:URL>
    <b:Author>
      <b:Author>
        <b:Corporate>Eclipse Foundation</b:Corporate>
      </b:Author>
    </b:Author>
    <b:InternetSiteTitle>Eclipse </b:InternetSiteTitle>
    <b:Year>2009</b:Year>
    <b:YearAccessed>2009</b:YearAccessed>
    <b:MonthAccessed>08</b:MonthAccessed>
    <b:RefOrder>20</b:RefOrder>
  </b:Source>
  <b:Source>
    <b:Tag>Ecl10</b:Tag>
    <b:SourceType>InternetSite</b:SourceType>
    <b:Guid>{4D9688E7-F7A5-4A65-8EDE-E87163A3C621}</b:Guid>
    <b:LCID>1033</b:LCID>
    <b:Author>
      <b:Author>
        <b:Corporate>Eclipse Foundation</b:Corporate>
      </b:Author>
    </b:Author>
    <b:Title>Eclipse Process Framework (EPF) Composer 1.0 Architecture Overview</b:Title>
    <b:Year>2010</b:Year>
    <b:YearAccessed>2010</b:YearAccessed>
    <b:MonthAccessed>01</b:MonthAccessed>
    <b:URL>http://www.eclipse.org/epf/composer_architecture/</b:URL>
    <b:RefOrder>19</b:RefOrder>
  </b:Source>
  <b:Source>
    <b:Tag>Gen09</b:Tag>
    <b:SourceType>InternetSite</b:SourceType>
    <b:Guid>{230F25E5-C9F4-4ECB-958D-B47F47FDB73A}</b:Guid>
    <b:LCID>1033</b:LCID>
    <b:Author>
      <b:Author>
        <b:Corporate>GenArch Plugin</b:Corporate>
      </b:Author>
    </b:Author>
    <b:Title>Generative Architectures Plugin</b:Title>
    <b:YearAccessed>2009</b:YearAccessed>
    <b:MonthAccessed>November</b:MonthAccessed>
    <b:URL>http://www.teccomm.les.inf.puc-rio.br/genarch/</b:URL>
    <b:InternetSiteTitle>A model-based Product Line Derivation Tool</b:InternetSiteTitle>
    <b:Year>2009</b:Year>
    <b:RefOrder>5</b:RefOrder>
  </b:Source>
  <b:Source>
    <b:Tag>OMG09</b:Tag>
    <b:SourceType>InternetSite</b:SourceType>
    <b:Guid>{D3517664-884A-4522-AAF8-31A6D552C513}</b:Guid>
    <b:LCID>1033</b:LCID>
    <b:Author>
      <b:Author>
        <b:Corporate>OMG</b:Corporate>
      </b:Author>
    </b:Author>
    <b:Title>OMG: QVT Specification</b:Title>
    <b:InternetSiteTitle>OMG</b:InternetSiteTitle>
    <b:Year>2009</b:Year>
    <b:YearAccessed>2009</b:YearAccessed>
    <b:MonthAccessed>10</b:MonthAccessed>
    <b:URL>http://www.omg.org/spec/QVT/1.0/</b:URL>
    <b:RefOrder>16</b:RefOrder>
  </b:Source>
  <b:Source>
    <b:Tag>IBM10</b:Tag>
    <b:SourceType>InternetSite</b:SourceType>
    <b:Guid>{7D1ED52D-363E-41F6-BC4C-4C578AB0703E}</b:Guid>
    <b:LCID>1033</b:LCID>
    <b:Author>
      <b:Author>
        <b:Corporate>IBM</b:Corporate>
      </b:Author>
    </b:Author>
    <b:Title>Rational Method Composer</b:Title>
    <b:Year>2010</b:Year>
    <b:InternetSiteTitle>IBM - RUP</b:InternetSiteTitle>
    <b:YearAccessed>2010</b:YearAccessed>
    <b:MonthAccessed>01</b:MonthAccessed>
    <b:URL>http://www-01.ibm.com/software/awdtools/rmc</b:URL>
    <b:RefOrder>1</b:RefOrder>
  </b:Source>
  <b:Source>
    <b:Tag>OMG10</b:Tag>
    <b:SourceType>InternetSite</b:SourceType>
    <b:Guid>{1CF32E13-02AA-42D4-A9B9-1CBEBD3DFA68}</b:Guid>
    <b:LCID>1033</b:LCID>
    <b:Author>
      <b:Author>
        <b:Corporate>OMG</b:Corporate>
      </b:Author>
    </b:Author>
    <b:Title>Software &amp; Systems Process Engineering Metamodel Specification (SPEM)</b:Title>
    <b:Year>2010</b:Year>
    <b:MonthAccessed>01</b:MonthAccessed>
    <b:DayAccessed>2010</b:DayAccessed>
    <b:URL>http://www.omg.org/spec/SPEM/2.0/</b:URL>
    <b:RefOrder>18</b:RefOrder>
  </b:Source>
  <b:Source>
    <b:Tag>Fre10</b:Tag>
    <b:SourceType>InternetSite</b:SourceType>
    <b:Guid>{B3421395-925F-4197-A0B3-019745A9FCC7}</b:Guid>
    <b:LCID>1033</b:LCID>
    <b:Author>
      <b:Author>
        <b:NameList>
          <b:Person>
            <b:Last>Aleixo</b:Last>
            <b:First>Fellipe</b:First>
            <b:Middle>A.</b:Middle>
          </b:Person>
          <b:Person>
            <b:Last>Freire</b:Last>
            <b:First>Marília</b:First>
            <b:Middle>A.</b:Middle>
          </b:Person>
          <b:Person>
            <b:Last>Santos</b:Last>
            <b:First>Wanderson</b:First>
            <b:Middle>C.</b:Middle>
          </b:Person>
          <b:Person>
            <b:Last>Kulesza</b:Last>
            <b:First>Uirá</b:First>
          </b:Person>
        </b:NameList>
      </b:Author>
    </b:Author>
    <b:Year>2010</b:Year>
    <b:InternetSiteTitle>Software Process Lines</b:InternetSiteTitle>
    <b:YearAccessed>2010</b:YearAccessed>
    <b:MonthAccessed>01</b:MonthAccessed>
    <b:URL>http://softwareprocesslines.blogspot.com/</b:URL>
    <b:RefOrder>17</b:RefOrder>
  </b:Source>
  <b:Source>
    <b:Tag>Cir08</b:Tag>
    <b:SourceType>ArticleInAPeriodical</b:SourceType>
    <b:Guid>{CE20DED4-F75D-4F68-BD6A-9DB644DF926E}</b:Guid>
    <b:LCID>1033</b:LCID>
    <b:Author>
      <b:Author>
        <b:NameList>
          <b:Person>
            <b:Last>Cirilo</b:Last>
            <b:First>Elder</b:First>
          </b:Person>
          <b:Person>
            <b:Last>Kulesza</b:Last>
            <b:First>Uira</b:First>
          </b:Person>
          <b:Person>
            <b:Last>Lucena</b:Last>
            <b:First>Carlos</b:First>
          </b:Person>
        </b:NameList>
      </b:Author>
    </b:Author>
    <b:Title>A Product Derivation Tool Based on Model-Driven Tecniques an Annotations</b:Title>
    <b:Year>2008</b:Year>
    <b:PeriodicalTitle>Journal of Universal Computer Science</b:PeriodicalTitle>
    <b:Edition>nº 8</b:Edition>
    <b:Volume>14</b:Volume>
    <b:RefOrder>13</b:RefOrder>
  </b:Source>
  <b:Source>
    <b:Tag>Cir081</b:Tag>
    <b:SourceType>ArticleInAPeriodical</b:SourceType>
    <b:Guid>{157D81C3-8FB7-46A9-8288-062DFA97527C}</b:Guid>
    <b:LCID>1033</b:LCID>
    <b:Author>
      <b:Author>
        <b:NameList>
          <b:Person>
            <b:Last>Cirilo</b:Last>
            <b:First>Elder</b:First>
          </b:Person>
          <b:Person>
            <b:Last>Kulesza</b:Last>
            <b:First>Uirá</b:First>
          </b:Person>
          <b:Person>
            <b:Last>Coelho</b:Last>
            <b:First>Roberta</b:First>
          </b:Person>
          <b:Person>
            <b:Last>Lucena</b:Last>
            <b:First>Carlos</b:First>
            <b:Middle>J.P.</b:Middle>
          </b:Person>
          <b:Person>
            <b:Last>Staa</b:Last>
            <b:First>Arndt</b:First>
            <b:Middle>von</b:Middle>
          </b:Person>
        </b:NameList>
      </b:Author>
    </b:Author>
    <b:Title>Integrating Component and Product Lines</b:Title>
    <b:PeriodicalTitle>ICSR</b:PeriodicalTitle>
    <b:Year>2008b</b:Year>
    <b:PublicationTitle>ICSR</b:PublicationTitle>
    <b:RefOrder>14</b:RefOrder>
  </b:Source>
  <b:Source>
    <b:Tag>Hat02</b:Tag>
    <b:SourceType>InternetSite</b:SourceType>
    <b:Guid>{15D622F1-57EF-4DA8-8081-27AAF5B5DE30}</b:Guid>
    <b:LCID>1033</b:LCID>
    <b:Author>
      <b:Author>
        <b:NameList>
          <b:Person>
            <b:Last>Hat</b:Last>
            <b:First>J</b:First>
          </b:Person>
        </b:NameList>
      </b:Author>
    </b:Author>
    <b:Title>JBPM</b:Title>
    <b:InternetSiteTitle>JBPM</b:InternetSiteTitle>
    <b:YearAccessed>2009</b:YearAccessed>
    <b:MonthAccessed>09</b:MonthAccessed>
    <b:URL>http://labs.jboss.com/jbossjbpm/</b:URL>
    <b:Year>2009</b:Year>
    <b:RefOrder>22</b:RefOrder>
  </b:Source>
  <b:Source>
    <b:Tag>Pet07</b:Tag>
    <b:SourceType>Report</b:SourceType>
    <b:Guid>{0A2D153C-921E-4EDA-9121-56364863E37B}</b:Guid>
    <b:LCID>1033</b:LCID>
    <b:Author>
      <b:Author>
        <b:NameList>
          <b:Person>
            <b:Last>Haumer</b:Last>
            <b:First>Peter</b:First>
          </b:Person>
        </b:NameList>
      </b:Author>
    </b:Author>
    <b:Title>Eclipse Process Framework Composer:Part 1: Key Concepts</b:Title>
    <b:Year>2007</b:Year>
    <b:Publisher>http://www.eclipse.org/epf/general/EPFComposerOverviewPart1.pdf</b:Publisher>
    <b:RefOrder>10</b:RefOrder>
  </b:Source>
  <b:Source>
    <b:Tag>Kle03</b:Tag>
    <b:SourceType>Book</b:SourceType>
    <b:Guid>{626F0881-0C2A-458C-9465-96E215D51DC0}</b:Guid>
    <b:LCID>1033</b:LCID>
    <b:Author>
      <b:Author>
        <b:NameList>
          <b:Person>
            <b:Last>Kleppe</b:Last>
            <b:First>Anneke</b:First>
            <b:Middle>G.</b:Middle>
          </b:Person>
          <b:Person>
            <b:Last>Warmer</b:Last>
            <b:First>Jos</b:First>
            <b:Middle>B.</b:Middle>
          </b:Person>
          <b:Person>
            <b:Last>Bast</b:Last>
            <b:First>Wim</b:First>
          </b:Person>
        </b:NameList>
      </b:Author>
    </b:Author>
    <b:Title>MDA Explained: The Model Driven Architecture: Pratice and Promisse</b:Title>
    <b:Year>2003</b:Year>
    <b:Publisher>Addison-Wesley</b:Publisher>
    <b:RefOrder>4</b:RefOrder>
  </b:Source>
  <b:Source>
    <b:Tag>Pol05</b:Tag>
    <b:SourceType>Book</b:SourceType>
    <b:Guid>{E48ADAA3-BAA6-4791-8DDA-815118161F59}</b:Guid>
    <b:LCID>1033</b:LCID>
    <b:Author>
      <b:Author>
        <b:NameList>
          <b:Person>
            <b:Last>Pohl</b:Last>
            <b:First>K</b:First>
          </b:Person>
          <b:Person>
            <b:Last>Bockle</b:Last>
            <b:First>G</b:First>
          </b:Person>
          <b:Person>
            <b:Last>Van der Linden</b:Last>
            <b:First>F</b:First>
          </b:Person>
        </b:NameList>
      </b:Author>
    </b:Author>
    <b:Title>Software Product Line Engineering: Foundations, Principles and Techniques</b:Title>
    <b:Year>2005</b:Year>
    <b:City>New Yourk</b:City>
    <b:Publisher>Springer Berlin/Heidelberg</b:Publisher>
    <b:RefOrder>3</b:RefOrder>
  </b:Source>
  <b:Source>
    <b:Tag>Rom05</b:Tag>
    <b:SourceType>BookSection</b:SourceType>
    <b:Guid>{C46CBF0C-662C-4973-B481-4031D2F1E38B}</b:Guid>
    <b:LCID>1033</b:LCID>
    <b:Author>
      <b:Author>
        <b:NameList>
          <b:Person>
            <b:Last>Rombach</b:Last>
            <b:First>Dieter</b:First>
          </b:Person>
        </b:NameList>
      </b:Author>
    </b:Author>
    <b:Title>Integrated Software Process and Product Lines</b:Title>
    <b:Year>2005</b:Year>
    <b:Publisher>Springer</b:Publisher>
    <b:Pages>83-90</b:Pages>
    <b:BookTitle>Unifying the Software Process Spectrum</b:BookTitle>
    <b:City>Berlin / Heidelberg</b:City>
    <b:RefOrder>7</b:RefOrder>
  </b:Source>
  <b:Source>
    <b:Tag>XuR05</b:Tag>
    <b:SourceType>ArticleInAPeriodical</b:SourceType>
    <b:Guid>{6A86ECF0-C51D-40B2-9FFC-108D4C4EFDB9}</b:Guid>
    <b:LCID>1033</b:LCID>
    <b:Author>
      <b:Author>
        <b:NameList>
          <b:Person>
            <b:Last>Xu</b:Last>
            <b:First>Ru-Zhi</b:First>
          </b:Person>
          <b:Person>
            <b:Last>Tao</b:Last>
            <b:First>He</b:First>
          </b:Person>
          <b:Person>
            <b:Last>Dong-Sheng</b:Last>
            <b:First>Chu</b:First>
          </b:Person>
          <b:Person>
            <b:Last>Yun-Jiao</b:Last>
            <b:First>Xue</b:First>
          </b:Person>
          <b:Person>
            <b:Last>Le-Qiu</b:Last>
            <b:First>Quian</b:First>
          </b:Person>
        </b:NameList>
      </b:Author>
    </b:Author>
    <b:Title>Reuse-Oriented Process Component Representation and Retrieval</b:Title>
    <b:Year>2005</b:Year>
    <b:ConferenceName>The Fifth International Conference on Computer and Information Technology (CIT’05)</b:ConferenceName>
    <b:PeriodicalTitle>The Fifth International Conference on Computer and Information Technology</b:PeriodicalTitle>
    <b:Issue>IEEE</b:Issue>
    <b:RefOrder>11</b:RefOrder>
  </b:Source>
</b:Sources>
</file>

<file path=customXml/item6.xml><?xml version="1.0" encoding="utf-8"?>
<b:Sources xmlns:b="http://schemas.openxmlformats.org/officeDocument/2006/bibliography" xmlns="http://schemas.openxmlformats.org/officeDocument/2006/bibliography" SelectedStyle="\TURABIAN.XSL" StyleName="Turabian">
  <b:Source>
    <b:Tag>EPF09</b:Tag>
    <b:SourceType>InternetSite</b:SourceType>
    <b:Guid>{47FB1FC7-29F9-411F-8D5E-16B42E39DB0E}</b:Guid>
    <b:LCID>1033</b:LCID>
    <b:Author>
      <b:Author>
        <b:Corporate>EPF Project</b:Corporate>
      </b:Author>
    </b:Author>
    <b:Title>EPF</b:Title>
    <b:InternetSiteTitle>Eclipse Process Framework Project (EPF)</b:InternetSiteTitle>
    <b:YearAccessed>2009</b:YearAccessed>
    <b:MonthAccessed>November</b:MonthAccessed>
    <b:URL>http://www.eclipse.org/epf/</b:URL>
    <b:Year>2009</b:Year>
    <b:RefOrder>2</b:RefOrder>
  </b:Source>
  <b:Source>
    <b:Tag>Pur09</b:Tag>
    <b:SourceType>InternetSite</b:SourceType>
    <b:Guid>{C5047CD7-ACC4-4C13-959D-9684640627F5}</b:Guid>
    <b:LCID>1033</b:LCID>
    <b:Author>
      <b:Author>
        <b:Corporate>Pure::Variants</b:Corporate>
      </b:Author>
    </b:Author>
    <b:YearAccessed>2009</b:YearAccessed>
    <b:MonthAccessed>November</b:MonthAccessed>
    <b:URL>http://www.pure-systems.com</b:URL>
    <b:Year>2009</b:Year>
    <b:RefOrder>9</b:RefOrder>
  </b:Source>
  <b:Source>
    <b:Tag>Gea09</b:Tag>
    <b:SourceType>InternetSite</b:SourceType>
    <b:Guid>{D0E96864-D4EE-41DD-A1BA-034830DE15D9}</b:Guid>
    <b:LCID>1033</b:LCID>
    <b:Title>Gears</b:Title>
    <b:YearAccessed>2009</b:YearAccessed>
    <b:MonthAccessed>November</b:MonthAccessed>
    <b:URL>http://www.biglever.com</b:URL>
    <b:Author>
      <b:Author>
        <b:Corporate>Gear/BigLever Software</b:Corporate>
      </b:Author>
    </b:Author>
    <b:InternetSiteTitle>Software Product Lines – Pragmatic Innovation from BigLever Software</b:InternetSiteTitle>
    <b:Year>2009</b:Year>
    <b:RefOrder>8</b:RefOrder>
  </b:Source>
  <b:Source>
    <b:Tag>BAR09</b:Tag>
    <b:SourceType>Misc</b:SourceType>
    <b:Guid>{0DFC6638-0877-452A-A20C-7A509F12122B}</b:Guid>
    <b:LCID>1033</b:LCID>
    <b:Author>
      <b:Author>
        <b:NameList>
          <b:Person>
            <b:Last>Barreto</b:Last>
            <b:First>A.</b:First>
            <b:Middle>S</b:Middle>
          </b:Person>
          <b:Person>
            <b:Last>Murta</b:Last>
            <b:First>L.G.P</b:First>
          </b:Person>
          <b:Person>
            <b:Last>Rocha</b:Last>
            <b:First>A.</b:First>
            <b:Middle>R</b:Middle>
          </b:Person>
        </b:NameList>
      </b:Author>
    </b:Author>
    <b:Title>Componentizando Processos Legados de Software Visando a Reutilização de Processos</b:Title>
    <b:Year>2009</b:Year>
    <b:ConferenceName>Simpósio Brasileiro de Qualidade de Software (SBQS)</b:ConferenceName>
    <b:City>Ouro Preto</b:City>
    <b:Publisher>Anais do VIII SBQS</b:Publisher>
    <b:RefOrder>12</b:RefOrder>
  </b:Source>
  <b:Source>
    <b:Tag>Cir09</b:Tag>
    <b:SourceType>ArticleInAPeriodical</b:SourceType>
    <b:Guid>{CE2286DF-F182-44F3-8646-CECF1FFA421B}</b:Guid>
    <b:LCID>1033</b:LCID>
    <b:Author>
      <b:Author>
        <b:NameList>
          <b:Person>
            <b:Last>Cirilo</b:Last>
            <b:First>Elder</b:First>
          </b:Person>
          <b:Person>
            <b:Last>Kulesza</b:Last>
            <b:First>Uirá</b:First>
          </b:Person>
          <b:Person>
            <b:Last>Lucena</b:Last>
            <b:First>Carlos</b:First>
            <b:Middle>J. P.</b:Middle>
          </b:Person>
        </b:NameList>
      </b:Author>
    </b:Author>
    <b:Title>Automatic Derivation of Spring-OSGi based Web Enterprise Applications</b:Title>
    <b:PeriodicalTitle>ICEIS</b:PeriodicalTitle>
    <b:Year>2009</b:Year>
    <b:RefOrder>15</b:RefOrder>
  </b:Source>
  <b:Source>
    <b:Tag>Cle021</b:Tag>
    <b:SourceType>Book</b:SourceType>
    <b:Guid>{9EB5CAE0-6991-44D8-8A6F-DEF40DC6CBC7}</b:Guid>
    <b:LCID>1033</b:LCID>
    <b:Author>
      <b:Author>
        <b:NameList>
          <b:Person>
            <b:Last>Clements</b:Last>
            <b:First>Paul</b:First>
          </b:Person>
        </b:NameList>
      </b:Author>
    </b:Author>
    <b:Title>Software Product Lines: Practices and Patterns</b:Title>
    <b:Year>2002</b:Year>
    <b:City>Boston</b:City>
    <b:Publisher>Addison-Wesley</b:Publisher>
    <b:RefOrder>21</b:RefOrder>
  </b:Source>
  <b:Source>
    <b:Tag>OBE09</b:Tag>
    <b:SourceType>InternetSite</b:SourceType>
    <b:Guid>{19C6E6A7-560F-45D5-97FB-BDFBFE069DCA}</b:Guid>
    <b:LCID>1033</b:LCID>
    <b:Author>
      <b:Author>
        <b:Corporate>OBEO</b:Corporate>
      </b:Author>
    </b:Author>
    <b:Title>Acceleo : MDA generator</b:Title>
    <b:Year>2009</b:Year>
    <b:InternetSiteTitle>Acceleo</b:InternetSiteTitle>
    <b:YearAccessed>2009</b:YearAccessed>
    <b:MonthAccessed>10</b:MonthAccessed>
    <b:URL>http://www.acceleo.org/pages/home/en</b:URL>
    <b:RefOrder>6</b:RefOrder>
  </b:Source>
  <b:Source>
    <b:Tag>htt</b:Tag>
    <b:SourceType>InternetSite</b:SourceType>
    <b:Guid>{A065BB3B-29C9-43C9-BE17-797CD22D642A}</b:Guid>
    <b:LCID>1033</b:LCID>
    <b:Title>Eclipse Process FrameWork</b:Title>
    <b:URL>http://www.eclipse.org/epf/</b:URL>
    <b:Author>
      <b:Author>
        <b:Corporate>Eclipse Foundation</b:Corporate>
      </b:Author>
    </b:Author>
    <b:InternetSiteTitle>Eclipse </b:InternetSiteTitle>
    <b:Year>2009</b:Year>
    <b:YearAccessed>2009</b:YearAccessed>
    <b:MonthAccessed>08</b:MonthAccessed>
    <b:RefOrder>20</b:RefOrder>
  </b:Source>
  <b:Source>
    <b:Tag>Ecl10</b:Tag>
    <b:SourceType>InternetSite</b:SourceType>
    <b:Guid>{4D9688E7-F7A5-4A65-8EDE-E87163A3C621}</b:Guid>
    <b:LCID>1033</b:LCID>
    <b:Author>
      <b:Author>
        <b:Corporate>Eclipse Foundation</b:Corporate>
      </b:Author>
    </b:Author>
    <b:Title>Eclipse Process Framework (EPF) Composer 1.0 Architecture Overview</b:Title>
    <b:Year>2010</b:Year>
    <b:YearAccessed>2010</b:YearAccessed>
    <b:MonthAccessed>01</b:MonthAccessed>
    <b:URL>http://www.eclipse.org/epf/composer_architecture/</b:URL>
    <b:RefOrder>19</b:RefOrder>
  </b:Source>
  <b:Source>
    <b:Tag>Gen09</b:Tag>
    <b:SourceType>InternetSite</b:SourceType>
    <b:Guid>{230F25E5-C9F4-4ECB-958D-B47F47FDB73A}</b:Guid>
    <b:LCID>1033</b:LCID>
    <b:Author>
      <b:Author>
        <b:Corporate>GenArch Plugin</b:Corporate>
      </b:Author>
    </b:Author>
    <b:Title>Generative Architectures Plugin</b:Title>
    <b:YearAccessed>2009</b:YearAccessed>
    <b:MonthAccessed>November</b:MonthAccessed>
    <b:URL>http://www.teccomm.les.inf.puc-rio.br/genarch/</b:URL>
    <b:InternetSiteTitle>A model-based Product Line Derivation Tool</b:InternetSiteTitle>
    <b:Year>2009</b:Year>
    <b:RefOrder>5</b:RefOrder>
  </b:Source>
  <b:Source>
    <b:Tag>OMG09</b:Tag>
    <b:SourceType>InternetSite</b:SourceType>
    <b:Guid>{D3517664-884A-4522-AAF8-31A6D552C513}</b:Guid>
    <b:LCID>1033</b:LCID>
    <b:Author>
      <b:Author>
        <b:Corporate>OMG</b:Corporate>
      </b:Author>
    </b:Author>
    <b:Title>OMG: QVT Specification</b:Title>
    <b:InternetSiteTitle>OMG</b:InternetSiteTitle>
    <b:Year>2009</b:Year>
    <b:YearAccessed>2009</b:YearAccessed>
    <b:MonthAccessed>10</b:MonthAccessed>
    <b:URL>http://www.omg.org/spec/QVT/1.0/</b:URL>
    <b:RefOrder>16</b:RefOrder>
  </b:Source>
  <b:Source>
    <b:Tag>IBM10</b:Tag>
    <b:SourceType>InternetSite</b:SourceType>
    <b:Guid>{7D1ED52D-363E-41F6-BC4C-4C578AB0703E}</b:Guid>
    <b:LCID>1033</b:LCID>
    <b:Author>
      <b:Author>
        <b:Corporate>IBM</b:Corporate>
      </b:Author>
    </b:Author>
    <b:Title>Rational Method Composer</b:Title>
    <b:Year>2010</b:Year>
    <b:InternetSiteTitle>IBM - RUP</b:InternetSiteTitle>
    <b:YearAccessed>2010</b:YearAccessed>
    <b:MonthAccessed>01</b:MonthAccessed>
    <b:URL>http://www-01.ibm.com/software/awdtools/rmc</b:URL>
    <b:RefOrder>1</b:RefOrder>
  </b:Source>
  <b:Source>
    <b:Tag>OMG10</b:Tag>
    <b:SourceType>InternetSite</b:SourceType>
    <b:Guid>{1CF32E13-02AA-42D4-A9B9-1CBEBD3DFA68}</b:Guid>
    <b:LCID>1033</b:LCID>
    <b:Author>
      <b:Author>
        <b:Corporate>OMG</b:Corporate>
      </b:Author>
    </b:Author>
    <b:Title>Software &amp; Systems Process Engineering Metamodel Specification (SPEM)</b:Title>
    <b:Year>2010</b:Year>
    <b:MonthAccessed>01</b:MonthAccessed>
    <b:DayAccessed>2010</b:DayAccessed>
    <b:URL>http://www.omg.org/spec/SPEM/2.0/</b:URL>
    <b:RefOrder>18</b:RefOrder>
  </b:Source>
  <b:Source>
    <b:Tag>Fre10</b:Tag>
    <b:SourceType>InternetSite</b:SourceType>
    <b:Guid>{B3421395-925F-4197-A0B3-019745A9FCC7}</b:Guid>
    <b:LCID>1033</b:LCID>
    <b:Author>
      <b:Author>
        <b:NameList>
          <b:Person>
            <b:Last>Aleixo</b:Last>
            <b:First>Fellipe</b:First>
            <b:Middle>A.</b:Middle>
          </b:Person>
          <b:Person>
            <b:Last>Freire</b:Last>
            <b:First>Marília</b:First>
            <b:Middle>A.</b:Middle>
          </b:Person>
          <b:Person>
            <b:Last>Santos</b:Last>
            <b:First>Wanderson</b:First>
            <b:Middle>C.</b:Middle>
          </b:Person>
          <b:Person>
            <b:Last>Kulesza</b:Last>
            <b:First>Uirá</b:First>
          </b:Person>
        </b:NameList>
      </b:Author>
    </b:Author>
    <b:Year>2010</b:Year>
    <b:InternetSiteTitle>Software Process Lines</b:InternetSiteTitle>
    <b:YearAccessed>2010</b:YearAccessed>
    <b:MonthAccessed>01</b:MonthAccessed>
    <b:URL>http://softwareprocesslines.blogspot.com/</b:URL>
    <b:RefOrder>17</b:RefOrder>
  </b:Source>
  <b:Source>
    <b:Tag>Cir08</b:Tag>
    <b:SourceType>ArticleInAPeriodical</b:SourceType>
    <b:Guid>{CE20DED4-F75D-4F68-BD6A-9DB644DF926E}</b:Guid>
    <b:LCID>1033</b:LCID>
    <b:Author>
      <b:Author>
        <b:NameList>
          <b:Person>
            <b:Last>Cirilo</b:Last>
            <b:First>Elder</b:First>
          </b:Person>
          <b:Person>
            <b:Last>Kulesza</b:Last>
            <b:First>Uira</b:First>
          </b:Person>
          <b:Person>
            <b:Last>Lucena</b:Last>
            <b:First>Carlos</b:First>
          </b:Person>
        </b:NameList>
      </b:Author>
    </b:Author>
    <b:Title>A Product Derivation Tool Based on Model-Driven Tecniques an Annotations</b:Title>
    <b:Year>2008</b:Year>
    <b:PeriodicalTitle>Journal of Universal Computer Science</b:PeriodicalTitle>
    <b:Edition>nº 8</b:Edition>
    <b:Volume>14</b:Volume>
    <b:RefOrder>13</b:RefOrder>
  </b:Source>
  <b:Source>
    <b:Tag>Cir081</b:Tag>
    <b:SourceType>ArticleInAPeriodical</b:SourceType>
    <b:Guid>{157D81C3-8FB7-46A9-8288-062DFA97527C}</b:Guid>
    <b:LCID>1033</b:LCID>
    <b:Author>
      <b:Author>
        <b:NameList>
          <b:Person>
            <b:Last>Cirilo</b:Last>
            <b:First>Elder</b:First>
          </b:Person>
          <b:Person>
            <b:Last>Kulesza</b:Last>
            <b:First>Uirá</b:First>
          </b:Person>
          <b:Person>
            <b:Last>Coelho</b:Last>
            <b:First>Roberta</b:First>
          </b:Person>
          <b:Person>
            <b:Last>Lucena</b:Last>
            <b:First>Carlos</b:First>
            <b:Middle>J.P.</b:Middle>
          </b:Person>
          <b:Person>
            <b:Last>Staa</b:Last>
            <b:First>Arndt</b:First>
            <b:Middle>von</b:Middle>
          </b:Person>
        </b:NameList>
      </b:Author>
    </b:Author>
    <b:Title>Integrating Component and Product Lines</b:Title>
    <b:PeriodicalTitle>ICSR</b:PeriodicalTitle>
    <b:Year>2008b</b:Year>
    <b:PublicationTitle>ICSR</b:PublicationTitle>
    <b:RefOrder>14</b:RefOrder>
  </b:Source>
  <b:Source>
    <b:Tag>Hat02</b:Tag>
    <b:SourceType>InternetSite</b:SourceType>
    <b:Guid>{15D622F1-57EF-4DA8-8081-27AAF5B5DE30}</b:Guid>
    <b:LCID>1033</b:LCID>
    <b:Author>
      <b:Author>
        <b:NameList>
          <b:Person>
            <b:Last>Hat</b:Last>
            <b:First>J</b:First>
          </b:Person>
        </b:NameList>
      </b:Author>
    </b:Author>
    <b:Title>JBPM</b:Title>
    <b:InternetSiteTitle>JBPM</b:InternetSiteTitle>
    <b:YearAccessed>2009</b:YearAccessed>
    <b:MonthAccessed>09</b:MonthAccessed>
    <b:URL>http://labs.jboss.com/jbossjbpm/</b:URL>
    <b:Year>2009</b:Year>
    <b:RefOrder>22</b:RefOrder>
  </b:Source>
  <b:Source>
    <b:Tag>Pet07</b:Tag>
    <b:SourceType>Report</b:SourceType>
    <b:Guid>{0A2D153C-921E-4EDA-9121-56364863E37B}</b:Guid>
    <b:LCID>1033</b:LCID>
    <b:Author>
      <b:Author>
        <b:NameList>
          <b:Person>
            <b:Last>Haumer</b:Last>
            <b:First>Peter</b:First>
          </b:Person>
        </b:NameList>
      </b:Author>
    </b:Author>
    <b:Title>Eclipse Process Framework Composer:Part 1: Key Concepts</b:Title>
    <b:Year>2007</b:Year>
    <b:Publisher>http://www.eclipse.org/epf/general/EPFComposerOverviewPart1.pdf</b:Publisher>
    <b:RefOrder>10</b:RefOrder>
  </b:Source>
  <b:Source>
    <b:Tag>Kle03</b:Tag>
    <b:SourceType>Book</b:SourceType>
    <b:Guid>{626F0881-0C2A-458C-9465-96E215D51DC0}</b:Guid>
    <b:LCID>1033</b:LCID>
    <b:Author>
      <b:Author>
        <b:NameList>
          <b:Person>
            <b:Last>Kleppe</b:Last>
            <b:First>Anneke</b:First>
            <b:Middle>G.</b:Middle>
          </b:Person>
          <b:Person>
            <b:Last>Warmer</b:Last>
            <b:First>Jos</b:First>
            <b:Middle>B.</b:Middle>
          </b:Person>
          <b:Person>
            <b:Last>Bast</b:Last>
            <b:First>Wim</b:First>
          </b:Person>
        </b:NameList>
      </b:Author>
    </b:Author>
    <b:Title>MDA Explained: The Model Driven Architecture: Pratice and Promisse</b:Title>
    <b:Year>2003</b:Year>
    <b:Publisher>Addison-Wesley</b:Publisher>
    <b:RefOrder>4</b:RefOrder>
  </b:Source>
  <b:Source>
    <b:Tag>Pol05</b:Tag>
    <b:SourceType>Book</b:SourceType>
    <b:Guid>{E48ADAA3-BAA6-4791-8DDA-815118161F59}</b:Guid>
    <b:LCID>1033</b:LCID>
    <b:Author>
      <b:Author>
        <b:NameList>
          <b:Person>
            <b:Last>Pohl</b:Last>
            <b:First>K</b:First>
          </b:Person>
          <b:Person>
            <b:Last>Bockle</b:Last>
            <b:First>G</b:First>
          </b:Person>
          <b:Person>
            <b:Last>Van der Linden</b:Last>
            <b:First>F</b:First>
          </b:Person>
        </b:NameList>
      </b:Author>
    </b:Author>
    <b:Title>Software Product Line Engineering: Foundations, Principles and Techniques</b:Title>
    <b:Year>2005</b:Year>
    <b:City>New Yourk</b:City>
    <b:Publisher>Springer Berlin/Heidelberg</b:Publisher>
    <b:RefOrder>3</b:RefOrder>
  </b:Source>
  <b:Source>
    <b:Tag>Rom05</b:Tag>
    <b:SourceType>BookSection</b:SourceType>
    <b:Guid>{C46CBF0C-662C-4973-B481-4031D2F1E38B}</b:Guid>
    <b:LCID>1033</b:LCID>
    <b:Author>
      <b:Author>
        <b:NameList>
          <b:Person>
            <b:Last>Rombach</b:Last>
            <b:First>Dieter</b:First>
          </b:Person>
        </b:NameList>
      </b:Author>
    </b:Author>
    <b:Title>Integrated Software Process and Product Lines</b:Title>
    <b:Year>2005</b:Year>
    <b:Publisher>Springer</b:Publisher>
    <b:Pages>83-90</b:Pages>
    <b:BookTitle>Unifying the Software Process Spectrum</b:BookTitle>
    <b:City>Berlin / Heidelberg</b:City>
    <b:RefOrder>7</b:RefOrder>
  </b:Source>
  <b:Source>
    <b:Tag>XuR05</b:Tag>
    <b:SourceType>ArticleInAPeriodical</b:SourceType>
    <b:Guid>{6A86ECF0-C51D-40B2-9FFC-108D4C4EFDB9}</b:Guid>
    <b:LCID>1033</b:LCID>
    <b:Author>
      <b:Author>
        <b:NameList>
          <b:Person>
            <b:Last>Xu</b:Last>
            <b:First>Ru-Zhi</b:First>
          </b:Person>
          <b:Person>
            <b:Last>Tao</b:Last>
            <b:First>He</b:First>
          </b:Person>
          <b:Person>
            <b:Last>Dong-Sheng</b:Last>
            <b:First>Chu</b:First>
          </b:Person>
          <b:Person>
            <b:Last>Yun-Jiao</b:Last>
            <b:First>Xue</b:First>
          </b:Person>
          <b:Person>
            <b:Last>Le-Qiu</b:Last>
            <b:First>Quian</b:First>
          </b:Person>
        </b:NameList>
      </b:Author>
    </b:Author>
    <b:Title>Reuse-Oriented Process Component Representation and Retrieval</b:Title>
    <b:Year>2005</b:Year>
    <b:ConferenceName>The Fifth International Conference on Computer and Information Technology (CIT’05)</b:ConferenceName>
    <b:PeriodicalTitle>The Fifth International Conference on Computer and Information Technology</b:PeriodicalTitle>
    <b:Issue>IEEE</b:Issue>
    <b:RefOrder>11</b:RefOrder>
  </b:Source>
</b:Sources>
</file>

<file path=customXml/itemProps1.xml><?xml version="1.0" encoding="utf-8"?>
<ds:datastoreItem xmlns:ds="http://schemas.openxmlformats.org/officeDocument/2006/customXml" ds:itemID="{F6339FC8-EC3F-4E5D-9B3C-0C53735D2A83}">
  <ds:schemaRefs>
    <ds:schemaRef ds:uri="http://schemas.openxmlformats.org/officeDocument/2006/bibliography"/>
  </ds:schemaRefs>
</ds:datastoreItem>
</file>

<file path=customXml/itemProps2.xml><?xml version="1.0" encoding="utf-8"?>
<ds:datastoreItem xmlns:ds="http://schemas.openxmlformats.org/officeDocument/2006/customXml" ds:itemID="{230921AF-8AC7-48EC-AF9D-C3C2FF0ED46A}">
  <ds:schemaRefs>
    <ds:schemaRef ds:uri="http://schemas.openxmlformats.org/officeDocument/2006/bibliography"/>
  </ds:schemaRefs>
</ds:datastoreItem>
</file>

<file path=customXml/itemProps3.xml><?xml version="1.0" encoding="utf-8"?>
<ds:datastoreItem xmlns:ds="http://schemas.openxmlformats.org/officeDocument/2006/customXml" ds:itemID="{550BE836-7D22-420A-8212-9DEA3D96999F}">
  <ds:schemaRefs>
    <ds:schemaRef ds:uri="http://schemas.openxmlformats.org/officeDocument/2006/bibliography"/>
  </ds:schemaRefs>
</ds:datastoreItem>
</file>

<file path=customXml/itemProps4.xml><?xml version="1.0" encoding="utf-8"?>
<ds:datastoreItem xmlns:ds="http://schemas.openxmlformats.org/officeDocument/2006/customXml" ds:itemID="{3FB7C5BE-102B-4EAA-AEA6-0A38878AACAD}">
  <ds:schemaRefs>
    <ds:schemaRef ds:uri="http://schemas.openxmlformats.org/officeDocument/2006/bibliography"/>
  </ds:schemaRefs>
</ds:datastoreItem>
</file>

<file path=customXml/itemProps5.xml><?xml version="1.0" encoding="utf-8"?>
<ds:datastoreItem xmlns:ds="http://schemas.openxmlformats.org/officeDocument/2006/customXml" ds:itemID="{5F74C673-8C2A-4524-9AA1-26CFB6039B58}">
  <ds:schemaRefs>
    <ds:schemaRef ds:uri="http://schemas.openxmlformats.org/officeDocument/2006/bibliography"/>
  </ds:schemaRefs>
</ds:datastoreItem>
</file>

<file path=customXml/itemProps6.xml><?xml version="1.0" encoding="utf-8"?>
<ds:datastoreItem xmlns:ds="http://schemas.openxmlformats.org/officeDocument/2006/customXml" ds:itemID="{0E3BEC6B-9120-487C-87E6-462631266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Example.dot</Template>
  <TotalTime>869</TotalTime>
  <Pages>4</Pages>
  <Words>2004</Words>
  <Characters>10824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INSTICC</dc:creator>
  <cp:lastModifiedBy>marilia</cp:lastModifiedBy>
  <cp:revision>97</cp:revision>
  <cp:lastPrinted>2010-04-13T19:58:00Z</cp:lastPrinted>
  <dcterms:created xsi:type="dcterms:W3CDTF">2010-04-13T19:27:00Z</dcterms:created>
  <dcterms:modified xsi:type="dcterms:W3CDTF">2011-01-24T02:33:00Z</dcterms:modified>
</cp:coreProperties>
</file>