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0FDD" w:rsidRPr="00730FDD" w:rsidRDefault="00730FDD" w:rsidP="00730F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0F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Student Registration Angular Application – Architecture and Technologies</w:t>
      </w:r>
    </w:p>
    <w:p w:rsidR="00730FDD" w:rsidRPr="00730FDD" w:rsidRDefault="00730FDD" w:rsidP="00730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FDD">
        <w:rPr>
          <w:rFonts w:ascii="Times New Roman" w:eastAsia="Times New Roman" w:hAnsi="Times New Roman" w:cs="Times New Roman"/>
          <w:b/>
          <w:bCs/>
          <w:sz w:val="36"/>
          <w:szCs w:val="36"/>
        </w:rPr>
        <w:t>1. Overview</w:t>
      </w:r>
    </w:p>
    <w:p w:rsidR="00730FDD" w:rsidRPr="00730FDD" w:rsidRDefault="00730FDD" w:rsidP="00730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This project is a </w:t>
      </w:r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Student Registration and Course Statistics</w:t>
      </w:r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 application built with </w:t>
      </w:r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Angular 16</w:t>
      </w:r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. The system allows users to register students, assign them to courses, and visualize course registration statistics using charts. The project follows a </w:t>
      </w:r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component-based architecture</w:t>
      </w:r>
      <w:r w:rsidRPr="00730FDD">
        <w:rPr>
          <w:rFonts w:ascii="Times New Roman" w:eastAsia="Times New Roman" w:hAnsi="Times New Roman" w:cs="Times New Roman"/>
          <w:sz w:val="24"/>
          <w:szCs w:val="24"/>
        </w:rPr>
        <w:t>, adhering to Angular best practices.</w:t>
      </w:r>
    </w:p>
    <w:p w:rsidR="00730FDD" w:rsidRPr="00730FDD" w:rsidRDefault="00730FDD" w:rsidP="00730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FD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30FDD" w:rsidRPr="00730FDD" w:rsidRDefault="00730FDD" w:rsidP="00730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FDD">
        <w:rPr>
          <w:rFonts w:ascii="Times New Roman" w:eastAsia="Times New Roman" w:hAnsi="Times New Roman" w:cs="Times New Roman"/>
          <w:b/>
          <w:bCs/>
          <w:sz w:val="36"/>
          <w:szCs w:val="36"/>
        </w:rPr>
        <w:t>2. Architecture &amp; Folder Structure</w:t>
      </w:r>
    </w:p>
    <w:p w:rsidR="00730FDD" w:rsidRPr="00730FDD" w:rsidRDefault="00730FDD" w:rsidP="00730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FDD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Components</w:t>
      </w:r>
    </w:p>
    <w:p w:rsidR="00730FDD" w:rsidRPr="00730FDD" w:rsidRDefault="00730FDD" w:rsidP="00730F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student-form</w:t>
      </w:r>
      <w:proofErr w:type="gramEnd"/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: Handles the student registration form. Uses </w:t>
      </w:r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Reactive Forms</w:t>
      </w:r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 for input validation, including custom validators for courses selection.</w:t>
      </w:r>
    </w:p>
    <w:p w:rsidR="00730FDD" w:rsidRPr="00730FDD" w:rsidRDefault="00730FDD" w:rsidP="00730F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course-statistics</w:t>
      </w:r>
      <w:proofErr w:type="gramEnd"/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: Displays course statistics using </w:t>
      </w:r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ng-</w:t>
      </w:r>
      <w:proofErr w:type="spellStart"/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apexcharts</w:t>
      </w:r>
      <w:proofErr w:type="spellEnd"/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. Shows courses vs. registered student percentages in a </w:t>
      </w:r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pie chart</w:t>
      </w:r>
      <w:r w:rsidRPr="00730F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0FDD" w:rsidRPr="00730FDD" w:rsidRDefault="00730FDD" w:rsidP="00730F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navigation-taps</w:t>
      </w:r>
      <w:proofErr w:type="gramEnd"/>
      <w:r w:rsidRPr="00730FDD">
        <w:rPr>
          <w:rFonts w:ascii="Times New Roman" w:eastAsia="Times New Roman" w:hAnsi="Times New Roman" w:cs="Times New Roman"/>
          <w:sz w:val="24"/>
          <w:szCs w:val="24"/>
        </w:rPr>
        <w:t>: Navigation bar for switching between the Student form and Statistics pages.</w:t>
      </w:r>
    </w:p>
    <w:p w:rsidR="00730FDD" w:rsidRPr="00730FDD" w:rsidRDefault="00730FDD" w:rsidP="00730F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shared/error-modal</w:t>
      </w:r>
      <w:proofErr w:type="gramEnd"/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: Handles global error messages with a </w:t>
      </w:r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Bootstrap modal</w:t>
      </w:r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@ng-bootstrap/ng-bootstrap</w:t>
      </w:r>
      <w:r w:rsidRPr="00730F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0FDD" w:rsidRPr="00730FDD" w:rsidRDefault="00730FDD" w:rsidP="00730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FDD">
        <w:rPr>
          <w:rFonts w:ascii="Times New Roman" w:eastAsia="Times New Roman" w:hAnsi="Times New Roman" w:cs="Times New Roman"/>
          <w:b/>
          <w:bCs/>
          <w:sz w:val="27"/>
          <w:szCs w:val="27"/>
        </w:rPr>
        <w:t>Services</w:t>
      </w:r>
    </w:p>
    <w:p w:rsidR="00730FDD" w:rsidRPr="00730FDD" w:rsidRDefault="00730FDD" w:rsidP="00730F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courses.service.ts</w:t>
      </w:r>
      <w:proofErr w:type="spellEnd"/>
      <w:r w:rsidRPr="00730FDD">
        <w:rPr>
          <w:rFonts w:ascii="Times New Roman" w:eastAsia="Times New Roman" w:hAnsi="Times New Roman" w:cs="Times New Roman"/>
          <w:sz w:val="24"/>
          <w:szCs w:val="24"/>
        </w:rPr>
        <w:t>: Provides course data from the backend (JSON file or mock service).</w:t>
      </w:r>
    </w:p>
    <w:p w:rsidR="00730FDD" w:rsidRPr="00730FDD" w:rsidRDefault="00730FDD" w:rsidP="00730F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student.service.ts</w:t>
      </w:r>
      <w:proofErr w:type="spellEnd"/>
      <w:r w:rsidRPr="00730FDD">
        <w:rPr>
          <w:rFonts w:ascii="Times New Roman" w:eastAsia="Times New Roman" w:hAnsi="Times New Roman" w:cs="Times New Roman"/>
          <w:sz w:val="24"/>
          <w:szCs w:val="24"/>
        </w:rPr>
        <w:t>: Manages student registration data.</w:t>
      </w:r>
    </w:p>
    <w:p w:rsidR="00730FDD" w:rsidRPr="00730FDD" w:rsidRDefault="00730FDD" w:rsidP="00730F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shared/error-</w:t>
      </w:r>
      <w:proofErr w:type="spellStart"/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modal.service.ts</w:t>
      </w:r>
      <w:proofErr w:type="spellEnd"/>
      <w:r w:rsidRPr="00730FDD">
        <w:rPr>
          <w:rFonts w:ascii="Times New Roman" w:eastAsia="Times New Roman" w:hAnsi="Times New Roman" w:cs="Times New Roman"/>
          <w:sz w:val="24"/>
          <w:szCs w:val="24"/>
        </w:rPr>
        <w:t>: Centralized service to trigger error modals from any component.</w:t>
      </w:r>
    </w:p>
    <w:p w:rsidR="00730FDD" w:rsidRPr="00730FDD" w:rsidRDefault="00730FDD" w:rsidP="00730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FDD">
        <w:rPr>
          <w:rFonts w:ascii="Times New Roman" w:eastAsia="Times New Roman" w:hAnsi="Times New Roman" w:cs="Times New Roman"/>
          <w:b/>
          <w:bCs/>
          <w:sz w:val="27"/>
          <w:szCs w:val="27"/>
        </w:rPr>
        <w:t>Assets</w:t>
      </w:r>
    </w:p>
    <w:p w:rsidR="00730FDD" w:rsidRPr="00730FDD" w:rsidRDefault="00730FDD" w:rsidP="00730F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db.json</w:t>
      </w:r>
      <w:proofErr w:type="spellEnd"/>
      <w:r w:rsidRPr="00730FDD">
        <w:rPr>
          <w:rFonts w:ascii="Times New Roman" w:eastAsia="Times New Roman" w:hAnsi="Times New Roman" w:cs="Times New Roman"/>
          <w:sz w:val="24"/>
          <w:szCs w:val="24"/>
        </w:rPr>
        <w:t>: Mock backend file storing courses and student data.</w:t>
      </w:r>
    </w:p>
    <w:p w:rsidR="00730FDD" w:rsidRPr="00730FDD" w:rsidRDefault="00730FDD" w:rsidP="00730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FDD">
        <w:rPr>
          <w:rFonts w:ascii="Times New Roman" w:eastAsia="Times New Roman" w:hAnsi="Times New Roman" w:cs="Times New Roman"/>
          <w:b/>
          <w:bCs/>
          <w:sz w:val="27"/>
          <w:szCs w:val="27"/>
        </w:rPr>
        <w:t>Routing</w:t>
      </w:r>
    </w:p>
    <w:p w:rsidR="00730FDD" w:rsidRPr="00730FDD" w:rsidRDefault="00730FDD" w:rsidP="00730F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app-</w:t>
      </w:r>
      <w:proofErr w:type="spellStart"/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routing.module.ts</w:t>
      </w:r>
      <w:proofErr w:type="spellEnd"/>
      <w:r w:rsidRPr="00730FDD">
        <w:rPr>
          <w:rFonts w:ascii="Times New Roman" w:eastAsia="Times New Roman" w:hAnsi="Times New Roman" w:cs="Times New Roman"/>
          <w:sz w:val="24"/>
          <w:szCs w:val="24"/>
        </w:rPr>
        <w:t>: Defines application routes:</w:t>
      </w:r>
    </w:p>
    <w:p w:rsidR="00730FDD" w:rsidRPr="00730FDD" w:rsidRDefault="00730FDD" w:rsidP="00730F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FDD">
        <w:rPr>
          <w:rFonts w:ascii="Courier New" w:eastAsia="Times New Roman" w:hAnsi="Courier New" w:cs="Courier New"/>
          <w:sz w:val="20"/>
          <w:szCs w:val="20"/>
        </w:rPr>
        <w:t>/Students</w:t>
      </w:r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 → Student registration form</w:t>
      </w:r>
    </w:p>
    <w:p w:rsidR="00730FDD" w:rsidRPr="00730FDD" w:rsidRDefault="00730FDD" w:rsidP="00730F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FDD">
        <w:rPr>
          <w:rFonts w:ascii="Courier New" w:eastAsia="Times New Roman" w:hAnsi="Courier New" w:cs="Courier New"/>
          <w:sz w:val="20"/>
          <w:szCs w:val="20"/>
        </w:rPr>
        <w:t>/Statistics</w:t>
      </w:r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 → Courses statistics chart</w:t>
      </w:r>
    </w:p>
    <w:p w:rsidR="00730FDD" w:rsidRPr="00730FDD" w:rsidRDefault="00730FDD" w:rsidP="00730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FDD">
        <w:rPr>
          <w:rFonts w:ascii="Times New Roman" w:eastAsia="Times New Roman" w:hAnsi="Times New Roman" w:cs="Times New Roman"/>
          <w:b/>
          <w:bCs/>
          <w:sz w:val="27"/>
          <w:szCs w:val="27"/>
        </w:rPr>
        <w:t>Modules</w:t>
      </w:r>
    </w:p>
    <w:p w:rsidR="00730FDD" w:rsidRDefault="00730FDD" w:rsidP="00730F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app.module.ts</w:t>
      </w:r>
      <w:proofErr w:type="spellEnd"/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: Imports Angular modules, Material components, </w:t>
      </w:r>
      <w:proofErr w:type="spellStart"/>
      <w:r w:rsidRPr="00730FDD">
        <w:rPr>
          <w:rFonts w:ascii="Times New Roman" w:eastAsia="Times New Roman" w:hAnsi="Times New Roman" w:cs="Times New Roman"/>
          <w:sz w:val="24"/>
          <w:szCs w:val="24"/>
        </w:rPr>
        <w:t>ReactiveFormsModule</w:t>
      </w:r>
      <w:proofErr w:type="spellEnd"/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30FDD">
        <w:rPr>
          <w:rFonts w:ascii="Times New Roman" w:eastAsia="Times New Roman" w:hAnsi="Times New Roman" w:cs="Times New Roman"/>
          <w:sz w:val="24"/>
          <w:szCs w:val="24"/>
        </w:rPr>
        <w:t>HttpClientModule</w:t>
      </w:r>
      <w:proofErr w:type="spellEnd"/>
      <w:r w:rsidRPr="00730FDD">
        <w:rPr>
          <w:rFonts w:ascii="Times New Roman" w:eastAsia="Times New Roman" w:hAnsi="Times New Roman" w:cs="Times New Roman"/>
          <w:sz w:val="24"/>
          <w:szCs w:val="24"/>
        </w:rPr>
        <w:t>, and ng-bootstrap modules.</w:t>
      </w:r>
    </w:p>
    <w:p w:rsidR="00730FDD" w:rsidRPr="00730FDD" w:rsidRDefault="00730FDD" w:rsidP="00730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FD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B71F3" w:rsidRDefault="005B71F3" w:rsidP="00730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30FDD" w:rsidRPr="00730FDD" w:rsidRDefault="00730FDD" w:rsidP="00730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730FD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Key Technologies &amp; Libraries</w:t>
      </w:r>
    </w:p>
    <w:p w:rsidR="00730FDD" w:rsidRPr="00730FDD" w:rsidRDefault="00730FDD" w:rsidP="00730F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Angular 16</w:t>
      </w:r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 – Frontend framework for building SPA.</w:t>
      </w:r>
    </w:p>
    <w:p w:rsidR="00730FDD" w:rsidRPr="00730FDD" w:rsidRDefault="00730FDD" w:rsidP="00730F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Angular Material</w:t>
      </w:r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 – UI components such as </w:t>
      </w:r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mat-select</w:t>
      </w:r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 for course selection.</w:t>
      </w:r>
    </w:p>
    <w:p w:rsidR="00730FDD" w:rsidRPr="00730FDD" w:rsidRDefault="00730FDD" w:rsidP="00730F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Reactive Forms</w:t>
      </w:r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 – Form handling with built-in and custom validators.</w:t>
      </w:r>
    </w:p>
    <w:p w:rsidR="00730FDD" w:rsidRPr="00730FDD" w:rsidRDefault="00730FDD" w:rsidP="00730F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ng-</w:t>
      </w:r>
      <w:proofErr w:type="spellStart"/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apexcharts</w:t>
      </w:r>
      <w:proofErr w:type="spellEnd"/>
      <w:proofErr w:type="gramEnd"/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 – Data visualization (pie chart for course statistics).</w:t>
      </w:r>
    </w:p>
    <w:p w:rsidR="00730FDD" w:rsidRPr="00730FDD" w:rsidRDefault="00730FDD" w:rsidP="00730F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Bootstrap &amp; ng-bootstrap</w:t>
      </w:r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 – Styling and modal dialogs.</w:t>
      </w:r>
    </w:p>
    <w:p w:rsidR="00730FDD" w:rsidRPr="00730FDD" w:rsidRDefault="00730FDD" w:rsidP="00730F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  <w:proofErr w:type="spellEnd"/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 – Strongly typed language for Angular development.</w:t>
      </w:r>
    </w:p>
    <w:p w:rsidR="00730FDD" w:rsidRPr="00730FDD" w:rsidRDefault="00730FDD" w:rsidP="00730F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RxJS</w:t>
      </w:r>
      <w:proofErr w:type="spellEnd"/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 – For handling asynchronous data with Observables.</w:t>
      </w:r>
    </w:p>
    <w:p w:rsidR="00730FDD" w:rsidRPr="00730FDD" w:rsidRDefault="00730FDD" w:rsidP="00730F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 – Mock backend storage.</w:t>
      </w:r>
    </w:p>
    <w:p w:rsidR="00730FDD" w:rsidRPr="00730FDD" w:rsidRDefault="00730FDD" w:rsidP="00730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FD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30FDD" w:rsidRPr="00730FDD" w:rsidRDefault="00730FDD" w:rsidP="00730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FDD">
        <w:rPr>
          <w:rFonts w:ascii="Times New Roman" w:eastAsia="Times New Roman" w:hAnsi="Times New Roman" w:cs="Times New Roman"/>
          <w:b/>
          <w:bCs/>
          <w:sz w:val="36"/>
          <w:szCs w:val="36"/>
        </w:rPr>
        <w:t>4. Design Highlights</w:t>
      </w:r>
    </w:p>
    <w:p w:rsidR="00730FDD" w:rsidRPr="00730FDD" w:rsidRDefault="00730FDD" w:rsidP="00730F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Component-based structure</w:t>
      </w:r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 allows clear separation of UI and logic.</w:t>
      </w:r>
    </w:p>
    <w:p w:rsidR="00730FDD" w:rsidRPr="00730FDD" w:rsidRDefault="00730FDD" w:rsidP="00730F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Reactive Forms</w:t>
      </w:r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 provide robust validation and accessibility.</w:t>
      </w:r>
    </w:p>
    <w:p w:rsidR="00730FDD" w:rsidRPr="00730FDD" w:rsidRDefault="00730FDD" w:rsidP="00730F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Custom Validators</w:t>
      </w:r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: For example, </w:t>
      </w:r>
      <w:proofErr w:type="spellStart"/>
      <w:r w:rsidRPr="00730FDD">
        <w:rPr>
          <w:rFonts w:ascii="Courier New" w:eastAsia="Times New Roman" w:hAnsi="Courier New" w:cs="Courier New"/>
          <w:sz w:val="20"/>
          <w:szCs w:val="20"/>
        </w:rPr>
        <w:t>courseLimitValidator</w:t>
      </w:r>
      <w:proofErr w:type="spellEnd"/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 enforces minimum and maximum course selection.</w:t>
      </w:r>
    </w:p>
    <w:p w:rsidR="00730FDD" w:rsidRPr="00730FDD" w:rsidRDefault="00730FDD" w:rsidP="00730F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: Centralized modal-based error messages using </w:t>
      </w:r>
      <w:proofErr w:type="spellStart"/>
      <w:r w:rsidRPr="00730FDD">
        <w:rPr>
          <w:rFonts w:ascii="Courier New" w:eastAsia="Times New Roman" w:hAnsi="Courier New" w:cs="Courier New"/>
          <w:sz w:val="20"/>
          <w:szCs w:val="20"/>
        </w:rPr>
        <w:t>ErrorModalService</w:t>
      </w:r>
      <w:proofErr w:type="spellEnd"/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730FDD">
        <w:rPr>
          <w:rFonts w:ascii="Courier New" w:eastAsia="Times New Roman" w:hAnsi="Courier New" w:cs="Courier New"/>
          <w:sz w:val="20"/>
          <w:szCs w:val="20"/>
        </w:rPr>
        <w:t>ErrorModalComponent</w:t>
      </w:r>
      <w:proofErr w:type="spellEnd"/>
      <w:r w:rsidRPr="00730F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0FDD" w:rsidRPr="00730FDD" w:rsidRDefault="00730FDD" w:rsidP="00730F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</w:t>
      </w:r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: Use of </w:t>
      </w:r>
      <w:r w:rsidRPr="00730FDD">
        <w:rPr>
          <w:rFonts w:ascii="Courier New" w:eastAsia="Times New Roman" w:hAnsi="Courier New" w:cs="Courier New"/>
          <w:sz w:val="20"/>
          <w:szCs w:val="20"/>
        </w:rPr>
        <w:t>aria-label</w:t>
      </w:r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30FDD">
        <w:rPr>
          <w:rFonts w:ascii="Courier New" w:eastAsia="Times New Roman" w:hAnsi="Courier New" w:cs="Courier New"/>
          <w:sz w:val="20"/>
          <w:szCs w:val="20"/>
        </w:rPr>
        <w:t>aria-invalid</w:t>
      </w:r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30FDD">
        <w:rPr>
          <w:rFonts w:ascii="Courier New" w:eastAsia="Times New Roman" w:hAnsi="Courier New" w:cs="Courier New"/>
          <w:sz w:val="20"/>
          <w:szCs w:val="20"/>
        </w:rPr>
        <w:t>role="alert"</w:t>
      </w:r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 for form fields and navigation.</w:t>
      </w:r>
    </w:p>
    <w:p w:rsidR="00730FDD" w:rsidRPr="00730FDD" w:rsidRDefault="00730FDD" w:rsidP="00730F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Charts</w:t>
      </w:r>
      <w:r w:rsidRPr="00730FDD">
        <w:rPr>
          <w:rFonts w:ascii="Times New Roman" w:eastAsia="Times New Roman" w:hAnsi="Times New Roman" w:cs="Times New Roman"/>
          <w:sz w:val="24"/>
          <w:szCs w:val="24"/>
        </w:rPr>
        <w:t>: Pie chart visualizations show course enrollment percentage, calculated by dividing the number of students per course by the total students.</w:t>
      </w:r>
    </w:p>
    <w:p w:rsidR="00730FDD" w:rsidRPr="00730FDD" w:rsidRDefault="00730FDD" w:rsidP="00730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FD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30FDD" w:rsidRPr="00730FDD" w:rsidRDefault="00730FDD" w:rsidP="00730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FDD">
        <w:rPr>
          <w:rFonts w:ascii="Times New Roman" w:eastAsia="Times New Roman" w:hAnsi="Times New Roman" w:cs="Times New Roman"/>
          <w:b/>
          <w:bCs/>
          <w:sz w:val="36"/>
          <w:szCs w:val="36"/>
        </w:rPr>
        <w:t>5. Observations &amp; Best Practices</w:t>
      </w:r>
    </w:p>
    <w:p w:rsidR="00730FDD" w:rsidRPr="00730FDD" w:rsidRDefault="00730FDD" w:rsidP="00730F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The app uses </w:t>
      </w:r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services for data access</w:t>
      </w:r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 to decouple components from backend logic.</w:t>
      </w:r>
    </w:p>
    <w:p w:rsidR="00730FDD" w:rsidRPr="00730FDD" w:rsidRDefault="00730FDD" w:rsidP="00730F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All asynchronous operations (like </w:t>
      </w:r>
      <w:proofErr w:type="spellStart"/>
      <w:proofErr w:type="gramStart"/>
      <w:r w:rsidRPr="00730FDD">
        <w:rPr>
          <w:rFonts w:ascii="Courier New" w:eastAsia="Times New Roman" w:hAnsi="Courier New" w:cs="Courier New"/>
          <w:sz w:val="20"/>
          <w:szCs w:val="20"/>
        </w:rPr>
        <w:t>getStudents</w:t>
      </w:r>
      <w:proofErr w:type="spellEnd"/>
      <w:r w:rsidRPr="00730FD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0FDD">
        <w:rPr>
          <w:rFonts w:ascii="Courier New" w:eastAsia="Times New Roman" w:hAnsi="Courier New" w:cs="Courier New"/>
          <w:sz w:val="20"/>
          <w:szCs w:val="20"/>
        </w:rPr>
        <w:t>)</w:t>
      </w:r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730FDD">
        <w:rPr>
          <w:rFonts w:ascii="Courier New" w:eastAsia="Times New Roman" w:hAnsi="Courier New" w:cs="Courier New"/>
          <w:sz w:val="20"/>
          <w:szCs w:val="20"/>
        </w:rPr>
        <w:t>getAllCourses</w:t>
      </w:r>
      <w:proofErr w:type="spellEnd"/>
      <w:r w:rsidRPr="00730FDD">
        <w:rPr>
          <w:rFonts w:ascii="Courier New" w:eastAsia="Times New Roman" w:hAnsi="Courier New" w:cs="Courier New"/>
          <w:sz w:val="20"/>
          <w:szCs w:val="20"/>
        </w:rPr>
        <w:t>()</w:t>
      </w:r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) use </w:t>
      </w:r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Observables</w:t>
      </w:r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 for easy subscription and error handling.</w:t>
      </w:r>
    </w:p>
    <w:p w:rsidR="00730FDD" w:rsidRPr="00730FDD" w:rsidRDefault="00730FDD" w:rsidP="00730F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FDD">
        <w:rPr>
          <w:rFonts w:ascii="Times New Roman" w:eastAsia="Times New Roman" w:hAnsi="Times New Roman" w:cs="Times New Roman"/>
          <w:b/>
          <w:bCs/>
          <w:sz w:val="24"/>
          <w:szCs w:val="24"/>
        </w:rPr>
        <w:t>Error modals</w:t>
      </w:r>
      <w:r w:rsidRPr="00730FDD">
        <w:rPr>
          <w:rFonts w:ascii="Times New Roman" w:eastAsia="Times New Roman" w:hAnsi="Times New Roman" w:cs="Times New Roman"/>
          <w:sz w:val="24"/>
          <w:szCs w:val="24"/>
        </w:rPr>
        <w:t xml:space="preserve"> provide a user-friendly way to handle failures without relying on </w:t>
      </w:r>
      <w:proofErr w:type="gramStart"/>
      <w:r w:rsidRPr="00730FDD">
        <w:rPr>
          <w:rFonts w:ascii="Courier New" w:eastAsia="Times New Roman" w:hAnsi="Courier New" w:cs="Courier New"/>
          <w:sz w:val="20"/>
          <w:szCs w:val="20"/>
        </w:rPr>
        <w:t>alert(</w:t>
      </w:r>
      <w:proofErr w:type="gramEnd"/>
      <w:r w:rsidRPr="00730FDD">
        <w:rPr>
          <w:rFonts w:ascii="Courier New" w:eastAsia="Times New Roman" w:hAnsi="Courier New" w:cs="Courier New"/>
          <w:sz w:val="20"/>
          <w:szCs w:val="20"/>
        </w:rPr>
        <w:t>)</w:t>
      </w:r>
      <w:r w:rsidRPr="00730F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0FDD" w:rsidRPr="00730FDD" w:rsidRDefault="00730FDD" w:rsidP="00730F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FDD">
        <w:rPr>
          <w:rFonts w:ascii="Times New Roman" w:eastAsia="Times New Roman" w:hAnsi="Times New Roman" w:cs="Times New Roman"/>
          <w:sz w:val="24"/>
          <w:szCs w:val="24"/>
        </w:rPr>
        <w:t>The application is modular and scalable, allowing the addition of new components and services with minimal impact on existing code.</w:t>
      </w:r>
    </w:p>
    <w:p w:rsidR="00730FDD" w:rsidRPr="00730FDD" w:rsidRDefault="00730FDD" w:rsidP="00730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FD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30FDD" w:rsidRPr="00730FDD" w:rsidRDefault="00730FDD" w:rsidP="005B7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  <w:r w:rsidRPr="00730F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Development Server</w:t>
      </w:r>
      <w:r w:rsidRPr="00730F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9A3D4F" w:rsidRPr="009D2DBB" w:rsidRDefault="00730FDD" w:rsidP="009D2DB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D2DBB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9D2DBB">
        <w:rPr>
          <w:rFonts w:ascii="Times New Roman" w:eastAsia="Times New Roman" w:hAnsi="Times New Roman" w:cs="Times New Roman"/>
          <w:b/>
          <w:bCs/>
          <w:sz w:val="24"/>
          <w:szCs w:val="24"/>
        </w:rPr>
        <w:t>ng serve</w:t>
      </w:r>
      <w:r w:rsidRPr="009D2DBB">
        <w:rPr>
          <w:rFonts w:ascii="Times New Roman" w:eastAsia="Times New Roman" w:hAnsi="Times New Roman" w:cs="Times New Roman"/>
          <w:sz w:val="24"/>
          <w:szCs w:val="24"/>
        </w:rPr>
        <w:t xml:space="preserve"> for a dev server. Navigate to </w:t>
      </w:r>
      <w:r w:rsidRPr="009D2DBB">
        <w:rPr>
          <w:rFonts w:ascii="Times New Roman" w:eastAsia="Times New Roman" w:hAnsi="Times New Roman" w:cs="Times New Roman"/>
          <w:b/>
          <w:bCs/>
          <w:sz w:val="24"/>
          <w:szCs w:val="24"/>
        </w:rPr>
        <w:t>http://localhost:4200/</w:t>
      </w:r>
      <w:r w:rsidRPr="009D2DBB">
        <w:rPr>
          <w:rFonts w:ascii="Times New Roman" w:eastAsia="Times New Roman" w:hAnsi="Times New Roman" w:cs="Times New Roman"/>
          <w:sz w:val="24"/>
          <w:szCs w:val="24"/>
        </w:rPr>
        <w:t>. The application will automatically reload if you change any of the source files.</w:t>
      </w:r>
    </w:p>
    <w:p w:rsidR="009D2DBB" w:rsidRDefault="009D2DBB" w:rsidP="005B71F3">
      <w:pPr>
        <w:pStyle w:val="ListParagraph"/>
        <w:numPr>
          <w:ilvl w:val="0"/>
          <w:numId w:val="9"/>
        </w:numPr>
        <w:spacing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D2DBB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9D2DBB">
        <w:rPr>
          <w:rFonts w:ascii="Times New Roman" w:eastAsia="Times New Roman" w:hAnsi="Times New Roman" w:cs="Times New Roman"/>
          <w:b/>
          <w:bCs/>
          <w:sz w:val="24"/>
          <w:szCs w:val="24"/>
        </w:rPr>
        <w:t>\</w:t>
      </w:r>
      <w:proofErr w:type="spellStart"/>
      <w:r w:rsidRPr="009D2DBB">
        <w:rPr>
          <w:rFonts w:ascii="Times New Roman" w:eastAsia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9D2DBB">
        <w:rPr>
          <w:rFonts w:ascii="Times New Roman" w:eastAsia="Times New Roman" w:hAnsi="Times New Roman" w:cs="Times New Roman"/>
          <w:b/>
          <w:bCs/>
          <w:sz w:val="24"/>
          <w:szCs w:val="24"/>
        </w:rPr>
        <w:t>\assets\Data</w:t>
      </w:r>
      <w:r w:rsidRPr="009D2DBB">
        <w:rPr>
          <w:rFonts w:ascii="Times New Roman" w:eastAsia="Times New Roman" w:hAnsi="Times New Roman" w:cs="Times New Roman"/>
          <w:sz w:val="24"/>
          <w:szCs w:val="24"/>
        </w:rPr>
        <w:t xml:space="preserve"> in terminal and run </w:t>
      </w:r>
      <w:proofErr w:type="spellStart"/>
      <w:r w:rsidRPr="009D2DBB"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  <w:proofErr w:type="spellEnd"/>
      <w:r w:rsidRPr="009D2D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-server --watch </w:t>
      </w:r>
      <w:proofErr w:type="spellStart"/>
      <w:r w:rsidRPr="009D2DBB">
        <w:rPr>
          <w:rFonts w:ascii="Times New Roman" w:eastAsia="Times New Roman" w:hAnsi="Times New Roman" w:cs="Times New Roman"/>
          <w:b/>
          <w:bCs/>
          <w:sz w:val="24"/>
          <w:szCs w:val="24"/>
        </w:rPr>
        <w:t>db.json</w:t>
      </w:r>
      <w:proofErr w:type="spellEnd"/>
      <w:r w:rsidRPr="009D2D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D2DBB">
        <w:rPr>
          <w:rFonts w:ascii="Times New Roman" w:eastAsia="Times New Roman" w:hAnsi="Times New Roman" w:cs="Times New Roman"/>
          <w:sz w:val="24"/>
          <w:szCs w:val="24"/>
        </w:rPr>
        <w:t xml:space="preserve">to make </w:t>
      </w:r>
      <w:proofErr w:type="spellStart"/>
      <w:r w:rsidRPr="009D2DBB">
        <w:rPr>
          <w:rFonts w:ascii="Times New Roman" w:eastAsia="Times New Roman" w:hAnsi="Times New Roman" w:cs="Times New Roman"/>
          <w:sz w:val="24"/>
          <w:szCs w:val="24"/>
        </w:rPr>
        <w:t>db.json</w:t>
      </w:r>
      <w:proofErr w:type="spellEnd"/>
      <w:r w:rsidRPr="009D2DBB">
        <w:rPr>
          <w:rFonts w:ascii="Times New Roman" w:eastAsia="Times New Roman" w:hAnsi="Times New Roman" w:cs="Times New Roman"/>
          <w:sz w:val="24"/>
          <w:szCs w:val="24"/>
        </w:rPr>
        <w:t xml:space="preserve"> act as a </w:t>
      </w:r>
      <w:proofErr w:type="spellStart"/>
      <w:r w:rsidRPr="009D2DBB">
        <w:rPr>
          <w:rFonts w:ascii="Times New Roman" w:eastAsia="Times New Roman" w:hAnsi="Times New Roman" w:cs="Times New Roman"/>
          <w:sz w:val="24"/>
          <w:szCs w:val="24"/>
        </w:rPr>
        <w:t>fack</w:t>
      </w:r>
      <w:proofErr w:type="spellEnd"/>
      <w:r w:rsidRPr="009D2DBB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</w:p>
    <w:p w:rsidR="005B71F3" w:rsidRPr="005B71F3" w:rsidRDefault="005B71F3" w:rsidP="005B71F3">
      <w:pPr>
        <w:spacing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sectPr w:rsidR="005B71F3" w:rsidRPr="005B71F3" w:rsidSect="005B71F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09D7" w:rsidRDefault="00D809D7" w:rsidP="00730FDD">
      <w:pPr>
        <w:spacing w:after="0" w:line="240" w:lineRule="auto"/>
      </w:pPr>
      <w:r>
        <w:separator/>
      </w:r>
    </w:p>
  </w:endnote>
  <w:endnote w:type="continuationSeparator" w:id="0">
    <w:p w:rsidR="00D809D7" w:rsidRDefault="00D809D7" w:rsidP="00730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09D7" w:rsidRDefault="00D809D7" w:rsidP="00730FDD">
      <w:pPr>
        <w:spacing w:after="0" w:line="240" w:lineRule="auto"/>
      </w:pPr>
      <w:r>
        <w:separator/>
      </w:r>
    </w:p>
  </w:footnote>
  <w:footnote w:type="continuationSeparator" w:id="0">
    <w:p w:rsidR="00D809D7" w:rsidRDefault="00D809D7" w:rsidP="00730F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D843D7"/>
    <w:multiLevelType w:val="multilevel"/>
    <w:tmpl w:val="AF74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02A39"/>
    <w:multiLevelType w:val="multilevel"/>
    <w:tmpl w:val="12C8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845F8"/>
    <w:multiLevelType w:val="multilevel"/>
    <w:tmpl w:val="F458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E3E32"/>
    <w:multiLevelType w:val="multilevel"/>
    <w:tmpl w:val="8FEA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91308"/>
    <w:multiLevelType w:val="multilevel"/>
    <w:tmpl w:val="80B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B45FE"/>
    <w:multiLevelType w:val="hybridMultilevel"/>
    <w:tmpl w:val="E2BAB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3D4F0F"/>
    <w:multiLevelType w:val="multilevel"/>
    <w:tmpl w:val="567A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D11CE"/>
    <w:multiLevelType w:val="multilevel"/>
    <w:tmpl w:val="9C6E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87BDC"/>
    <w:multiLevelType w:val="multilevel"/>
    <w:tmpl w:val="11EE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4"/>
  </w:num>
  <w:num w:numId="5">
    <w:abstractNumId w:val="1"/>
  </w:num>
  <w:num w:numId="6">
    <w:abstractNumId w:val="2"/>
  </w:num>
  <w:num w:numId="7">
    <w:abstractNumId w:val="8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156"/>
    <w:rsid w:val="00153156"/>
    <w:rsid w:val="005B71F3"/>
    <w:rsid w:val="00730FDD"/>
    <w:rsid w:val="009A3D4F"/>
    <w:rsid w:val="009D2DBB"/>
    <w:rsid w:val="00D80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29A66F-6A6D-4D6B-AD9A-967CE5024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0F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30F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30F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F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30F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30FD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30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0F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30FD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30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FDD"/>
  </w:style>
  <w:style w:type="paragraph" w:styleId="Footer">
    <w:name w:val="footer"/>
    <w:basedOn w:val="Normal"/>
    <w:link w:val="FooterChar"/>
    <w:uiPriority w:val="99"/>
    <w:unhideWhenUsed/>
    <w:rsid w:val="00730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FDD"/>
  </w:style>
  <w:style w:type="paragraph" w:styleId="ListParagraph">
    <w:name w:val="List Paragraph"/>
    <w:basedOn w:val="Normal"/>
    <w:uiPriority w:val="34"/>
    <w:qFormat/>
    <w:rsid w:val="009D2D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9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Marim Emad</dc:creator>
  <cp:keywords/>
  <dc:description/>
  <cp:lastModifiedBy>Marim Emad</cp:lastModifiedBy>
  <cp:revision>3</cp:revision>
  <dcterms:created xsi:type="dcterms:W3CDTF">2025-12-04T11:28:00Z</dcterms:created>
  <dcterms:modified xsi:type="dcterms:W3CDTF">2025-12-04T11:49:00Z</dcterms:modified>
</cp:coreProperties>
</file>