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Times New Roman" w:hAnsi="Times New Roman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5110055</wp:posOffset>
            </wp:positionH>
            <wp:positionV relativeFrom="line">
              <wp:posOffset>-739140</wp:posOffset>
            </wp:positionV>
            <wp:extent cx="1436682" cy="1151256"/>
            <wp:effectExtent l="0" t="0" r="0" b="0"/>
            <wp:wrapNone/>
            <wp:docPr id="1073741828" name="officeArt object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tipoDescrição gerada automaticamente" descr="LogotipoDescrição gerad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682" cy="1151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3597</wp:posOffset>
            </wp:positionH>
            <wp:positionV relativeFrom="line">
              <wp:posOffset>-713528</wp:posOffset>
            </wp:positionV>
            <wp:extent cx="2127289" cy="1117177"/>
            <wp:effectExtent l="0" t="0" r="0" b="0"/>
            <wp:wrapNone/>
            <wp:docPr id="1073741829" name="officeArt object" descr="PP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PGE" descr="PP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89" cy="1117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hAnsi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Disciplina IBE 875 -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de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Professores: Rodrigo Tardin, Maria Lucia Lorini, Mariana Mira Vasconcelos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Roteiro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Script 2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Processamento e explora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visual de vari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veis preditoras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Neste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cio, iremos importar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(tamb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chamadas de camadas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clim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</w:t>
      </w:r>
      <w:r>
        <w:rPr>
          <w:rFonts w:ascii="Times New Roman" w:hAnsi="Times New Roman"/>
          <w:sz w:val="24"/>
          <w:szCs w:val="24"/>
          <w:rtl w:val="0"/>
          <w:lang w:val="pt-PT"/>
        </w:rPr>
        <w:t>) e realizar um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-processamento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para evitar potenciais vieses que podem levar a erros no processo de modelagem.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bookmarkStart w:name="_Hlk82001010" w:id="0"/>
      <w:r>
        <w:rPr>
          <w:rFonts w:ascii="Times New Roman" w:hAnsi="Times New Roman"/>
          <w:sz w:val="24"/>
          <w:szCs w:val="24"/>
          <w:rtl w:val="0"/>
        </w:rPr>
        <w:t>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- crop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- mask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- plot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- pairs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- vifcor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- vifstep</w:t>
      </w:r>
      <w:bookmarkEnd w:id="0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line">
              <wp:posOffset>900430</wp:posOffset>
            </wp:positionV>
            <wp:extent cx="5579534" cy="3410601"/>
            <wp:effectExtent l="0" t="0" r="0" b="0"/>
            <wp:wrapThrough wrapText="bothSides" distL="57150" distR="5715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30" name="officeArt object" descr="Uma imagem contendo Word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Uma imagem contendo WordDescrição gerada automaticamente" descr="Uma imagem contendo WordDescrição gerada automa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23518" t="17565" r="26451" b="28072"/>
                    <a:stretch>
                      <a:fillRect/>
                    </a:stretch>
                  </pic:blipFill>
                  <pic:spPr>
                    <a:xfrm>
                      <a:off x="0" y="0"/>
                      <a:ext cx="5579534" cy="34106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Agora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lembrou/aprendeu o 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sico sobre o R Studio, vamos iniciar a etapa de modelagem em si,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dividida em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etapas. Para a disciplina seguiremos o protocolo ODMAP (Overview, Data, Model, Assessment, Prediction) elaborado por Zurell et al (2020)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1. Retirado de Zurell et al (2020) representando os cinco passos no ciclo de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o.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Nessa disciplina iremos modelar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da Araponga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Procnias nudicollis</w:t>
      </w:r>
      <w:r>
        <w:rPr>
          <w:rFonts w:ascii="Times New Roman" w:hAnsi="Times New Roman"/>
          <w:sz w:val="24"/>
          <w:szCs w:val="24"/>
          <w:rtl w:val="0"/>
          <w:lang w:val="pt-PT"/>
        </w:rPr>
        <w:t>), uma ave passeriforme da fam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lia Cotingidae que se encontra amea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ada de extin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Antes de iniciarmos a obten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processamento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preditoras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importante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carregue os pacotes que foram instalados na aula anterior, que envolve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Courier New" w:hAnsi="Courier New"/>
          <w:sz w:val="20"/>
          <w:szCs w:val="20"/>
          <w:rtl w:val="0"/>
          <w:lang w:val="en-US"/>
        </w:rPr>
        <w:t>library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’</w:t>
      </w:r>
      <w:r>
        <w:rPr>
          <w:rFonts w:ascii="Courier New" w:hAnsi="Courier New"/>
          <w:sz w:val="20"/>
          <w:szCs w:val="20"/>
          <w:rtl w:val="0"/>
        </w:rPr>
        <w:t>.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N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ã</w:t>
      </w:r>
      <w:r>
        <w:rPr>
          <w:rFonts w:ascii="Courier New" w:hAnsi="Courier New"/>
          <w:sz w:val="20"/>
          <w:szCs w:val="20"/>
          <w:rtl w:val="0"/>
          <w:lang w:val="en-US"/>
        </w:rPr>
        <w:t>o esque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ç</w:t>
      </w:r>
      <w:r>
        <w:rPr>
          <w:rFonts w:ascii="Courier New" w:hAnsi="Courier New"/>
          <w:sz w:val="20"/>
          <w:szCs w:val="20"/>
          <w:rtl w:val="0"/>
          <w:lang w:val="en-US"/>
        </w:rPr>
        <w:t>a tamb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é</w:t>
      </w:r>
      <w:r>
        <w:rPr>
          <w:rFonts w:ascii="Courier New" w:hAnsi="Courier New"/>
          <w:sz w:val="20"/>
          <w:szCs w:val="20"/>
          <w:rtl w:val="0"/>
          <w:lang w:val="en-US"/>
        </w:rPr>
        <w:t>m de definir seu diret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ó</w:t>
      </w:r>
      <w:r>
        <w:rPr>
          <w:rFonts w:ascii="Courier New" w:hAnsi="Courier New"/>
          <w:sz w:val="20"/>
          <w:szCs w:val="20"/>
          <w:rtl w:val="0"/>
          <w:lang w:val="en-US"/>
        </w:rPr>
        <w:t>rio de trabalho que deve ser a pasta inicial da disciplina de acordo com o que vc definiu no script 1.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setwd("C:/Users/rhtar/OneDrive/R/SDM_PPGE_PPGBio/") #Mude para o endere</w:t>
      </w:r>
      <w:r>
        <w:rPr>
          <w:rFonts w:ascii="Courier New" w:hAnsi="Courier New" w:hint="default"/>
          <w:sz w:val="20"/>
          <w:szCs w:val="20"/>
          <w:rtl w:val="0"/>
        </w:rPr>
        <w:t>ç</w:t>
      </w:r>
      <w:r>
        <w:rPr>
          <w:rFonts w:ascii="Courier New" w:hAnsi="Courier New"/>
          <w:sz w:val="20"/>
          <w:szCs w:val="20"/>
          <w:rtl w:val="0"/>
          <w:lang w:val="pt-PT"/>
        </w:rPr>
        <w:t>o da pasta da disciplina no seu computador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getwd()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obter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(tamb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chamadas de camadas aqui) em uma modelagem desse tipo, podemos fazer de duas formas: 1) de forma remota, indicando que o R se conecte com as bases existentes ou 2) fazendo o download das camadas online fora do R e depois carregando as camadas usando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</w:rPr>
        <w:t xml:space="preserve">raster. </w:t>
      </w:r>
      <w:r>
        <w:rPr>
          <w:rFonts w:ascii="Times New Roman" w:hAnsi="Times New Roman"/>
          <w:sz w:val="24"/>
          <w:szCs w:val="24"/>
          <w:rtl w:val="0"/>
          <w:lang w:val="pt-PT"/>
        </w:rPr>
        <w:t>Para evitar problemas que envolvem conex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internet, vamos usar as camadas que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foram disponibilizadas na pasta do Google Drive da disciplina (pasta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pt-PT"/>
        </w:rPr>
        <w:t>Camadas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). Como instru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 na primeira aula, essas camadas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precisam estar baixadas e inclu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das na pasta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trabalhando no R.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quem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conhece as bases de dados e as camadas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que podem ser acessadas pelo R, podemos usar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 para isso inclu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das no pacote </w:t>
      </w:r>
      <w:r>
        <w:rPr>
          <w:rFonts w:ascii="Courier New" w:hAnsi="Courier New"/>
          <w:sz w:val="20"/>
          <w:szCs w:val="20"/>
          <w:rtl w:val="0"/>
          <w:lang w:val="en-US"/>
        </w:rPr>
        <w:t>sdmpredictors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Obtendo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sobre os conjuntos de dados pre-existentes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#### Listando e carregando os datasets pre-existentes ####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list_datasets()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Aqui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ter acesso a todas as bases de dados existentes que podem ser usadas diretamente pelo R.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com 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conseguir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ver todas as camadas que cada base de dados possui. Para isso, usaremos outra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Listando as camadas do WorldClim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list_layers("WorldClim")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 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ver todas as camadas que o WorldClim possui e seus detalhes como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 da camada, nome, descri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resolu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espacial, unidade de medida, dentre outras.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Como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estamos disponibilizando as camadas, vamos carreg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-las pela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 pasta da disciplina. Lembre-se que o endere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dentro do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nteses deve refletir o caminho </w:t>
      </w:r>
      <w:r>
        <w:rPr>
          <w:rFonts w:ascii="Times New Roman" w:hAnsi="Times New Roman"/>
          <w:sz w:val="24"/>
          <w:szCs w:val="24"/>
          <w:rtl w:val="0"/>
          <w:lang w:val="en-US"/>
        </w:rPr>
        <w:t>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os arquivos seguindo a mesma configura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das pastas que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fez o download do Google Drive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Esse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o caminho relativo dos arquivos (e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o caminho completo) pois come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a com a partir do presente diret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rio de trabalho (representado por um ponto). Depois do . vem o caminho relativo 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os </w:t>
      </w:r>
      <w:r>
        <w:rPr>
          <w:rFonts w:ascii="Times New Roman" w:hAnsi="Times New Roman"/>
          <w:sz w:val="24"/>
          <w:szCs w:val="24"/>
          <w:rtl w:val="0"/>
          <w:lang w:val="en-US"/>
        </w:rPr>
        <w:t>arquivos (</w:t>
      </w:r>
      <w:r>
        <w:rPr>
          <w:rFonts w:ascii="Times New Roman" w:hAnsi="Times New Roman"/>
          <w:sz w:val="24"/>
          <w:szCs w:val="24"/>
          <w:rtl w:val="0"/>
        </w:rPr>
        <w:t>/Camadas/Presente/WC_alt_lonlat.tif</w:t>
      </w:r>
      <w:r>
        <w:rPr>
          <w:rFonts w:ascii="Times New Roman" w:hAnsi="Times New Roman"/>
          <w:sz w:val="24"/>
          <w:szCs w:val="24"/>
          <w:rtl w:val="0"/>
          <w:lang w:val="en-US"/>
        </w:rPr>
        <w:t>).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Obtendo camadas do Worldclim a partir da pasta da disciplina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#Camadas topogr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ficas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alt=raster("./Camadas/Presente/WC_alt_lonlat.tif")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#Altitude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#Camadas clim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ticas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bio1=raster("./Camadas/Presente/WC_bio1_lonlat.tif")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#Temperatura Anual 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é</w:t>
      </w:r>
      <w:r>
        <w:rPr>
          <w:rFonts w:ascii="Courier New" w:hAnsi="Courier New"/>
          <w:sz w:val="20"/>
          <w:szCs w:val="20"/>
          <w:rtl w:val="0"/>
          <w:lang w:val="pt-PT"/>
        </w:rPr>
        <w:t>dia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bio3=raster("./Camadas/Presente/WC_bio3_lonlat.tif")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#Isotermalidade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bio4=raster("./Camadas/Presente/WC_bio4_lonlat.tif")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#Sazonalidade da temperatura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bio7=raster("./Camadas/Presente/WC_bio7_lonlat.tif")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#Varia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Anual da Temperatura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bio12=raster("./Camadas/Presente/WC_bio12_lonlat.tif")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#Precipita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Anual</w:t>
      </w: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bio15=raster("./Camadas/Presente/WC_bio15_lonlat.tif")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#Sazonalidade da precipita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carregou para o R todas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que vamos usar. Como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deve ter percebido,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consegue visualizar essas camadas ainda. Antes de gerarmos os primeiros mapas, vamos obter alguns detalhes sobre essas camadas. 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abaixo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permitir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visualize os limites de longitude/latitude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nimas 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ximas (</w:t>
      </w:r>
      <w:r>
        <w:rPr>
          <w:rFonts w:ascii="Courier New" w:hAnsi="Courier New"/>
          <w:sz w:val="20"/>
          <w:szCs w:val="20"/>
          <w:rtl w:val="0"/>
          <w:lang w:val="it-IT"/>
        </w:rPr>
        <w:t>bbox</w:t>
      </w:r>
      <w:r>
        <w:rPr>
          <w:rFonts w:ascii="Times New Roman" w:hAnsi="Times New Roman"/>
          <w:sz w:val="24"/>
          <w:szCs w:val="24"/>
          <w:rtl w:val="0"/>
          <w:lang w:val="pt-PT"/>
        </w:rPr>
        <w:t>),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colunas (</w:t>
      </w:r>
      <w:r>
        <w:rPr>
          <w:rFonts w:ascii="Courier New" w:hAnsi="Courier New"/>
          <w:sz w:val="20"/>
          <w:szCs w:val="20"/>
          <w:rtl w:val="0"/>
          <w:lang w:val="it-IT"/>
        </w:rPr>
        <w:t>ncol</w:t>
      </w:r>
      <w:r>
        <w:rPr>
          <w:rFonts w:ascii="Times New Roman" w:hAnsi="Times New Roman"/>
          <w:sz w:val="24"/>
          <w:szCs w:val="24"/>
          <w:rtl w:val="0"/>
        </w:rPr>
        <w:t>),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linhas (</w:t>
      </w:r>
      <w:r>
        <w:rPr>
          <w:rFonts w:ascii="Courier New" w:hAnsi="Courier New"/>
          <w:sz w:val="20"/>
          <w:szCs w:val="20"/>
          <w:rtl w:val="0"/>
        </w:rPr>
        <w:t>nrow</w:t>
      </w:r>
      <w:r>
        <w:rPr>
          <w:rFonts w:ascii="Times New Roman" w:hAnsi="Times New Roman"/>
          <w:sz w:val="24"/>
          <w:szCs w:val="24"/>
          <w:rtl w:val="0"/>
          <w:lang w:val="pt-PT"/>
        </w:rPr>
        <w:t>) e resolu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em graus decimais (</w:t>
      </w:r>
      <w:r>
        <w:rPr>
          <w:rFonts w:ascii="Courier New" w:hAnsi="Courier New"/>
          <w:sz w:val="20"/>
          <w:szCs w:val="20"/>
          <w:rtl w:val="0"/>
        </w:rPr>
        <w:t>res</w:t>
      </w:r>
      <w:r>
        <w:rPr>
          <w:rFonts w:ascii="Times New Roman" w:hAnsi="Times New Roman"/>
          <w:sz w:val="24"/>
          <w:szCs w:val="24"/>
          <w:rtl w:val="0"/>
        </w:rPr>
        <w:t>).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Vamos juntar todos esses comandos numa mesma linha separados por ;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Obtendo os limites e detalhes das camadas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clim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bbox(alt); ncol(alt); nrow(alt); res(alt)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bbox(bio1); ncol(bio1); nrow(bio1) ; res(bio1)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bbox(bio3); ncol(bio3); nrow(bio3) ; res(bio3)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bbox(bio4); ncol(bio4); nrow(bio4) ; res(bio4)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bbox(bio7); ncol(bio7); nrow(bio7) ; res(bio7)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bbox(bio12); ncol(bio12); nrow(bio12) ; res(bio12)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bbox(bio15); ncol(bio15); nrow(bio15) ; res(bio15)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compareRaster(alt, bio1, bio3, bio4, bio7, bio12, bio15)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 esses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digos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consegue perceber que a camada envolve a superf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cie terrestre do planeta como um todo, todas tem o mesmo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linhas e colunas, assim como a mesma resolu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espacial. Essas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importantes para quando precisarmos unir todas as camadas em um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nico objeto.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que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sabemos mais sobre as camadas, vamos projet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-las no espa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o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 sob o formato de mapas para melhor 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usando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Courier New" w:hAnsi="Courier New"/>
          <w:sz w:val="20"/>
          <w:szCs w:val="20"/>
          <w:rtl w:val="0"/>
        </w:rPr>
        <w:t>plot</w:t>
      </w:r>
      <w:r>
        <w:rPr>
          <w:rFonts w:ascii="Courier New" w:hAnsi="Courier New"/>
          <w:sz w:val="20"/>
          <w:szCs w:val="20"/>
          <w:rtl w:val="0"/>
          <w:lang w:val="en-US"/>
        </w:rPr>
        <w:t>( )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Visualizando as camadas clim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ticas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plot(alt, main="Altitude")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par(mfrow=c(3,2),mar=c(3,3,2,0))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plot(bio1, col=topo.colors(255), main="Temperatura M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é</w:t>
      </w:r>
      <w:r>
        <w:rPr>
          <w:rFonts w:ascii="Courier New" w:hAnsi="Courier New"/>
          <w:sz w:val="20"/>
          <w:szCs w:val="20"/>
          <w:rtl w:val="0"/>
          <w:lang w:val="en-US"/>
        </w:rPr>
        <w:t>dia Anual (bio1)")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plot(bio3, col=topo.colors(255), main="Isotermalidade (bio3)")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plot(bio4, col=topo.colors(255), main="Sazonalidade da temperatura (bio4)")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plot(bio7, col=topo.colors(255), main="Varia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çã</w:t>
      </w:r>
      <w:r>
        <w:rPr>
          <w:rFonts w:ascii="Courier New" w:hAnsi="Courier New"/>
          <w:sz w:val="20"/>
          <w:szCs w:val="20"/>
          <w:rtl w:val="0"/>
          <w:lang w:val="en-US"/>
        </w:rPr>
        <w:t>o Anual de Temperatura (bio7)")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plot(bio12, col=topo.colors(255), main="Precipita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çã</w:t>
      </w:r>
      <w:r>
        <w:rPr>
          <w:rFonts w:ascii="Courier New" w:hAnsi="Courier New"/>
          <w:sz w:val="20"/>
          <w:szCs w:val="20"/>
          <w:rtl w:val="0"/>
          <w:lang w:val="en-US"/>
        </w:rPr>
        <w:t>o Anual (bio12)")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plot(bio15, col=topo.colors(255), main="Sazonalidade da precipita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çã</w:t>
      </w:r>
      <w:r>
        <w:rPr>
          <w:rFonts w:ascii="Courier New" w:hAnsi="Courier New"/>
          <w:sz w:val="20"/>
          <w:szCs w:val="20"/>
          <w:rtl w:val="0"/>
          <w:lang w:val="en-US"/>
        </w:rPr>
        <w:t>o (bio15)")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rtl w:val="0"/>
          <w:lang w:val="fr-FR"/>
        </w:rPr>
        <w:t>Aqui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 inserimos os argumentos </w:t>
      </w:r>
      <w:r>
        <w:rPr>
          <w:rFonts w:ascii="Courier New" w:hAnsi="Courier New"/>
          <w:sz w:val="20"/>
          <w:szCs w:val="20"/>
          <w:rtl w:val="0"/>
          <w:lang w:val="sv-SE"/>
        </w:rPr>
        <w:t>xlim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rFonts w:ascii="Courier New" w:hAnsi="Courier New"/>
          <w:sz w:val="20"/>
          <w:szCs w:val="20"/>
          <w:rtl w:val="0"/>
        </w:rPr>
        <w:t>ylim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para limitarmos a 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camada apenas para a 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rica do Sul.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>Como a Araponga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ocorre em toda a 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rica do Sul, vamos explorar o uso de duas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es importantes </w:t>
      </w:r>
      <w:r>
        <w:rPr>
          <w:rFonts w:ascii="Courier New" w:hAnsi="Courier New"/>
          <w:sz w:val="20"/>
          <w:szCs w:val="20"/>
          <w:rtl w:val="0"/>
          <w:lang w:val="fr-FR"/>
        </w:rPr>
        <w:t>crop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rFonts w:ascii="Courier New" w:hAnsi="Courier New"/>
          <w:sz w:val="20"/>
          <w:szCs w:val="20"/>
          <w:rtl w:val="0"/>
        </w:rPr>
        <w:t xml:space="preserve">mask. </w:t>
      </w:r>
      <w:r>
        <w:rPr>
          <w:rFonts w:ascii="Times New Roman" w:hAnsi="Times New Roman"/>
          <w:sz w:val="24"/>
          <w:szCs w:val="24"/>
          <w:rtl w:val="0"/>
        </w:rPr>
        <w:t>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fr-FR"/>
        </w:rPr>
        <w:t>crop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recorta a camada dentro de uma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especificada, em geral, sob a forma de um ret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ngulo. Ao usar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mask </w:t>
      </w:r>
      <w:r>
        <w:rPr>
          <w:rFonts w:ascii="Times New Roman" w:hAnsi="Times New Roman"/>
          <w:sz w:val="24"/>
          <w:szCs w:val="24"/>
          <w:rtl w:val="0"/>
          <w:lang w:val="pt-PT"/>
        </w:rPr>
        <w:t>em conjunto com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nl-NL"/>
        </w:rPr>
        <w:t xml:space="preserve">crop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conseguimos criar uma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scara para recortar a camada de forma mais ajustada ao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que se deseja, criando um novo objeto.</w:t>
      </w:r>
      <w:r>
        <w:rPr>
          <w:rFonts w:ascii="Courier New" w:hAnsi="Courier New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Com essas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estamos de fato fazendo um processamento das camadas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apenas mudando os limites para a 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o.</w:t>
      </w:r>
      <w:r>
        <w:rPr>
          <w:rFonts w:ascii="Courier New" w:hAnsi="Courier New"/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Primeiro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vamos recortar cada camada para o Brasil.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 o mapa do Brasil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Brasil=getData('GADM', country= 'Brazil', level=1, path = "./Camadas")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Cortando cada camada de uma vez para o Brasil e 'perfumando' minimamente os mapas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altBrasil=mask(crop(alt,Brasil),Brasil)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plot(altBrasil, main = "Altitude Brazil",xlab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bio1Brasil=mask(crop(bio1,Brasil),Brasil)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plot(bio1Brasil, main = "bio1 Brasil",xlab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bio3Brasil=mask(crop(bio3,Brasil),Brasil)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plot(bio3Brasil, main = "bio3 Brasil",xlab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bio4Brasil=mask(crop(bio4,Brasil),Brasil)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plot(bio4Brasil, main = "bio4 Brazil",xlab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bio7Brasil=mask(crop(bio7,Brasil),Brasil)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plot(bio7Brasil, main = "bio7 Brasil",xlab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bio12Brasil=mask(crop(bio12,Brasil),Brasil)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plot(bio12Brasil, main = "bio12 Brasil",xlab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bio15Brasil=mask(crop(bio15,Brasil),Brasil)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plot(bio15Brasil, main = "bio15 Brasil",xlab = "Longitude", ylab = "Latitude")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Explore os mapas com calma, avaliando como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se distribuem ao longo do territ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 brasileiro, onde conseguimos visualizar os maiores e menores valores para cada uma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vamos comparar as novas camadas recortadas e ajustadas para o Brasil, com as camadas originais que tem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mundial. Tomemos a camada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bio1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pt-PT"/>
        </w:rPr>
        <w:t>como exemplo: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Comparando as dimens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das camadas Brasil e Mundo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bbox(bio1); ncol(bio1); nrow(bio1) ; res(bio1)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bbox(bio1Brasil); ncol(bio1Brasil); nrow(bio1Brasil) ; res(bio1Brasil)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conseguiu perceber a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entre as camadas, em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limites,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linhas e colunas e resolu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o?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vamos repetir o mesmo procedimento para 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gono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da Araponga. Esse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foi obtido no site da Uni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Internacional para a Conserva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Natureza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IUCN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em ingl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s - https://www.iucnredlist.org/) e representa 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</w:rPr>
        <w:t>rea de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cie, definida como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rea contida dentro do menor limite imagin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it-IT"/>
        </w:rPr>
        <w:t>rio cont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nuo que possa ser tra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ado para englobar todos os pontos conhecidos, inferidos ou projetados da presen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atual de uma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cie, excluindo os casos de errantes e visitantes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Assim como para o Brasil, primeiro temos que carregar 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da Araponga para o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workspace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estamos trabalhando. Por se tratar de dados vetoriais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shapefile</w:t>
      </w:r>
      <w:r>
        <w:rPr>
          <w:rFonts w:ascii="Times New Roman" w:hAnsi="Times New Roman"/>
          <w:sz w:val="24"/>
          <w:szCs w:val="24"/>
          <w:rtl w:val="0"/>
          <w:lang w:val="it-IT"/>
        </w:rPr>
        <w:t>)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matriciais (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raster</w:t>
      </w:r>
      <w:r>
        <w:rPr>
          <w:rFonts w:ascii="Times New Roman" w:hAnsi="Times New Roman"/>
          <w:sz w:val="24"/>
          <w:szCs w:val="24"/>
          <w:rtl w:val="0"/>
          <w:lang w:val="pt-PT"/>
        </w:rPr>
        <w:t>) vamos usar uma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diferente. Lembre-se que o arquivo com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gono da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da Araponga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foi disponibilizado na pasta do Drive.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Vamos unir as vari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veis em um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ú</w:t>
      </w:r>
      <w:r>
        <w:rPr>
          <w:rFonts w:ascii="Times New Roman" w:hAnsi="Times New Roman"/>
          <w:sz w:val="24"/>
          <w:szCs w:val="24"/>
          <w:rtl w:val="0"/>
          <w:lang w:val="en-US"/>
        </w:rPr>
        <w:t>nico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‘</w:t>
      </w:r>
      <w:r>
        <w:rPr>
          <w:rFonts w:ascii="Times New Roman" w:hAnsi="Times New Roman"/>
          <w:sz w:val="24"/>
          <w:szCs w:val="24"/>
          <w:rtl w:val="0"/>
          <w:lang w:val="en-US"/>
        </w:rPr>
        <w:t>stack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(pilha de camadas, uma em cima da outra)</w:t>
      </w:r>
    </w:p>
    <w:p>
      <w:pPr>
        <w:pStyle w:val="List Paragraph"/>
        <w:bidi w:val="0"/>
        <w:ind w:left="0" w:right="0" w:firstLine="720"/>
        <w:jc w:val="both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biostack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=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stack(altBrasil,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bio1Brasil,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bio3Brasil,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bio4Brasil,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bio7Brasil,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bio12Brasil,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pt-PT"/>
        </w:rPr>
        <w:t>bio15Brasil)</w:t>
      </w:r>
    </w:p>
    <w:p>
      <w:pPr>
        <w:pStyle w:val="List Paragraph"/>
        <w:bidi w:val="0"/>
        <w:ind w:left="0" w:right="0" w:firstLine="72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plot(biostack)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 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da Araponga</w:t>
      </w:r>
    </w:p>
    <w:p>
      <w:pPr>
        <w:pStyle w:val="Body"/>
        <w:ind w:left="360" w:firstLine="0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procniaspolygon=readOGR("../Procnias/procnias_polygon.shp")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 esque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de indicar o formato (.shp) sempre depois do nome do arquivo. Muitas vezes os erros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gerados pelo esquecimento desse pequeno, mas importante detalhe.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Vamos visualizar esse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da Araponga dentro do mapa do Brasil.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Plotando o poligono da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 no mapa do Brasil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plot(altBrasil,  main="Altitude Brasil")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plot(procniaspolygon, add=T)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Agora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usar 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 </w:t>
      </w:r>
      <w:r>
        <w:rPr>
          <w:rFonts w:ascii="Courier New" w:hAnsi="Courier New"/>
          <w:sz w:val="20"/>
          <w:szCs w:val="20"/>
          <w:rtl w:val="0"/>
          <w:lang w:val="fr-FR"/>
        </w:rPr>
        <w:t>crop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rFonts w:ascii="Courier New" w:hAnsi="Courier New"/>
          <w:sz w:val="20"/>
          <w:szCs w:val="20"/>
          <w:rtl w:val="0"/>
          <w:lang w:val="pt-PT"/>
        </w:rPr>
        <w:t>mask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mais uma vez, conforme fizemos acima, para recortar as camadas para 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da Araponga. Atente-se que o primeiro argumento dessas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 em conjunto sempre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a camada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quer cortar seguido pela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rea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usando para cortar a camada, como explicado abaixo. Ao mesmo tempo vamos plotar os mapas de cada camada cortados. Explore bem os mapas.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Cortando cada camada de uma vez para o pol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da Araponga e 'perfumando' minimamente os mapas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altprocnias=mask(crop(alt,procniaspolygon),procniaspolygon)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plot(altprocnias, main = "Altitude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bio1procnias=mask(crop(bio1,procniaspolygon),procniaspolygon)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plot(bio1procnias, main = "bio1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bio3procnias=mask(crop(bio3,procniaspolygon),procniaspolygon)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plot(bio3procnias, main = "bio3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bio4procnias=mask(crop(bio4,procniaspolygon),procniaspolygon)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plot(bio4procnias, main = "bio4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bio7procnias=mask(crop(bio7,procniaspolygon),procniaspolygon)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plot(bio7procnias, main = "bio7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bio12procnias=mask(crop(bio12,procniaspolygon),procniaspolygon)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plot(bio12procnias, main = "bio12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bio15procnias=mask(crop(bio15,procniaspolygon),procniaspolygon)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plot(bio15procnias, main = "bio15 Procnias",xlab = "Longitude", ylab = "Latitude")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precisamos unir todas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unidas 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nico objeto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stack</w:t>
      </w:r>
      <w:r>
        <w:rPr>
          <w:rFonts w:ascii="Times New Roman" w:hAnsi="Times New Roman"/>
          <w:sz w:val="24"/>
          <w:szCs w:val="24"/>
          <w:rtl w:val="0"/>
        </w:rPr>
        <w:t>),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que esse formato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para a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 iremos realizar em outras aulas.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Unindo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em um unico 'stack'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biostack</w:t>
      </w:r>
      <w:r>
        <w:rPr>
          <w:rFonts w:ascii="Courier New" w:hAnsi="Courier New"/>
          <w:sz w:val="20"/>
          <w:szCs w:val="20"/>
          <w:rtl w:val="0"/>
          <w:lang w:val="en-US"/>
        </w:rPr>
        <w:t>1</w:t>
      </w:r>
      <w:r>
        <w:rPr>
          <w:rFonts w:ascii="Courier New" w:hAnsi="Courier New"/>
          <w:sz w:val="20"/>
          <w:szCs w:val="20"/>
          <w:rtl w:val="0"/>
        </w:rPr>
        <w:t>=mask(crop(biostack,procniaspolygon),procniaspolygon)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biostack1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summary(biostack1)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Vamos explorar visualmente os mapas das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unidas 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nico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stack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</w:rPr>
        <w:t>plot(biostack</w:t>
      </w:r>
      <w:r>
        <w:rPr>
          <w:rFonts w:ascii="Courier New" w:hAnsi="Courier New"/>
          <w:sz w:val="20"/>
          <w:szCs w:val="20"/>
          <w:rtl w:val="0"/>
          <w:lang w:val="en-US"/>
        </w:rPr>
        <w:t>1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Agora temos um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nico objeto com todas as camadas armazenadas, cortadas na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Araponga. Vamos explorar um pouco mais os detalhes do objeto, apenas lendo o nome dele. Aqui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consegue obter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como dimens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resolu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o sistema de coordenadas (crs), e as camadas que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armazenadas dentro desse stack.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biostack</w:t>
      </w:r>
      <w:r>
        <w:rPr>
          <w:rFonts w:ascii="Courier New" w:hAnsi="Courier New"/>
          <w:sz w:val="20"/>
          <w:szCs w:val="20"/>
          <w:rtl w:val="0"/>
          <w:lang w:val="en-US"/>
        </w:rPr>
        <w:t>1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Antes de darmos por definitivo que essas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usadas na modelagem precisamos analisar se elas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>o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 problemas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ou multicolinearidade. Tais problemas podem afetar seriamente a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 com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e precisa ser ajustada, caso exista. Aqui usaremos dois testes distintos: um teste exclusivo para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(</w:t>
      </w:r>
      <w:r>
        <w:rPr>
          <w:rFonts w:ascii="Courier New" w:hAnsi="Courier New"/>
          <w:sz w:val="20"/>
          <w:szCs w:val="20"/>
          <w:rtl w:val="0"/>
          <w:lang w:val="en-US"/>
        </w:rPr>
        <w:t>pairs</w:t>
      </w:r>
      <w:r>
        <w:rPr>
          <w:rFonts w:ascii="Times New Roman" w:hAnsi="Times New Roman"/>
          <w:sz w:val="24"/>
          <w:szCs w:val="24"/>
          <w:rtl w:val="0"/>
          <w:lang w:val="pt-PT"/>
        </w:rPr>
        <w:t>) e um teste de Fator de Varia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Infla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(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VIF</w:t>
      </w:r>
      <w:r>
        <w:rPr>
          <w:rFonts w:ascii="Times New Roman" w:hAnsi="Times New Roman"/>
          <w:sz w:val="24"/>
          <w:szCs w:val="24"/>
          <w:rtl w:val="0"/>
          <w:lang w:val="pt-PT"/>
        </w:rPr>
        <w:t>, na sigla em ingl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</w:rPr>
        <w:t>s) (</w:t>
      </w:r>
      <w:r>
        <w:rPr>
          <w:rFonts w:ascii="Courier New" w:hAnsi="Courier New"/>
          <w:sz w:val="20"/>
          <w:szCs w:val="20"/>
          <w:rtl w:val="0"/>
          <w:lang w:val="it-IT"/>
        </w:rPr>
        <w:t>vifcor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rFonts w:ascii="Courier New" w:hAnsi="Courier New"/>
          <w:sz w:val="20"/>
          <w:szCs w:val="20"/>
          <w:rtl w:val="0"/>
        </w:rPr>
        <w:t>vifstep</w:t>
      </w:r>
      <w:r>
        <w:rPr>
          <w:rFonts w:ascii="Times New Roman" w:hAnsi="Times New Roman"/>
          <w:sz w:val="24"/>
          <w:szCs w:val="24"/>
          <w:rtl w:val="0"/>
          <w:lang w:val="pt-PT"/>
        </w:rPr>
        <w:t>). Nesses testes estamos indicando os valores de cortes, dentre os quais, acima deles, essas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consideradas muito correlacionadas ou colineares e precisam ser descartadas.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#Checando exist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 de correla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e multicolinearidade entre vari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veis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#Correla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entre as camadas usando a fun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en-US"/>
        </w:rPr>
        <w:t>o 'pairs'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pairs(biostack</w:t>
      </w:r>
      <w:r>
        <w:rPr>
          <w:rFonts w:ascii="Courier New" w:hAnsi="Courier New"/>
          <w:sz w:val="20"/>
          <w:szCs w:val="20"/>
          <w:rtl w:val="0"/>
          <w:lang w:val="en-US"/>
        </w:rPr>
        <w:t>1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os resultados desse teste na tela dos plots (abaixo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direita), dentro do RStudio, com os 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ficos e a matriz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entre cada par de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Vamos usar tamb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m o pacote corrplot para visualizar as correla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entre as vari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veis, quanto mais escuro a cor maior o valor de correla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positiva (em azul) e negativa (em vermelho). A bio4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>positivamente correlacionada com a bio7 e negativamente com a bio3 e as correla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bem forte (cores mais intensas).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set.seed(1963) #seed number para sempre gerar os mesmos pontos abaixo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backgr &lt;- randomPoints(biostack1, 10000)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absclim &lt;- data.frame(extract(biostack1, backgr))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absclim.std &lt;- data.frame(scale(absclim)) # Scale variables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library(corrplot)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M &lt;- cor(absclim.std)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corrplot.mixed(M, upper = "ellipse", lower = "number",number.cex = 0.8,tl.cex = 0.8)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Checagem de multicolinearidade entre as camadas - remo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en-US"/>
        </w:rPr>
        <w:t>o stepwise com threshold = 0.7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vifcor(biostack, th=0.7)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#th = valor de corte para correla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</w:rPr>
        <w:t>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vifstep(biostack, th = 10)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#th = valor de corte para VIF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os resultados desse teste na tela do Console, dentro do RStudio, onde os resultados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xima 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nima, assim como os valores de VIF estar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veis. Na primeira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(</w:t>
      </w:r>
      <w:r>
        <w:rPr>
          <w:rFonts w:ascii="Courier New" w:hAnsi="Courier New"/>
          <w:sz w:val="20"/>
          <w:szCs w:val="20"/>
          <w:rtl w:val="0"/>
          <w:lang w:val="it-IT"/>
        </w:rPr>
        <w:t>vifcor</w:t>
      </w:r>
      <w:r>
        <w:rPr>
          <w:rFonts w:ascii="Times New Roman" w:hAnsi="Times New Roman"/>
          <w:sz w:val="24"/>
          <w:szCs w:val="24"/>
          <w:rtl w:val="0"/>
          <w:lang w:val="pt-PT"/>
        </w:rPr>
        <w:t>), o valor de corte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focado na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na multicolinearidade, logo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que foram retidas com o VIF &gt; 10,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exclu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das aquelas com o coeficiente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&gt; 0.7. Na segunda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(</w:t>
      </w:r>
      <w:r>
        <w:rPr>
          <w:rFonts w:ascii="Courier New" w:hAnsi="Courier New"/>
          <w:sz w:val="20"/>
          <w:szCs w:val="20"/>
          <w:rtl w:val="0"/>
        </w:rPr>
        <w:t>vifstep</w:t>
      </w:r>
      <w:r>
        <w:rPr>
          <w:rFonts w:ascii="Times New Roman" w:hAnsi="Times New Roman"/>
          <w:sz w:val="24"/>
          <w:szCs w:val="24"/>
          <w:rtl w:val="0"/>
        </w:rPr>
        <w:t>).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 esses resultados podemos ver que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Bio 1 e Bio 4 possuem valores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colinearidades altos, portanto,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descartadas do nosso conjunto de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para modelar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da Araponga.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Unindo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em um unico 'stack'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as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lises de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multicolinearidade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biostack</w:t>
      </w:r>
      <w:r>
        <w:rPr>
          <w:rFonts w:ascii="Courier New" w:hAnsi="Courier New"/>
          <w:sz w:val="20"/>
          <w:szCs w:val="20"/>
          <w:rtl w:val="0"/>
          <w:lang w:val="en-US"/>
        </w:rPr>
        <w:t>2</w:t>
      </w:r>
      <w:r>
        <w:rPr>
          <w:rFonts w:ascii="Courier New" w:hAnsi="Courier New"/>
          <w:sz w:val="20"/>
          <w:szCs w:val="20"/>
          <w:rtl w:val="0"/>
          <w:lang w:val="pt-PT"/>
        </w:rPr>
        <w:t>=stack(altprocnias,bio3procnias, bio7procnias,bio12procnias,bio15procnias)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biostack</w:t>
      </w:r>
      <w:r>
        <w:rPr>
          <w:rFonts w:ascii="Courier New" w:hAnsi="Courier New"/>
          <w:sz w:val="20"/>
          <w:szCs w:val="20"/>
          <w:rtl w:val="0"/>
          <w:lang w:val="en-US"/>
        </w:rPr>
        <w:t>2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apenas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correlacionadas nem apresentam tend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de multicolinearidade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unidas dentro de um novo objeto do tipo RasterStack.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Plotando o novo 'stack' com as camadas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correlacionadas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o-colinares dentro do poligono da  Araponga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plot(biostack2, main=c("Altitude", "Isotermalidade (bio3)", "Varia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Anual de Temperatura (bio7)", "Precipita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Anual (bio12)","Sazonalidade da precipita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</w:rPr>
        <w:t>o (bio15)"))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tem o conjunto de suas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preditoras recortadas para 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</w:rPr>
        <w:t>rea de calibra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modelo (pol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gono da Araponga), constando apenas 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o-correlacionadas. Esse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primeiro passo para a modelagem nas etapas seguintes.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Vamos ent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salvar todas esses objetos como um RData que podemos carregar durante os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ximos passos. Dessa forma,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precisamos gerar todos esses objetos novamente. Especialmente o biostack2 que iremos usar nos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ximos passos.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  <w:tab/>
        <w:tab/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save.image(file=</w:t>
      </w:r>
      <w:r>
        <w:rPr>
          <w:rFonts w:ascii="Courier New" w:hAnsi="Courier New" w:hint="default"/>
          <w:sz w:val="20"/>
          <w:szCs w:val="20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script1.RData</w:t>
      </w:r>
      <w:r>
        <w:rPr>
          <w:rFonts w:ascii="Courier New" w:hAnsi="Courier New" w:hint="default"/>
          <w:sz w:val="20"/>
          <w:szCs w:val="20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)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</w:p>
    <w:p>
      <w:pPr>
        <w:pStyle w:val="Body"/>
        <w:ind w:firstLine="708"/>
        <w:jc w:val="both"/>
      </w:pPr>
      <w:r>
        <w:rPr>
          <w:rFonts w:ascii="Times New Roman" w:hAnsi="Times New Roman"/>
          <w:sz w:val="24"/>
          <w:szCs w:val="24"/>
          <w:rtl w:val="0"/>
          <w:lang w:val="pt-PT"/>
        </w:rPr>
        <w:t>#Fim do Script 2</w:t>
      </w:r>
    </w:p>
    <w:sectPr>
      <w:headerReference w:type="default" r:id="rId7"/>
      <w:footerReference w:type="default" r:id="rId8"/>
      <w:pgSz w:w="11900" w:h="16840" w:orient="portrait"/>
      <w:pgMar w:top="1440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Calibri Light" w:hAnsi="Calibri Light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3466782</wp:posOffset>
              </wp:positionH>
              <wp:positionV relativeFrom="page">
                <wp:posOffset>9700577</wp:posOffset>
              </wp:positionV>
              <wp:extent cx="626746" cy="626746"/>
              <wp:effectExtent l="0" t="0" r="0" b="0"/>
              <wp:wrapNone/>
              <wp:docPr id="1073741827" name="officeArt object" descr="Elips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6" cy="626746"/>
                        <a:chOff x="0" y="0"/>
                        <a:chExt cx="626745" cy="626745"/>
                      </a:xfrm>
                    </wpg:grpSpPr>
                    <wps:wsp>
                      <wps:cNvPr id="1073741825" name="Circle"/>
                      <wps:cNvSpPr/>
                      <wps:spPr>
                        <a:xfrm>
                          <a:off x="0" y="0"/>
                          <a:ext cx="626746" cy="626746"/>
                        </a:xfrm>
                        <a:prstGeom prst="ellipse">
                          <a:avLst/>
                        </a:prstGeom>
                        <a:solidFill>
                          <a:srgbClr val="40618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Rectangle"/>
                      <wps:cNvSpPr txBox="1"/>
                      <wps:spPr>
                        <a:xfrm>
                          <a:off x="137505" y="91785"/>
                          <a:ext cx="351735" cy="443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73.0pt;margin-top:763.8pt;width:49.4pt;height:49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6746,626746">
              <w10:wrap type="none" side="bothSides" anchorx="page" anchory="page"/>
              <v:oval id="_x0000_s1027" style="position:absolute;left:0;top:0;width:626746;height:626746;">
                <v:fill color="#40618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oval>
              <v:shape id="_x0000_s1028" type="#_x0000_t202" style="position:absolute;left:137505;top:91785;width:351735;height:443175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jc w:val="center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