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5110056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  <w:rPr>
          <w:rFonts w:ascii="Times New Roman" w:hAnsi="Times New Roman"/>
          <w:sz w:val="24"/>
          <w:szCs w:val="24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Roteiro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 4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de-DE"/>
        </w:rPr>
        <w:t>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modelos usando os algoritmos de envelope (SRE) e de regress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(GLM e GAM)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iremos rodar nossos primeiros modelos considerando os algoritmos de envelope e os de regress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Para tal, precisaremos ter realizado as etapas anteriores, uma vez que usaremos o conjunto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</w:t>
      </w: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pt-PT"/>
        </w:rPr>
        <w:t>),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(</w:t>
      </w:r>
      <w:r>
        <w:rPr>
          <w:rFonts w:ascii="Courier New" w:hAnsi="Courier New"/>
          <w:sz w:val="20"/>
          <w:szCs w:val="20"/>
          <w:rtl w:val="0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Times New Roman" w:hAnsi="Times New Roman"/>
          <w:sz w:val="24"/>
          <w:szCs w:val="24"/>
          <w:rtl w:val="0"/>
          <w:lang w:val="pt-PT"/>
        </w:rPr>
        <w:t>) 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geradas (</w:t>
      </w:r>
      <w:r>
        <w:rPr>
          <w:rFonts w:ascii="Courier New" w:hAnsi="Courier New"/>
          <w:sz w:val="20"/>
          <w:szCs w:val="20"/>
          <w:rtl w:val="0"/>
        </w:rPr>
        <w:t>procniasbm100disk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Nesse momento, ainda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projetaremos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fico, nem avaliaremos o desempenho dos modelos. Isso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realizado na nossa aula 6.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n-US"/>
        </w:rPr>
        <w:t>Principais f</w:t>
      </w:r>
      <w:r>
        <w:rPr>
          <w:rFonts w:ascii="Times New Roman" w:hAnsi="Times New Roman"/>
          <w:sz w:val="24"/>
          <w:szCs w:val="24"/>
          <w:rtl w:val="0"/>
        </w:rPr>
        <w:t>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BIOMOD_Modeling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get_variables_importance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response.plot2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das vantagens de se usar o BIOMOD 2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conseguir usar diferentes algoritmos, parti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para calibra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modelo em treino/teste e usar diferentes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de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desempenho dos modelos em poucas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O BIOMOD 2 permite usar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10 algoritmos, mas vamos focar em apenas cinco dos mais usados pela literatura.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vamos usar 3 dos 6: SRE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Surface Range Envelope</w:t>
      </w:r>
      <w:r>
        <w:rPr>
          <w:rFonts w:ascii="Times New Roman" w:hAnsi="Times New Roman"/>
          <w:sz w:val="24"/>
          <w:szCs w:val="24"/>
          <w:rtl w:val="0"/>
          <w:lang w:val="nl-NL"/>
        </w:rPr>
        <w:t>), GLM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Generalized Linear Model</w:t>
      </w:r>
      <w:r>
        <w:rPr>
          <w:rFonts w:ascii="Times New Roman" w:hAnsi="Times New Roman"/>
          <w:sz w:val="24"/>
          <w:szCs w:val="24"/>
          <w:rtl w:val="0"/>
        </w:rPr>
        <w:t>), GAM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Generalized Additive Model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fazer a modelagem da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no BIOMOD 2,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principal que vamos usar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BIOMOD_Modeling </w:t>
      </w:r>
      <w:r>
        <w:rPr>
          <w:rFonts w:ascii="Times New Roman" w:hAnsi="Times New Roman"/>
          <w:sz w:val="24"/>
          <w:szCs w:val="24"/>
          <w:rtl w:val="0"/>
          <w:lang w:val="pt-PT"/>
        </w:rPr>
        <w:t>onde vamos indicar todos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usados.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Apesar do pacote em si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estabelecer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rie de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metros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interessante conhecer quais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considerados. Antes, para organizar alguns dos resultados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gerados, vamos criar uma pasta e nome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-la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outputs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Courier New" w:hAnsi="Courier New"/>
          <w:sz w:val="20"/>
          <w:szCs w:val="20"/>
          <w:rtl w:val="0"/>
        </w:rPr>
        <w:t xml:space="preserve"> 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Criando um diret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'Outputs' para guardar tabelas com resultados das modelagens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dir.create("Outputs")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diret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rio,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armazenadas as tabelas referentes aos testes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e de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desempenho dos modelos.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checar 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fr-FR"/>
        </w:rPr>
        <w:t>es,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embutidas no pacote,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algoritmos. Preste aten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especificamente, nas especifica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algoritmos que vamos usar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cio: SRE, GLM, GAM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'default' de cada algoritmo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BIOMOD_ModelingOptions()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rodar essa linha de comando,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na tela de console. Suba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chegar no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dos resultados referentes a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se parece com o formato abaixo: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-=-=-=-=-=-=-=-=-=-=-=-=  'BIOMOD.Model.Options'  -=-=-=-=-=-=-=-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observar as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algoritmos que usaremos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cio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GLM = list( type = 'quadratic',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interaction.level = 0,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myFormula = NULL,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test = 'AIC',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family = binomial(link = 'logit'),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mustart = 0.5,</w:t>
      </w:r>
    </w:p>
    <w:p>
      <w:pPr>
        <w:pStyle w:val="Body A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rtl w:val="0"/>
          <w:lang w:val="fr-FR"/>
        </w:rPr>
        <w:t>control = glm.control(epsilon = 1e-08, maxit = 50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trace = FALSE) )</w:t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GLM, podemos observar que o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o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é </w:t>
      </w:r>
      <w:r>
        <w:rPr>
          <w:rFonts w:ascii="Times New Roman" w:hAnsi="Times New Roman"/>
          <w:sz w:val="24"/>
          <w:szCs w:val="24"/>
          <w:rtl w:val="0"/>
          <w:lang w:val="pt-PT"/>
        </w:rPr>
        <w:t>permitir a modelagem de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o-lineares com a inclus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tipo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it-IT"/>
        </w:rPr>
        <w:t>quadr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tico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e que usa a fam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erros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it-IT"/>
        </w:rPr>
        <w:t>binomial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it-IT"/>
        </w:rPr>
        <w:t>(presen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de-DE"/>
        </w:rPr>
        <w:t>a/aus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ncia). Isso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inclui todas as boas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para esse algoritmo no que diz respeito a nossa modelagem em si.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precisaremos mexer em nada aqui.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GAM = list( algo = 'GAM_mgcv',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</w:t>
      </w:r>
      <w:r>
        <w:rPr>
          <w:rFonts w:ascii="Courier New" w:hAnsi="Courier New"/>
          <w:sz w:val="20"/>
          <w:szCs w:val="20"/>
          <w:rtl w:val="0"/>
          <w:lang w:val="en-US"/>
        </w:rPr>
        <w:t>type = 's_smoother',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k = -1,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interaction.level = 0,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myFormula = NULL,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family = binomial(link = 'logit'),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method = 'GCV.Cp',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optimizer = c('outer','newton'),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select = FALSE,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knots = NULL,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paraPen = NULL,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control = list(nthreads = 1, irls.reg = 0, epsilon = 1e-07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maxit = 200, trace = FALSE, mgcv.tol = 1e-07, mgcv.half = 15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rank.tol = 1.49011611938477e-08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nlm = list(ndigit=7, gradtol=1e-06, stepmax=2, steptol=1e-04, iterlim=200, check.analyticals=0)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optim = list(factr=1e+07)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newton = list(conv.tol=1e-06, maxNstep=5, maxSstep=2, maxHalf=30, use.svd=0)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outerPIsteps = 0, idLinksBases = TRUE, scalePenalty = TRUE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efs.lspmax = 15, efs.tol = 0.1, keepData = FALSE, scale.est = fletcher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edge.correct = FALSE)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GAM, apesar das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serem bem mais extensas do que no GLM, vamos prestar aten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alguns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metros: </w:t>
      </w:r>
      <w:r>
        <w:rPr>
          <w:rFonts w:ascii="Courier New" w:hAnsi="Courier New"/>
          <w:sz w:val="20"/>
          <w:szCs w:val="20"/>
          <w:rtl w:val="0"/>
          <w:lang w:val="en-US"/>
        </w:rPr>
        <w:t>algo, type, k, Family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Podemos observar que o pacote usado para modelar o GAM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 dos mais usados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Courier New" w:hAnsi="Courier New"/>
          <w:sz w:val="20"/>
          <w:szCs w:val="20"/>
          <w:rtl w:val="0"/>
        </w:rPr>
        <w:t>mgcv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que o tipo de ajuste a ser realizado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Courier New" w:hAnsi="Courier New"/>
          <w:sz w:val="20"/>
          <w:szCs w:val="20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 (o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nico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nesse pacote), que envolve como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Thin Plate Splines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vai penalizar o coeficiente base para controlar e evitar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sobreajustes e que gera os melhores valores de performance de Erro Quadr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tico 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dio, que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mero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</w:rPr>
        <w:t xml:space="preserve">s (k)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igual a -1 e a fam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</w:rPr>
        <w:t>lia tbm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binomial. Nesse caso,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mero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usado como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-1, o que implica dizer que 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todo de GCV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Generalized Cross Validation</w:t>
      </w:r>
      <w:r>
        <w:rPr>
          <w:rFonts w:ascii="Times New Roman" w:hAnsi="Times New Roman"/>
          <w:sz w:val="24"/>
          <w:szCs w:val="24"/>
          <w:rtl w:val="0"/>
        </w:rPr>
        <w:t>) 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escolher automaticamente para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. Em geral, esse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todo pode levar 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pouco realistas e ter algum efeito de sobreajuste. Para evitar isso, vamos colocar </w:t>
      </w:r>
      <w:r>
        <w:rPr>
          <w:rFonts w:ascii="Courier New" w:hAnsi="Courier New"/>
          <w:sz w:val="20"/>
          <w:szCs w:val="20"/>
          <w:rtl w:val="0"/>
        </w:rPr>
        <w:t>k = 4</w:t>
      </w:r>
      <w:r>
        <w:rPr>
          <w:rFonts w:ascii="Times New Roman" w:hAnsi="Times New Roman"/>
          <w:sz w:val="24"/>
          <w:szCs w:val="24"/>
          <w:rtl w:val="0"/>
          <w:lang w:val="pt-PT"/>
        </w:rPr>
        <w:t>, considerado pela literatura adequado para evitar sobreajustes.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SRE = list( quant = 0.025)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Nesse caso, 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do SRE indica que os valores mais extremos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dentro do quantil de 5% seja descartado para produzir o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Como estamos considerando ambos os extremos (valores mais altos e menores) da sua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o,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totalizar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10% dos valores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considerados, o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adequado.</w:t>
      </w:r>
    </w:p>
    <w:p>
      <w:pPr>
        <w:pStyle w:val="Body A"/>
        <w:ind w:firstLine="708"/>
        <w:jc w:val="both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Modificando 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Algoritmo GAM quanto ao numero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(k = 4) para evitar sobre ajuste </w:t>
      </w:r>
    </w:p>
    <w:p>
      <w:pPr>
        <w:pStyle w:val="Body A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>Observe que abaixo, criamos um novo objeto (</w:t>
      </w:r>
      <w:r>
        <w:rPr>
          <w:rFonts w:ascii="Courier New" w:hAnsi="Courier New"/>
          <w:sz w:val="20"/>
          <w:szCs w:val="20"/>
          <w:rtl w:val="0"/>
          <w:lang w:val="es-ES_tradnl"/>
        </w:rPr>
        <w:t>modelo_op)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indicando 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novas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</w:rPr>
        <w:t>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/>
          <w:sz w:val="24"/>
          <w:szCs w:val="24"/>
          <w:rtl w:val="0"/>
        </w:rPr>
        <w:t>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modificando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mero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</w:rPr>
        <w:t>s (k) de -1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/>
          <w:sz w:val="24"/>
          <w:szCs w:val="24"/>
          <w:rtl w:val="0"/>
          <w:lang w:val="pt-PT"/>
        </w:rPr>
        <w:t>) para 4 para o algoritmo GAM. O resto permanece igual.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modelo_op &lt;- BIOMOD_ModelingOptions(GAM = list( algo = 'GAM_mgcv', type = 's_smoother', k = 4, interaction.level = 0, myFormula = NULL,  family = binomial(link = 'logit'), method = 'GCV.Cp', optimizer = c('outer','newton'), select = FALSE, knots = NULL,   paraPen = NULL, control = list(nthreads = 1, irls.reg = 0, epsilon = 1e-07, maxit = 200, trace = FALSE, mgcv.tol = 1e-07, mgcv.half = 15, rank.tol = 1.49011611938477e-08, nlm = list(ndigit=7, gradtol=1e-06, stepmax=2, steptol=1e-04, iterlim=200, check.analyticals=0), optim = list(factr=1e+07), newton = list(conv.tol=1e-06, maxNstep=5, maxSstep=2, maxHalf=30, use.svd=0), outerPIsteps = 0, idLinksBases = TRUE, scalePenalty = TRUE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, efs.lspmax = 15, efs.tol = 0.1, keepData = FALSE , scale.est = "fletcher", edge.correct = FALSE) ))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ajustamos algumas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algoritmos que usaremos, vamos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ar a modelar! Usaremos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BIOMOD_Modeling </w:t>
      </w:r>
      <w:r>
        <w:rPr>
          <w:rFonts w:ascii="Times New Roman" w:hAnsi="Times New Roman"/>
          <w:sz w:val="24"/>
          <w:szCs w:val="24"/>
          <w:rtl w:val="0"/>
          <w:lang w:val="pt-PT"/>
        </w:rPr>
        <w:t>e indicaremos todos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que queremos usar.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Definindo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dos modelos, incluindo a escolha dos algoritmos, o numero de rodadas e a divis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conjunto de dados entre treino e teste.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BIOMOD_Modeling </w:t>
      </w:r>
      <w:r>
        <w:rPr>
          <w:rFonts w:ascii="Times New Roman" w:hAnsi="Times New Roman"/>
          <w:sz w:val="24"/>
          <w:szCs w:val="24"/>
          <w:rtl w:val="0"/>
          <w:lang w:val="pt-PT"/>
        </w:rPr>
        <w:t>alguns argumentos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indispens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para funcionar corretamente. 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abaixo, para cada um dos argumentos,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comentado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o que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ele </w:t>
      </w:r>
      <w:r>
        <w:rPr>
          <w:rFonts w:ascii="Times New Roman" w:hAnsi="Times New Roman"/>
          <w:sz w:val="24"/>
          <w:szCs w:val="24"/>
          <w:rtl w:val="0"/>
          <w:lang w:val="pt-PT"/>
        </w:rPr>
        <w:t>faz.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o, podemos ver que estamos modelando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Araponga, usando o conjunto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espacialmente estruturadas (bm.procnias100disk) a partir de 3 algoritmos (</w:t>
      </w:r>
      <w:r>
        <w:rPr>
          <w:rFonts w:ascii="Courier New" w:hAnsi="Courier New"/>
          <w:sz w:val="20"/>
          <w:szCs w:val="20"/>
          <w:rtl w:val="0"/>
        </w:rPr>
        <w:t>GLM, GAM, SRE</w:t>
      </w:r>
      <w:r>
        <w:rPr>
          <w:rFonts w:ascii="Times New Roman" w:hAnsi="Times New Roman"/>
          <w:sz w:val="24"/>
          <w:szCs w:val="24"/>
          <w:rtl w:val="0"/>
          <w:lang w:val="pt-PT"/>
        </w:rPr>
        <w:t>). Vamos fazer 3 rodadas para cada algoritmo e conjunto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ncia, particionando nossos dados em 70% para calibrar os modelos (treino) e 30% para teste (valida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o) (</w:t>
      </w:r>
      <w:r>
        <w:rPr>
          <w:rFonts w:ascii="Courier New" w:hAnsi="Courier New"/>
          <w:sz w:val="20"/>
          <w:szCs w:val="20"/>
          <w:rtl w:val="0"/>
        </w:rPr>
        <w:t>DataSplit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Nesse caso, escolhemos 3 rodadas apenas para facilitar o processo de computa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uma vez que quanto mais rodadas, maior o tempo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para rodar todos os modelos. De forma geral, com base na literatura, por volta de 10 rodadas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mero adequado. 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Como uma etapa importante da modelagem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investigar quais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mais influenciam na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cie, vamos usar 3 permuta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para gerar o teste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vem com o pacote (</w:t>
      </w:r>
      <w:r>
        <w:rPr>
          <w:rFonts w:ascii="Courier New" w:hAnsi="Courier New"/>
          <w:sz w:val="20"/>
          <w:szCs w:val="20"/>
          <w:rtl w:val="0"/>
          <w:lang w:val="it-IT"/>
        </w:rPr>
        <w:t>VarImport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explica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mais detalhadas sobre esse teste logo depois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ainda nesse mesmo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cio</w:t>
      </w:r>
      <w:r>
        <w:rPr>
          <w:rFonts w:ascii="Courier New" w:hAnsi="Courier New"/>
          <w:sz w:val="20"/>
          <w:szCs w:val="20"/>
          <w:rtl w:val="0"/>
        </w:rPr>
        <w:t>).</w:t>
      </w: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vamos usar os algoritmos </w:t>
      </w:r>
      <w:r>
        <w:rPr>
          <w:rFonts w:ascii="Courier New" w:hAnsi="Courier New"/>
          <w:sz w:val="20"/>
          <w:szCs w:val="20"/>
          <w:rtl w:val="0"/>
        </w:rPr>
        <w:t>TSS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  <w:lang w:val="es-ES_tradnl"/>
        </w:rPr>
        <w:t>ROC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para avaliar o desempenho dos modelos (que abordaremos na nossa </w:t>
      </w:r>
      <w:r>
        <w:rPr>
          <w:rFonts w:ascii="Times New Roman" w:hAnsi="Times New Roman"/>
          <w:sz w:val="24"/>
          <w:szCs w:val="24"/>
          <w:rtl w:val="0"/>
          <w:lang w:val="it-IT"/>
        </w:rPr>
        <w:t>aula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 de avalia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procnias1model = BIOMOD_Modeling(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bm.procnias100disk, #objeto das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models = c("GLM", "GAM","SRE"), #algoritmos de escolha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models.options = modelo_op, #op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çõ</w:t>
      </w:r>
      <w:r>
        <w:rPr>
          <w:rFonts w:ascii="Courier New" w:hAnsi="Courier New"/>
          <w:sz w:val="20"/>
          <w:szCs w:val="20"/>
          <w:rtl w:val="0"/>
          <w:lang w:val="pt-PT"/>
        </w:rPr>
        <w:t>es personalizadas ou padr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õ</w:t>
      </w:r>
      <w:r>
        <w:rPr>
          <w:rFonts w:ascii="Courier New" w:hAnsi="Courier New"/>
          <w:sz w:val="20"/>
          <w:szCs w:val="20"/>
          <w:rtl w:val="0"/>
          <w:lang w:val="pt-PT"/>
        </w:rPr>
        <w:t>es dos algoritmos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NbRunEval = 3, #Numero de rodadas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DataSplit = 70, #Divis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ã</w:t>
      </w:r>
      <w:r>
        <w:rPr>
          <w:rFonts w:ascii="Courier New" w:hAnsi="Courier New"/>
          <w:sz w:val="20"/>
          <w:szCs w:val="20"/>
          <w:rtl w:val="0"/>
          <w:lang w:val="pt-PT"/>
        </w:rPr>
        <w:t>o treino/teste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Prevalence = 0.5,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VarImport = 3, #permuta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çõ</w:t>
      </w:r>
      <w:r>
        <w:rPr>
          <w:rFonts w:ascii="Courier New" w:hAnsi="Courier New"/>
          <w:sz w:val="20"/>
          <w:szCs w:val="20"/>
          <w:rtl w:val="0"/>
          <w:lang w:val="pt-PT"/>
        </w:rPr>
        <w:t>es para gerar o valor de import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â</w:t>
      </w:r>
      <w:r>
        <w:rPr>
          <w:rFonts w:ascii="Courier New" w:hAnsi="Courier New"/>
          <w:sz w:val="20"/>
          <w:szCs w:val="20"/>
          <w:rtl w:val="0"/>
          <w:lang w:val="pt-PT"/>
        </w:rPr>
        <w:t>ncia das vari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veis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models.eval.meth = c("TSS", "ROC"), #m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  <w:lang w:val="pt-PT"/>
        </w:rPr>
        <w:t>todo de avalia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do desempenho dos modelos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SaveObj = TRUE, #se os modelos ser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ã</w:t>
      </w:r>
      <w:r>
        <w:rPr>
          <w:rFonts w:ascii="Courier New" w:hAnsi="Courier New"/>
          <w:sz w:val="20"/>
          <w:szCs w:val="20"/>
          <w:rtl w:val="0"/>
          <w:lang w:val="pt-PT"/>
        </w:rPr>
        <w:t>o salvos ou n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ã</w:t>
      </w:r>
      <w:r>
        <w:rPr>
          <w:rFonts w:ascii="Courier New" w:hAnsi="Courier New"/>
          <w:sz w:val="20"/>
          <w:szCs w:val="20"/>
          <w:rtl w:val="0"/>
        </w:rPr>
        <w:t>o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</w:t>
      </w:r>
      <w:r>
        <w:rPr>
          <w:rFonts w:ascii="Courier New" w:hAnsi="Courier New"/>
          <w:sz w:val="20"/>
          <w:szCs w:val="20"/>
          <w:rtl w:val="0"/>
          <w:lang w:val="en-US"/>
        </w:rPr>
        <w:t>rescal.all.models = F,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do.full.models = FALSE,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</w:t>
      </w:r>
      <w:r>
        <w:rPr>
          <w:rFonts w:ascii="Courier New" w:hAnsi="Courier New"/>
          <w:sz w:val="20"/>
          <w:szCs w:val="20"/>
          <w:rtl w:val="0"/>
        </w:rPr>
        <w:t>modeling.id = "</w:t>
      </w:r>
      <w:r>
        <w:rPr>
          <w:rtl w:val="0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en-US"/>
        </w:rPr>
        <w:t>procnias_envelope_regres")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rodar esse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digo,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na tela de console,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rie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ser geradas. O que basicamente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sendo mostrado ali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log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do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sendo rodado. Aqui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importante perceber 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de como os modelos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sendo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dos. Cada modelo aqui corresponde a: Algoritmo + rodada da modelagem (</w:t>
      </w:r>
      <w:r>
        <w:rPr>
          <w:rFonts w:ascii="Courier New" w:hAnsi="Courier New"/>
          <w:sz w:val="20"/>
          <w:szCs w:val="20"/>
          <w:rtl w:val="0"/>
        </w:rPr>
        <w:t>RUN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-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3) + conjunto de pseudo-ausencia (</w:t>
      </w:r>
      <w:r>
        <w:rPr>
          <w:rFonts w:ascii="Courier New" w:hAnsi="Courier New"/>
          <w:sz w:val="20"/>
          <w:szCs w:val="20"/>
          <w:rtl w:val="0"/>
        </w:rPr>
        <w:t>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</w:rPr>
        <w:t>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4). Logo no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o primeiro conjunto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(</w:t>
      </w:r>
      <w:r>
        <w:rPr>
          <w:rFonts w:ascii="Courier New" w:hAnsi="Courier New"/>
          <w:sz w:val="20"/>
          <w:szCs w:val="20"/>
          <w:rtl w:val="0"/>
        </w:rPr>
        <w:t>PA1</w:t>
      </w:r>
      <w:r>
        <w:rPr>
          <w:rFonts w:ascii="Times New Roman" w:hAnsi="Times New Roman"/>
          <w:sz w:val="24"/>
          <w:szCs w:val="24"/>
          <w:rtl w:val="0"/>
          <w:lang w:val="pt-PT"/>
        </w:rPr>
        <w:t>)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sendo usada para a primeira rodada da modelagem (</w:t>
      </w:r>
      <w:r>
        <w:rPr>
          <w:rFonts w:ascii="Courier New" w:hAnsi="Courier New"/>
          <w:sz w:val="20"/>
          <w:szCs w:val="20"/>
          <w:rtl w:val="0"/>
        </w:rPr>
        <w:t>RUN1</w:t>
      </w:r>
      <w:r>
        <w:rPr>
          <w:rFonts w:ascii="Times New Roman" w:hAnsi="Times New Roman"/>
          <w:sz w:val="24"/>
          <w:szCs w:val="24"/>
          <w:rtl w:val="0"/>
          <w:lang w:val="pt-PT"/>
        </w:rPr>
        <w:t>) para cada algoritmo (</w:t>
      </w:r>
      <w:r>
        <w:rPr>
          <w:rFonts w:ascii="Courier New" w:hAnsi="Courier New"/>
          <w:sz w:val="20"/>
          <w:szCs w:val="20"/>
          <w:rtl w:val="0"/>
        </w:rPr>
        <w:t>GLM, GAM, SRE</w:t>
      </w:r>
      <w:r>
        <w:rPr>
          <w:rFonts w:ascii="Times New Roman" w:hAnsi="Times New Roman"/>
          <w:sz w:val="24"/>
          <w:szCs w:val="24"/>
          <w:rtl w:val="0"/>
          <w:lang w:val="pt-PT"/>
        </w:rPr>
        <w:t>), seguindo a mesma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sucessivamente. Veja uma parte dessas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que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aparecer na sua tela de console abaixo: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-=-=-=-=-=-=-=-=-=-=-=-=-=-=-=-=-=-=-=-=-=-=-=-=-=-=-=-=-=-=-=-=-=-=-=-=-=-=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-=-=-=- Run :  procnias_PA1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-=-=-=--=-=-=- procnias_PA1_RUN1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Model=GLM ( quadratic with no interaction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Stepwise procedure using AIC criteria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selected formula : procnias ~ I(WC_bio3_lonlat^2) + WC_bio3_lonlat + I(WC_bio7_lonlat^2) +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WC_bio15_lonlat + I(WC_bio15_lonlat^2) + I(WC_alt_lonlat^2)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&lt;environment: 0x0000019dc26103a8&gt;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Model=GAM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 GAM_mgcv algorithm chosen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Automatic formula generation...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&gt; GAM (mgcv) modelling...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Model=Surface Range Envelop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-=-=-=--=-=-=- procnias_PA1_RUN2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Model=GLM ( quadratic with no interaction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Stepwise procedure using AIC criteria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selected formula : procnias ~ I(WC_bio3_lonlat^2) + WC_bio3_lonlat + I(WC_bio7_lonlat^2) +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WC_bio7_lonlat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&lt;environment: 0x0000019dcce79d10&gt;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Model=GAM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 GAM_mgcv algorithm chosen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Automatic formula generation...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&gt; GAM (mgcv) modelling...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Model=Surface Range Envelop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Evaluating Predictor Contributions...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fim da rodada desse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digo,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realizado a sua primeira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usando 3 algoritmos diferentes. A partir da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acima (Algoritmo + Rodada de modelagem (</w:t>
      </w:r>
      <w:r>
        <w:rPr>
          <w:rFonts w:ascii="Courier New" w:hAnsi="Courier New"/>
          <w:sz w:val="20"/>
          <w:szCs w:val="20"/>
          <w:rtl w:val="0"/>
        </w:rPr>
        <w:t>RUN</w:t>
      </w:r>
      <w:r>
        <w:rPr>
          <w:rFonts w:ascii="Times New Roman" w:hAnsi="Times New Roman"/>
          <w:sz w:val="24"/>
          <w:szCs w:val="24"/>
          <w:rtl w:val="0"/>
          <w:lang w:val="pt-PT"/>
        </w:rPr>
        <w:t>) + conjunto de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(</w:t>
      </w:r>
      <w:r>
        <w:rPr>
          <w:rFonts w:ascii="Courier New" w:hAnsi="Courier New"/>
          <w:sz w:val="20"/>
          <w:szCs w:val="20"/>
          <w:rtl w:val="0"/>
        </w:rPr>
        <w:t>PA</w:t>
      </w:r>
      <w:r>
        <w:rPr>
          <w:rFonts w:ascii="Times New Roman" w:hAnsi="Times New Roman"/>
          <w:sz w:val="24"/>
          <w:szCs w:val="24"/>
          <w:rtl w:val="0"/>
          <w:lang w:val="it-IT"/>
        </w:rPr>
        <w:t>)),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saber quantos modelos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rodou ao total. Logo, 3 algoritmos x 3 rodadas x 4 conjuntos de PA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 total de 36 modelos diferentes rodados.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saber exatamente esses modelos rodando o nome do objeto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acabou de criar onde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da modelagem.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do objeto com os modelos criados, onde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ver quais modelos foram gerados (conjunto de pseudo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pt-PT"/>
        </w:rPr>
        <w:t>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+ rodada + algoritmo) e se algum falhou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procnias1model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timo! Conseguimos ver cada modelo gerado e que nenhum deles falhou.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olhada na sua pasta onde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salvando o seu workspace do R e olhe na pasta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Procnias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de-DE"/>
        </w:rPr>
        <w:t>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tem duas pastas a mais: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.BIOMOD_DATA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da-DK"/>
        </w:rPr>
        <w:t>models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da-DK"/>
        </w:rPr>
        <w:t>models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 arquivo de cada um dos 36 modelos gerados.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temos os nossos modelos gerados, vamos tentar entender qual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que inserimos no modelo foram as mais importantes. Para isso, vamos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get_variables_importance. </w:t>
      </w:r>
      <w:r>
        <w:rPr>
          <w:rFonts w:ascii="Times New Roman" w:hAnsi="Times New Roman"/>
          <w:sz w:val="24"/>
          <w:szCs w:val="24"/>
          <w:rtl w:val="0"/>
          <w:lang w:val="pt-PT"/>
        </w:rPr>
        <w:t>O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pio desse teste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embaralhar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nica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 do conjunto de dados, por vez, modelar esse conjunto embaralhado e depois calcular uma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simples de Pearson entre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(modelos originais) e as do conjunto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embaralhado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. O valor resultante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dado como 1- valor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Quanto maior o valor, maior a influ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no modelo.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usada nos modelos 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var_import_procnias1=get_variables_importance(procnias1model) 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acima, criamos um objeto onde o teste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realizado.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 obtendo os valores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para cada modelo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var_import_procnias1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rodar o nome do objeto criado,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na sua tela de console, que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foi realizada para cada modelo, ou seja, algoritmo x rodada x conjunto de PA.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interessante notar que para um mesmo algoritmo, os valores referentes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mudam. Para facilitar nosso entendimento, vamos obter os valores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dios para cada algoritmo, unindo todas as rodadas e os conjuntos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(PA).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 salvando um objeto com os valores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dios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para cada algoritmo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var_import_procnias1=apply(var_import_procnias1, c(1,2), mean)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 obtendo os valores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dios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para cada algoritmo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var_import_procnias1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Salvando os valores de importancia das vari</w:t>
      </w:r>
      <w:r>
        <w:rPr>
          <w:rFonts w:ascii="Courier New" w:hAnsi="Courier New"/>
          <w:sz w:val="20"/>
          <w:szCs w:val="20"/>
          <w:rtl w:val="0"/>
          <w:lang w:val="en-US"/>
        </w:rPr>
        <w:t>a</w:t>
      </w:r>
      <w:r>
        <w:rPr>
          <w:rFonts w:ascii="Courier New" w:hAnsi="Courier New"/>
          <w:sz w:val="20"/>
          <w:szCs w:val="20"/>
          <w:rtl w:val="0"/>
          <w:lang w:val="pt-PT"/>
        </w:rPr>
        <w:t>veis em um arquivo .csv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write.csv(var_import_procnias1,paste0("./Outputs/", "_", "var_import_procnias1.csv"))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conseguimos entender qual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a mais importante para influenciar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dependendo de cada algoritmo.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salvamos um arquivo .csv na nossa pasta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de-DE"/>
        </w:rPr>
        <w:t>Outputs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esses valores. Esse arquivo pode ser aberto em qualquer Excel para facilitar 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depois a inclus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um artigo, relat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rio, etc.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Qual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a mais importante para cada algoritmo? Houve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as entre algoritmos?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Apesar de agora sabermos quais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mais importantes para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Araponga, ainda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sabemos 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a adequabilidade de habitat da Araponga 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preditora. Ou seja,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a Precipita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Anual tem uma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positiva com a Araponga? Isto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reas com maiores precipita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reas com maior adequabilidade para a Araponga?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o teste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conseguimos obter essa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crucial para interpretarmos nossos resultados. Para isso, precisamos gerar as curvas respostas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a adequabilidade 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os modelos individuais que foram gerados acima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procnias1_glm=BIOMOD_LoadModels(procnias1model, models = 'GLM')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procnias1_gam=BIOMOD_LoadModels(procnias1model, models = 'GAM')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procnias1_sre=BIOMOD_LoadModels(procnias1model, models = 'SRE')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carregamos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cada modelo (algoritmo x rodada x conjunto de PA) para dentro do nosso workspace, podemos construir as curvas respostas. Para isso usaremos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response.plot2</w:t>
      </w:r>
      <w:r>
        <w:rPr>
          <w:rFonts w:ascii="Times New Roman" w:hAnsi="Times New Roman"/>
          <w:sz w:val="24"/>
          <w:szCs w:val="24"/>
          <w:rtl w:val="0"/>
          <w:lang w:val="pt-PT"/>
        </w:rPr>
        <w:t>.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adapta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todo proposto por Elith et al (2005) e permite plotar as curvas respostas de um modelo independente do algoritmo usado, permitindo uma compara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direta das respostas das diferentes abordagens estat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sticas. Nessa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temos que indicar qual objeto onde rodamos os modelos (</w:t>
      </w:r>
      <w:r>
        <w:rPr>
          <w:rFonts w:ascii="Courier New" w:hAnsi="Courier New"/>
          <w:sz w:val="20"/>
          <w:szCs w:val="20"/>
          <w:rtl w:val="0"/>
        </w:rPr>
        <w:t>procnias1_glm</w:t>
      </w:r>
      <w:r>
        <w:rPr>
          <w:rFonts w:ascii="Times New Roman" w:hAnsi="Times New Roman"/>
          <w:sz w:val="24"/>
          <w:szCs w:val="24"/>
          <w:rtl w:val="0"/>
          <w:lang w:val="pt-PT"/>
        </w:rPr>
        <w:t>) e temos que indicar as nossas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(ou explanat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rias) (</w:t>
      </w:r>
      <w:r>
        <w:rPr>
          <w:rFonts w:ascii="Courier New" w:hAnsi="Courier New"/>
          <w:sz w:val="20"/>
          <w:szCs w:val="20"/>
          <w:rtl w:val="0"/>
          <w:lang w:val="pt-PT"/>
        </w:rPr>
        <w:t>expl.var</w:t>
      </w:r>
      <w:r>
        <w:rPr>
          <w:rFonts w:ascii="Times New Roman" w:hAnsi="Times New Roman"/>
          <w:sz w:val="24"/>
          <w:szCs w:val="24"/>
          <w:rtl w:val="0"/>
          <w:lang w:val="pt-PT"/>
        </w:rPr>
        <w:t>) e a nossa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vel resposta</w:t>
      </w:r>
      <w:r>
        <w:rPr>
          <w:rFonts w:ascii="Courier New" w:hAnsi="Courier New"/>
          <w:sz w:val="20"/>
          <w:szCs w:val="20"/>
          <w:rtl w:val="0"/>
        </w:rPr>
        <w:t xml:space="preserve"> (resp.var). 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restante dos argumentos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indica que vamos salvar o plot em uma figura, do tipo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jpeg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, com qualidade de 720p.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para gerarmos as curvas respostas, n-1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mantidas constante a um valor fixo (media, mediana,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 ou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ximo) e apenas 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resposta varia ao longo de todas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 No caso abaixo, indicamos que as curvas respostas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entre os valores preditos de adequabilidade para cada algoritmo e a mediana dos valores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preditora.</w:t>
      </w:r>
    </w:p>
    <w:p>
      <w:pPr>
        <w:pStyle w:val="List Paragraph"/>
        <w:ind w:left="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as curvas resposta de cada modelo para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vel, incluindo todas as rodadas.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glm_responsecurve= biomod2::response.plot2(models = procnias1_glm, Data = get_formal_data(procnias1model, 'expl.var'),show.variables = get_formal_data(procnias1model, 'expl.var.names'), do.bivariate = F, save.file = 'jpeg', ImageSize = 720, name= "GLM_curva_resposta", fixed.var.metric = 'median', legend = F, display_title = T, data_species = get_formal_data(procnias1model, 'resp.var') , plot = T)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gam_responsecurve= biomod2::response.plot2(models = procnias1_gam, Data = get_formal_data(procnias1model, 'expl.var'),show.variables = get_formal_data(procnias1model, 'expl.var.names'), do.bivariate = F, save.file = 'jpeg', ImageSize = 720, name= "GAM_curva_resposta", fixed.var.metric = 'median', legend = F, display_title = T, data_species = get_formal_data(procnias1model, 'resp.var')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sre_responsecurve= biomod2::response.plot2(models = procnias1_sre, Data = get_formal_data(procnias1model, 'expl.var'),show.variables = get_formal_data(procnias1model, 'expl.var.names'), do.bivariate = F, save.file = 'jpeg', ImageSize = 720, name= "SRE_curva_resposta", fixed.var.metric = 'median', legend = F, display_title = T, data_species = get_formal_data(procnias1model, 'resp.var')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Os comandos acima, salvaram na sua pasta de diret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 do R os arquivos jpeg com as curvas de resposta para cada um dos algoritmos acima. Se quiser visualizar essa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curvas no R, rode os comandos abaixo.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biomod2::response.plot2(models = procnias1_glm, Data = get_formal_data(procnias1model, 'expl.var'),show.variables = get_formal_data(procnias1model, 'expl.var.names'), do.bivariate = F, name= "GLM_curva_resposta", fixed.var.metric = 'median', legend = F, display_title = T, data_species = get_formal_data(procnias1model, 'resp.var')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biomod2::response.plot2(models = procnias1_gam, Data = get_formal_data(procnias1model, 'expl.var'),show.variables = get_formal_data(procnias1model, 'expl.var.names'), do.bivariate = F, name= "GAM_curva_resposta", fixed.var.metric = 'median', legend = F, display_title = T, data_species = get_formal_data(procnias1model, 'resp.var')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biomod2::response.plot2(models = procnias1_sre, Data = get_formal_data(procnias1model, 'expl.var'),show.variables = get_formal_data(procnias1model, 'expl.var.names'), do.bivariate = F, name= "SRE_curva_resposta", fixed.var.metric = 'median', legend = F, display_title = T, data_species = get_formal_data(procnias1model, 'resp.var') )</w:t>
      </w:r>
    </w:p>
    <w:p>
      <w:pPr>
        <w:pStyle w:val="Body A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Unindo o valor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 a dire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adequabilidade 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(curvas resposta), podemos interpretar ecologicamente, de forma mais adequada, como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mais importantes influenciam na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Araponga.</w:t>
      </w:r>
    </w:p>
    <w:p>
      <w:pPr>
        <w:pStyle w:val="Body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firstLine="708"/>
        <w:jc w:val="both"/>
      </w:pPr>
      <w:r>
        <w:rPr>
          <w:rFonts w:ascii="Courier New" w:hAnsi="Courier New"/>
          <w:sz w:val="20"/>
          <w:szCs w:val="20"/>
          <w:rtl w:val="0"/>
          <w:lang w:val="pt-PT"/>
        </w:rPr>
        <w:t>#Fim do Script 4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8478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9" cy="626749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9" cy="626749"/>
                        <a:chOff x="0" y="0"/>
                        <a:chExt cx="626748" cy="626748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-1" y="-1"/>
                          <a:ext cx="626750" cy="626750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6" cy="4431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8,626748">
              <w10:wrap type="none" side="bothSides" anchorx="page" anchory="page"/>
              <v:oval id="_x0000_s1027" style="position:absolute;left:0;top:0;width:626748;height:626748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