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Roteiro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fr-FR"/>
        </w:rPr>
        <w:t>Script 5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de-DE"/>
        </w:rPr>
        <w:t>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modelos usando os algoritmos de classifica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aprendizado 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quina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cio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muito similar ao anterior,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m, nesse iremos rodar os modelos considerando os algoritmos de classifica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(Random Forest e Generalized Boosted Method, especificamente a Boosted Regression Tree aqui) e aprendizado 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quina 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 entropia (MaxEnt). Para tal, precisaremos ter realizado as etapas anteriores, uma vez que usaremos o conjunto de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</w:t>
      </w:r>
      <w:r>
        <w:rPr>
          <w:sz w:val="20"/>
          <w:szCs w:val="20"/>
          <w:rtl w:val="0"/>
        </w:rPr>
        <w:t>biostack</w:t>
      </w:r>
      <w:r>
        <w:rPr>
          <w:sz w:val="20"/>
          <w:szCs w:val="20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pt-PT"/>
        </w:rPr>
        <w:t>),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(</w:t>
      </w:r>
      <w:r>
        <w:rPr>
          <w:sz w:val="20"/>
          <w:szCs w:val="20"/>
          <w:rtl w:val="0"/>
        </w:rPr>
        <w:t>procnias_</w:t>
      </w:r>
      <w:r>
        <w:rPr>
          <w:sz w:val="20"/>
          <w:szCs w:val="20"/>
          <w:rtl w:val="0"/>
          <w:lang w:val="en-US"/>
        </w:rPr>
        <w:t>thin</w:t>
      </w:r>
      <w:r>
        <w:rPr>
          <w:rFonts w:ascii="Times New Roman" w:hAnsi="Times New Roman"/>
          <w:sz w:val="24"/>
          <w:szCs w:val="24"/>
          <w:rtl w:val="0"/>
          <w:lang w:val="pt-PT"/>
        </w:rPr>
        <w:t>) 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geradas (</w:t>
      </w:r>
      <w:r>
        <w:rPr>
          <w:sz w:val="20"/>
          <w:szCs w:val="20"/>
          <w:rtl w:val="0"/>
        </w:rPr>
        <w:t>procniasbm100disk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Nesse momento, ainda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projetaremos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fico, nem avaliaremos o desempenho dos modelos. Isso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realizado na nossa aula 6.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cio, entretanto, como vamos usar o MaxEnt,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precisa ter instalado o JAVA no seu PC e baixar o Maxent do drive da disciplina no seu PC.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Primeiro, salve o arquivo maxent.rar na pasta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usando o R para a disciplina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Extraia o arquivo maxent.rar.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3 arquivos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presentes agora na sua pasta principal: maxent (em lotes), maxent.jar, maxent.sh.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localiza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 arquivo maxent.jar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importante para que o MaxEnt funcione dentro da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do BIOMOD 2. Vamos ter que indicar isso mais tarde no script.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BIOMOD_Modeling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get_variables_importance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response.plot2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Uma das vantagens de se usar o BIOMOD 2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conseguir usar diferentes algoritmos, parti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para calibra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modelo em treino/teste e usar diferentes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tricas de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desempenho dos modelos em poucas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O BIOMOD 2 permite usar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10 algoritmos, mas vamos focar em apenas seis dos mais usados pela literatura. 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vamos usar 3 dos 6: RF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a-DK"/>
        </w:rPr>
        <w:t>Random Forest</w:t>
      </w:r>
      <w:r>
        <w:rPr>
          <w:rFonts w:ascii="Times New Roman" w:hAnsi="Times New Roman"/>
          <w:sz w:val="24"/>
          <w:szCs w:val="24"/>
          <w:rtl w:val="0"/>
          <w:lang w:val="it-IT"/>
        </w:rPr>
        <w:t>), GBM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Generalized Boosting Method</w:t>
      </w:r>
      <w:r>
        <w:rPr>
          <w:rFonts w:ascii="Times New Roman" w:hAnsi="Times New Roman"/>
          <w:sz w:val="24"/>
          <w:szCs w:val="24"/>
          <w:rtl w:val="0"/>
          <w:lang w:val="fr-FR"/>
        </w:rPr>
        <w:t>), MaxEnt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Maximum Entropy model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#Nota: Apesar do termo GBM ser usado aqui e no BIOMOD 2, o teste que de fato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Boosted Regression Tree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(BRT).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fazer a modelagem da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no BIOMOD 2,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principal que vamos usar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sz w:val="20"/>
          <w:szCs w:val="20"/>
          <w:rtl w:val="0"/>
          <w:lang w:val="en-US"/>
        </w:rPr>
        <w:t xml:space="preserve">BIOMOD_Modeling </w:t>
      </w:r>
      <w:r>
        <w:rPr>
          <w:rFonts w:ascii="Times New Roman" w:hAnsi="Times New Roman"/>
          <w:sz w:val="24"/>
          <w:szCs w:val="24"/>
          <w:rtl w:val="0"/>
          <w:lang w:val="pt-PT"/>
        </w:rPr>
        <w:t>onde vamos indicar todos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usados.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no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anterior, vamos conhecer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metros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default </w:t>
      </w:r>
      <w:r>
        <w:rPr>
          <w:rFonts w:ascii="Times New Roman" w:hAnsi="Times New Roman"/>
          <w:sz w:val="24"/>
          <w:szCs w:val="24"/>
          <w:rtl w:val="0"/>
          <w:lang w:val="pt-PT"/>
        </w:rPr>
        <w:t>desses algoritmos. Preste aten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especificamente, nas especifica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algoritmos que vamos usar 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cio: </w:t>
      </w:r>
      <w:r>
        <w:rPr>
          <w:sz w:val="20"/>
          <w:szCs w:val="20"/>
          <w:rtl w:val="0"/>
          <w:lang w:val="en-US"/>
        </w:rPr>
        <w:t>RF, GBM, MAXENT.Phillips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as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'default' de cada algoritmo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BIOMOD_ModelingOptions()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rodar essa linha de comando,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na tela de console. Suba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chegar no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dos resultados referentes a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O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se parece com o formato abaixo: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-=-=-=-=-=-=-=-=-=-=-=-=  'BIOMOD.Model.Options'  -=-=-=-=-=-=-=-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vamos observar as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algoritmos que usaremos 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cio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GBM = list( distribution = 'bernoulli',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n.trees = 2500,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interaction.depth = 7,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n.minobsinnode = 5,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shrinkage = 0.001,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bag.fraction = 0.5,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train.fraction = 1,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cv.folds = 3,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</w:t>
      </w:r>
      <w:r>
        <w:rPr>
          <w:sz w:val="20"/>
          <w:szCs w:val="20"/>
          <w:rtl w:val="0"/>
          <w:lang w:val="en-US"/>
        </w:rPr>
        <w:t>keep.data = FALSE,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verbose = FALSE,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sz w:val="20"/>
          <w:szCs w:val="20"/>
          <w:rtl w:val="0"/>
          <w:lang w:val="en-US"/>
        </w:rPr>
        <w:t>perf.method = 'cv',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            n.cores = 1)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caso do GBM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Boosted Regression Tree</w:t>
      </w:r>
      <w:r>
        <w:rPr>
          <w:rFonts w:ascii="Times New Roman" w:hAnsi="Times New Roman"/>
          <w:sz w:val="24"/>
          <w:szCs w:val="24"/>
          <w:rtl w:val="0"/>
          <w:lang w:val="pt-PT"/>
        </w:rPr>
        <w:t>), as especifica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acordo com a literatura, indicando um numero grande 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rvores a serem realizadas (</w:t>
      </w:r>
      <w:r>
        <w:rPr>
          <w:sz w:val="20"/>
          <w:szCs w:val="20"/>
          <w:rtl w:val="0"/>
          <w:lang w:val="pt-PT"/>
        </w:rPr>
        <w:t xml:space="preserve">n.trees) e </w:t>
      </w:r>
      <w:r>
        <w:rPr>
          <w:rFonts w:ascii="Times New Roman" w:hAnsi="Times New Roman"/>
          <w:sz w:val="24"/>
          <w:szCs w:val="24"/>
          <w:rtl w:val="0"/>
          <w:lang w:val="pt-PT"/>
        </w:rPr>
        <w:t>um baixo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de </w:t>
      </w:r>
      <w:r>
        <w:rPr>
          <w:sz w:val="20"/>
          <w:szCs w:val="20"/>
          <w:rtl w:val="0"/>
          <w:lang w:val="en-US"/>
        </w:rPr>
        <w:t>shrinkage</w:t>
      </w:r>
      <w:r>
        <w:rPr>
          <w:rFonts w:ascii="Times New Roman" w:hAnsi="Times New Roman"/>
          <w:sz w:val="24"/>
          <w:szCs w:val="24"/>
          <w:rtl w:val="0"/>
          <w:lang w:val="pt-PT"/>
        </w:rPr>
        <w:t>, indicando boa taxa de aprendizado. A fra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 dos dados usada para ajustar cada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 (</w:t>
      </w:r>
      <w:r>
        <w:rPr>
          <w:sz w:val="20"/>
          <w:szCs w:val="20"/>
          <w:rtl w:val="0"/>
          <w:lang w:val="fr-FR"/>
        </w:rPr>
        <w:t>bag.fraction)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esta no limite inferior do adequado (indicado de 50 a 75%) e por isso vamos alterar essa configura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seguir. O uso de 3 parti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para fazer um teste de valida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cruzada para estimar os erros (</w:t>
      </w:r>
      <w:r>
        <w:rPr>
          <w:sz w:val="20"/>
          <w:szCs w:val="20"/>
          <w:rtl w:val="0"/>
        </w:rPr>
        <w:t xml:space="preserve">cv.folds)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adequado.</w:t>
      </w:r>
      <w:r>
        <w:rPr>
          <w:sz w:val="20"/>
          <w:szCs w:val="20"/>
          <w:rtl w:val="0"/>
        </w:rPr>
        <w:t xml:space="preserve">   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RF = list( do.classif = TRUE,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ntree = 500,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mtry = 'default',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nodesize = 5,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maxnodes = NULL),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No caso das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a-DK"/>
        </w:rPr>
        <w:t>Random Forest</w:t>
      </w:r>
      <w:r>
        <w:rPr>
          <w:rFonts w:ascii="Times New Roman" w:hAnsi="Times New Roman"/>
          <w:sz w:val="24"/>
          <w:szCs w:val="24"/>
          <w:rtl w:val="0"/>
          <w:lang w:val="pt-PT"/>
        </w:rPr>
        <w:t>, temos as configura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sicas e adequadas, indicando que arvores de classifica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sendo computada (presen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de-DE"/>
        </w:rPr>
        <w:t>a/aus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ncia),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arvores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(</w:t>
      </w:r>
      <w:r>
        <w:rPr>
          <w:sz w:val="20"/>
          <w:szCs w:val="20"/>
          <w:rtl w:val="0"/>
          <w:lang w:val="nl-NL"/>
        </w:rPr>
        <w:t>ntree</w:t>
      </w:r>
      <w:r>
        <w:rPr>
          <w:rFonts w:ascii="Times New Roman" w:hAnsi="Times New Roman"/>
          <w:sz w:val="24"/>
          <w:szCs w:val="24"/>
          <w:rtl w:val="0"/>
          <w:lang w:val="pt-PT"/>
        </w:rPr>
        <w:t>), que o numero de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poder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ser usadas a cada divis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sz w:val="20"/>
          <w:szCs w:val="20"/>
          <w:rtl w:val="0"/>
        </w:rPr>
        <w:t>mtry</w:t>
      </w:r>
      <w:r>
        <w:rPr>
          <w:rFonts w:ascii="Times New Roman" w:hAnsi="Times New Roman"/>
          <w:sz w:val="24"/>
          <w:szCs w:val="24"/>
          <w:rtl w:val="0"/>
        </w:rPr>
        <w:t>)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 base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default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do pacote randomForest (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√</w:t>
      </w:r>
      <w:r>
        <w:rPr>
          <w:rFonts w:ascii="Times New Roman" w:hAnsi="Times New Roman"/>
          <w:sz w:val="24"/>
          <w:szCs w:val="24"/>
          <w:rtl w:val="0"/>
        </w:rPr>
        <w:t>(n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explanat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rias)), que o tamanho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dos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(</w:t>
      </w:r>
      <w:r>
        <w:rPr>
          <w:sz w:val="20"/>
          <w:szCs w:val="20"/>
          <w:rtl w:val="0"/>
        </w:rPr>
        <w:t>nodesize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) permitir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 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rvores grandes a serem criadas e sem limita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mero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ximo 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rvores (</w:t>
      </w:r>
      <w:r>
        <w:rPr>
          <w:sz w:val="20"/>
          <w:szCs w:val="20"/>
          <w:rtl w:val="0"/>
        </w:rPr>
        <w:t>maxnodes)</w:t>
      </w:r>
      <w:r>
        <w:rPr>
          <w:rFonts w:ascii="Times New Roman" w:hAnsi="Times New Roman"/>
          <w:sz w:val="24"/>
          <w:szCs w:val="24"/>
          <w:rtl w:val="0"/>
        </w:rPr>
        <w:t xml:space="preserve"> . 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MAXENT.Phillips = list( path_to_maxent.jar = 'C:/Users/rhtar/OneDrive/R/ENM_PPGE',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memory_allocated = 512,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background_data_dir = 'default',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maximumbackground = 'default',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maximumiterations = 200,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visible = FALSE,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linear = TRUE,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quadratic = TRUE,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product = TRUE,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threshold = TRUE,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hinge = TRUE,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lq2lqptthreshold = 80,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l2lqthreshold = 10,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hingethreshold = 15,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beta_threshold = -1,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beta_categorical = -1,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</w:t>
      </w:r>
      <w:r>
        <w:rPr>
          <w:sz w:val="20"/>
          <w:szCs w:val="20"/>
          <w:rtl w:val="0"/>
          <w:lang w:val="es-ES_tradnl"/>
        </w:rPr>
        <w:t>beta_lqp = -1,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beta_hinge = -1,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betamultiplier = 1,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defaultprevalence = 0.5)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caso do MaxEnt, as especifica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adequadas, indicando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10.000 pontos de background (</w:t>
      </w:r>
      <w:r>
        <w:rPr>
          <w:sz w:val="20"/>
          <w:szCs w:val="20"/>
          <w:rtl w:val="0"/>
          <w:lang w:val="en-US"/>
        </w:rPr>
        <w:t>maximumbackground = 'default')</w:t>
      </w:r>
      <w:r>
        <w:rPr>
          <w:rFonts w:ascii="Times New Roman" w:hAnsi="Times New Roman"/>
          <w:sz w:val="24"/>
          <w:szCs w:val="24"/>
          <w:rtl w:val="0"/>
          <w:lang w:val="pt-PT"/>
        </w:rPr>
        <w:t>, permitindo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lineares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o-lineares (quadr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Modificando as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 Algoritmo GBM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fra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 dos dados usados para ajustar cada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</w:t>
      </w:r>
    </w:p>
    <w:p>
      <w:pPr>
        <w:pStyle w:val="Body"/>
        <w:ind w:firstLine="708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>Observe que abaixo, criamos um novo objeto (</w:t>
      </w:r>
      <w:r>
        <w:rPr>
          <w:sz w:val="20"/>
          <w:szCs w:val="20"/>
          <w:rtl w:val="0"/>
          <w:lang w:val="es-ES_tradnl"/>
        </w:rPr>
        <w:t>modelo_op2)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indicando 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novas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</w:rPr>
        <w:t>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do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default</w:t>
      </w:r>
      <w:r>
        <w:rPr>
          <w:rFonts w:ascii="Times New Roman" w:hAnsi="Times New Roman"/>
          <w:sz w:val="24"/>
          <w:szCs w:val="24"/>
          <w:rtl w:val="0"/>
        </w:rPr>
        <w:t>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estamos modificando a fra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dos dados para ajustar cada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 (</w:t>
      </w:r>
      <w:r>
        <w:rPr>
          <w:sz w:val="20"/>
          <w:szCs w:val="20"/>
          <w:rtl w:val="0"/>
          <w:lang w:val="fr-FR"/>
        </w:rPr>
        <w:t>bag.fraction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de 0.5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default</w:t>
      </w:r>
      <w:r>
        <w:rPr>
          <w:rFonts w:ascii="Times New Roman" w:hAnsi="Times New Roman"/>
          <w:sz w:val="24"/>
          <w:szCs w:val="24"/>
          <w:rtl w:val="0"/>
          <w:lang w:val="pt-PT"/>
        </w:rPr>
        <w:t>) para 0.7) para ficar mais similar ao ao processo de calibra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 teste dos outros algoritmos. </w:t>
      </w:r>
      <w:r>
        <w:rPr>
          <w:rFonts w:ascii="Times New Roman" w:hAnsi="Times New Roman"/>
          <w:sz w:val="24"/>
          <w:szCs w:val="24"/>
          <w:rtl w:val="0"/>
          <w:lang w:val="en-US"/>
        </w:rPr>
        <w:t>O resto permanece igual.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modelo_op2=BIOMOD_ModelingOptions(GBM = list( distribution = 'bernoulli',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n.trees = 2500,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interaction.depth = 7,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n.minobsinnode = 5,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shrinkage = 0.001,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bag.fraction = 0.7,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train.fraction = 1,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cv.folds = 3,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keep.data = FALSE,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</w:t>
      </w:r>
      <w:r>
        <w:rPr>
          <w:sz w:val="20"/>
          <w:szCs w:val="20"/>
          <w:rtl w:val="0"/>
          <w:lang w:val="de-DE"/>
        </w:rPr>
        <w:t>verbose = FALSE,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    perf.method = 'cv',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    n.cores = 1))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Antes de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armos a modelar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usando os 3 algoritmos, precisamos preparar o BIOMOD para se conectar com as especifica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 MaxEnt.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Formatando os dados, camadas e fazendo conex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 xml:space="preserve">o para o formato do Maxent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 Para trabalhar com o MAXENT n</w:t>
      </w:r>
      <w:r>
        <w:rPr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>s temos que criar um caminho para um diret</w:t>
      </w:r>
      <w:r>
        <w:rPr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>rio contendo nossas variaveis explanat</w:t>
      </w:r>
      <w:r>
        <w:rPr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>rias em ascii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maxent.background.dat.dir &lt;- "maxent_bg"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dir.create(maxent.background.dat.dir, showWarnings = FALSE, recursive = TRUE)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Ao fazer isso,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</w:rPr>
        <w:t>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perceber que na pasta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trabalhando, vai surgir uma outra pasta chamada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‘</w:t>
      </w:r>
      <w:r>
        <w:rPr>
          <w:rFonts w:ascii="Times New Roman" w:hAnsi="Times New Roman"/>
          <w:sz w:val="24"/>
          <w:szCs w:val="24"/>
          <w:rtl w:val="0"/>
          <w:lang w:val="de-DE"/>
        </w:rPr>
        <w:t>maxent_bg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>.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vamos salvar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no formato .ascii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## salvando as vari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veis preditoras em .ascii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for(var_ in names(biostack2)){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cat("\n&gt; saving", paste0(var_, ".asc"))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writeRaster(subset(biostack</w:t>
      </w:r>
      <w:r>
        <w:rPr>
          <w:sz w:val="20"/>
          <w:szCs w:val="20"/>
          <w:rtl w:val="0"/>
          <w:lang w:val="en-US"/>
        </w:rPr>
        <w:t>1</w:t>
      </w:r>
      <w:r>
        <w:rPr>
          <w:sz w:val="20"/>
          <w:szCs w:val="20"/>
          <w:rtl w:val="0"/>
          <w:lang w:val="en-US"/>
        </w:rPr>
        <w:t xml:space="preserve">, var_),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filename = file.path(maxent.background.dat.dir, paste0(var_, ".asc")),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</w:t>
      </w:r>
      <w:r>
        <w:rPr>
          <w:sz w:val="20"/>
          <w:szCs w:val="20"/>
          <w:rtl w:val="0"/>
          <w:lang w:val="en-US"/>
        </w:rPr>
        <w:t>overwrite = TRUE)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um passo importante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definir o caminho para o arquivo maxent.jar. A partir dessa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BIOMOD_Modeling vai reconhecer que o maxent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 vai permitir a modelagem com esse algoritmo.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path.to.maxent.jar &lt;- file.path(getwd(), "maxent.jar")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ajustamos algumas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algoritmos e formatos que usaremos, vamos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ar a modelar! Usaremos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sz w:val="20"/>
          <w:szCs w:val="20"/>
          <w:rtl w:val="0"/>
          <w:lang w:val="en-US"/>
        </w:rPr>
        <w:t xml:space="preserve">BIOMOD_Modeling </w:t>
      </w:r>
      <w:r>
        <w:rPr>
          <w:rFonts w:ascii="Times New Roman" w:hAnsi="Times New Roman"/>
          <w:sz w:val="24"/>
          <w:szCs w:val="24"/>
          <w:rtl w:val="0"/>
          <w:lang w:val="pt-PT"/>
        </w:rPr>
        <w:t>e indicaremos todos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que queremos usar.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Definindo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dos modelos, incluindo a escolha dos algoritmos,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rodadas e a divis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 conjunto de dados entre treino e teste. 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sz w:val="20"/>
          <w:szCs w:val="20"/>
          <w:rtl w:val="0"/>
          <w:lang w:val="en-US"/>
        </w:rPr>
        <w:t xml:space="preserve"> BIOMOD_Modeling </w:t>
      </w:r>
      <w:r>
        <w:rPr>
          <w:rFonts w:ascii="Times New Roman" w:hAnsi="Times New Roman"/>
          <w:sz w:val="24"/>
          <w:szCs w:val="24"/>
          <w:rtl w:val="0"/>
          <w:lang w:val="pt-PT"/>
        </w:rPr>
        <w:t>alguns argumentos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indispens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para funcionar corretamente. Na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abaixo, para cada um dos argumentos,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explicado o que faz.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o, podemos ver que estamos modelando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Araponga, usando o conjunto de pseudo-ausencias espacialmente estruturadas (bm.procnias100disk) a partir de 3 algoritmos (</w:t>
      </w:r>
      <w:r>
        <w:rPr>
          <w:sz w:val="20"/>
          <w:szCs w:val="20"/>
          <w:rtl w:val="0"/>
          <w:lang w:val="en-US"/>
        </w:rPr>
        <w:t>GBM, RF, MAXENT.Phillips</w:t>
      </w:r>
      <w:r>
        <w:rPr>
          <w:rFonts w:ascii="Times New Roman" w:hAnsi="Times New Roman"/>
          <w:sz w:val="24"/>
          <w:szCs w:val="24"/>
          <w:rtl w:val="0"/>
          <w:lang w:val="pt-PT"/>
        </w:rPr>
        <w:t>). Vamos fazer 3 rodadas para cada algoritmo e conjunto de pseudo-ausencia, particionando nossos dados em 70% para calibrar os modelos (treino) e 30% para teste (valida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o) (</w:t>
      </w:r>
      <w:r>
        <w:rPr>
          <w:sz w:val="20"/>
          <w:szCs w:val="20"/>
          <w:rtl w:val="0"/>
        </w:rPr>
        <w:t>DataSplit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Nesse caso, escolhemos 3 rodadas apenas para facilitar o processo de computa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uma vez que quanto mais rodadas, maior o tempo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para rodar todos os modelos. De forma geral, com base na literatura, por volta de 10 rodadas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mero adequado. 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Como uma etapa importante da modelagem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investigar quais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mais influenciam na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cie, vamos usar 3 permuta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para gerar o teste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vem com o pacote (</w:t>
      </w:r>
      <w:r>
        <w:rPr>
          <w:sz w:val="20"/>
          <w:szCs w:val="20"/>
          <w:rtl w:val="0"/>
          <w:lang w:val="it-IT"/>
        </w:rPr>
        <w:t xml:space="preserve">VarImport </w:t>
      </w:r>
      <w:r>
        <w:rPr>
          <w:sz w:val="20"/>
          <w:szCs w:val="20"/>
          <w:rtl w:val="0"/>
          <w:lang w:val="pt-PT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explica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mais detalhadas sobre esse teste logo depois ainda nesse mesmo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cio</w:t>
      </w:r>
      <w:r>
        <w:rPr>
          <w:sz w:val="20"/>
          <w:szCs w:val="20"/>
          <w:rtl w:val="0"/>
        </w:rPr>
        <w:t>).</w:t>
      </w: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vamos usar os algoritmos </w:t>
      </w:r>
      <w:r>
        <w:rPr>
          <w:sz w:val="20"/>
          <w:szCs w:val="20"/>
          <w:rtl w:val="0"/>
        </w:rPr>
        <w:t>TSS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sz w:val="20"/>
          <w:szCs w:val="20"/>
          <w:rtl w:val="0"/>
          <w:lang w:val="es-ES_tradnl"/>
        </w:rPr>
        <w:t>ROC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para avaliar o desempenho dos modelos (que abordaremos na nossa sexta aula).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procnias2model = BIOMOD_Modeling(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bm.procnias100disk, #objeto das pseudo-aus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models = c("GBM", "RF","MAXENT.Phillips"), #algoritmos de escolha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models.options = modelo_op2, #op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personalizadas ou padr</w:t>
      </w:r>
      <w:r>
        <w:rPr>
          <w:sz w:val="20"/>
          <w:szCs w:val="20"/>
          <w:rtl w:val="0"/>
          <w:lang w:val="pt-PT"/>
        </w:rPr>
        <w:t>õ</w:t>
      </w:r>
      <w:r>
        <w:rPr>
          <w:sz w:val="20"/>
          <w:szCs w:val="20"/>
          <w:rtl w:val="0"/>
          <w:lang w:val="pt-PT"/>
        </w:rPr>
        <w:t>es dos algoritmos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 xml:space="preserve">  NbRunEval = 3, #Numero de rodadas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DataSplit = 70, #Divis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treino/teste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  Prevalence = 0.5,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VarImport = 3, #permuta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para gerar o valor de import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 das vari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veis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models.eval.meth = c("TSS", "ROC"), #m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todo de avalia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do desempenho dos modelos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SaveObj = TRUE, #se os modelos ser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salvos ou n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</w:rPr>
        <w:t>o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</w:t>
      </w:r>
      <w:r>
        <w:rPr>
          <w:sz w:val="20"/>
          <w:szCs w:val="20"/>
          <w:rtl w:val="0"/>
          <w:lang w:val="en-US"/>
        </w:rPr>
        <w:t>rescal.all.models = F,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do.full.models = FALSE,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</w:rPr>
        <w:t>modeling.id = "procnias_classif_maxent")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no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anterior, 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rodar esse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digo,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na tela de console,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rie de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ser geradas. Dessa vez, o tempo de processamento talvez seja um pouco mais demorado devido ao MaxEnt. O que basicamente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sendo mostrado ali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log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do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sendo rodado. Aqui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importante perceber 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de como os modelos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sendo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dos. Cada modelo aqui corresponde a: Algoritmo + rodada da modelagem (</w:t>
      </w:r>
      <w:r>
        <w:rPr>
          <w:sz w:val="20"/>
          <w:szCs w:val="20"/>
          <w:rtl w:val="0"/>
        </w:rPr>
        <w:t>RUN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-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3) + conjunto de pseudo-ausencia (</w:t>
      </w:r>
      <w:r>
        <w:rPr>
          <w:sz w:val="20"/>
          <w:szCs w:val="20"/>
          <w:rtl w:val="0"/>
        </w:rPr>
        <w:t>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</w:rPr>
        <w:t>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4). Logo no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dessas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o primeiro conjunto de pseudo-ausencia (</w:t>
      </w:r>
      <w:r>
        <w:rPr>
          <w:sz w:val="20"/>
          <w:szCs w:val="20"/>
          <w:rtl w:val="0"/>
        </w:rPr>
        <w:t>PA1</w:t>
      </w:r>
      <w:r>
        <w:rPr>
          <w:rFonts w:ascii="Times New Roman" w:hAnsi="Times New Roman"/>
          <w:sz w:val="24"/>
          <w:szCs w:val="24"/>
          <w:rtl w:val="0"/>
          <w:lang w:val="pt-PT"/>
        </w:rPr>
        <w:t>)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sendo usada para a primeira rodada da modelagem (</w:t>
      </w:r>
      <w:r>
        <w:rPr>
          <w:sz w:val="20"/>
          <w:szCs w:val="20"/>
          <w:rtl w:val="0"/>
        </w:rPr>
        <w:t>RUN1</w:t>
      </w:r>
      <w:r>
        <w:rPr>
          <w:rFonts w:ascii="Times New Roman" w:hAnsi="Times New Roman"/>
          <w:sz w:val="24"/>
          <w:szCs w:val="24"/>
          <w:rtl w:val="0"/>
          <w:lang w:val="pt-PT"/>
        </w:rPr>
        <w:t>) para cada algoritmo (</w:t>
      </w:r>
      <w:r>
        <w:rPr>
          <w:sz w:val="20"/>
          <w:szCs w:val="20"/>
          <w:rtl w:val="0"/>
          <w:lang w:val="en-US"/>
        </w:rPr>
        <w:t>GBM, RF, MAXENT.Phillips</w:t>
      </w:r>
      <w:r>
        <w:rPr>
          <w:rFonts w:ascii="Times New Roman" w:hAnsi="Times New Roman"/>
          <w:sz w:val="24"/>
          <w:szCs w:val="24"/>
          <w:rtl w:val="0"/>
          <w:lang w:val="pt-PT"/>
        </w:rPr>
        <w:t>), seguindo a mesma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sucessivamente. Veja uma parte dessas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que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aparecer na sua tela de console abaixo: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-=-=- Run :  procnias_PA1 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-=-=-=--=-=-=- procnias_PA1_RUN1 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Model=Generalised Boosting Regression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 2500 maximum different trees and  3  Fold Cross-ValidationCV: 1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CV: 2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CV: 3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Model=Breiman and Cutler's random forests for classification and regression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Model=MAXENT.Phillips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Creating Maxent Temp Proj Data..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Running Maxent...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Getting predictions...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Removing Maxent Temp Data..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-=-=-=--=-=-=- procnias_PA1_RUN2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Model=Generalised Boosting Regression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 2500 maximum different trees and  3  Fold Cross-ValidationCV: 1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CV: 2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CV: 3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Model=Breiman and Cutler's random forests for classification and regression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Evaluating Predictor Contributions... 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Model=MAXENT.Phillips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Creating Maxent Temp Proj Data..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Running Maxent...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Getting predictions...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Removing Maxent Temp Data..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Evaluating Model stuff...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Evaluating Predictor Contributions...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Ao fim da rodada desse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digo,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realizado a sua primeira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usando 3 algoritmos diferentes. A partir da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acima (Algoritmo + Rodada de modelagem (</w:t>
      </w:r>
      <w:r>
        <w:rPr>
          <w:sz w:val="20"/>
          <w:szCs w:val="20"/>
          <w:rtl w:val="0"/>
        </w:rPr>
        <w:t>RUN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) + conjunto de de pseudo-ausencia (</w:t>
      </w:r>
      <w:r>
        <w:rPr>
          <w:sz w:val="20"/>
          <w:szCs w:val="20"/>
          <w:rtl w:val="0"/>
        </w:rPr>
        <w:t>PA</w:t>
      </w:r>
      <w:r>
        <w:rPr>
          <w:rFonts w:ascii="Times New Roman" w:hAnsi="Times New Roman"/>
          <w:sz w:val="24"/>
          <w:szCs w:val="24"/>
          <w:rtl w:val="0"/>
          <w:lang w:val="it-IT"/>
        </w:rPr>
        <w:t>)),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saber quantos modelos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rodou ao total. Logo, 3 algoritmos x 3 rodadas x 4 conjuntos de PA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um total de 36 modelos diferentes rodados.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saber exatamente esses modelos rodando o nome do objeto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acabou de criar onde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metros da modelagem. 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do objeto com os modelos criados, onde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ver quais modelos foram gerados (conjunto de pseudoausencia + rodada + algoritmo) e se algum falhou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Procnias2model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timo! Conseguimos ver cada modelo gerado e que nenhum deles falhou.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olhada na sua pasta onde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salvando o seu workspace do R e olhe na pasta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Procnias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de-DE"/>
        </w:rPr>
        <w:t>.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que agora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da-DK"/>
        </w:rPr>
        <w:t>models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outra pasta com o nome do </w:t>
      </w:r>
      <w:r>
        <w:rPr>
          <w:sz w:val="20"/>
          <w:szCs w:val="20"/>
          <w:rtl w:val="0"/>
        </w:rPr>
        <w:t xml:space="preserve">modeling.id = "procnias_classif_maxent"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os 36 modelos gerados.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Mais uma vez, vamos tentar entender qual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que inserimos no modelo foram as mais importantes. Para isso, vamos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sz w:val="20"/>
          <w:szCs w:val="20"/>
          <w:rtl w:val="0"/>
          <w:lang w:val="fr-FR"/>
        </w:rPr>
        <w:t xml:space="preserve">get_variables_importance. </w:t>
      </w:r>
      <w:r>
        <w:rPr>
          <w:rFonts w:ascii="Times New Roman" w:hAnsi="Times New Roman"/>
          <w:sz w:val="24"/>
          <w:szCs w:val="24"/>
          <w:rtl w:val="0"/>
          <w:lang w:val="pt-PT"/>
        </w:rPr>
        <w:t>O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pio desse teste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embaralhar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nica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 do conjunto de dados, por vez, modelar esse conjunto embaralhado e depois calcular uma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simples de Pearson entre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refer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(modelos originais) e as do conjunto de dados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embaralhado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. O valor resultante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dado como 1- valor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Quanto maior o valor, maior a influ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no modelo.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usada nos modelos 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var_import_procnias2=get_variables_importance(procnias2model) 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esse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acima, criamos um objeto onde o teste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foi realizado.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 obtendo os valores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para cada modelo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var_import_procnias2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Ao rodar o nome do objeto criado,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na sua tela de console, que 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foi realizada para cada modelo, ou seja, algoritmo x rodada x conjunto de PA.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interessante notar que para um mesmo algoritmo, os valores referentes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mudam. Para facilitar nosso entendimento, vamos obter os valores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dios para cada algoritmo, unindo todas as rodadas e os conjuntos de pseudo-ausencia (PA).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 salvando um objeto com os valores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dios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vel para cada algoritmo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var_import_procnias2=apply(var_import_procnias2, c(1,2), mean)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 obtendo os valores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dios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vel para cada algoritmo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var_import_procnias2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 Salvando os valores de importancia das vari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veis em um arquivo .csv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write.csv(var_import_procnias2,paste0("./Outputs/", "_", "var_import_procnias2.csv"))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conseguimos entender qual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foi a mais importante para influenciar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dependendo de cada algoritmo.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salvamos um arquivo .csv na nossa pasta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de-DE"/>
        </w:rPr>
        <w:t>Outputs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esses valores. Esse arquivo pode ser aberto em qualquer Excel para facilitar 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depois a inclus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um artigo, relat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rio, etc.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Qual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foi a mais importante para cada algoritmo? Houve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as entre algoritmos?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Apesar de agora sabermos quais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mais importantes para modelar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Araponga, ainda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sabemos 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a adequabilidade de habitat da Araponga 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preditora.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vamos refazer o mesmo procedimento do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anterior para gerar as curvas respostas,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dessa vez para os algoritmos GBM, RF, MaxEnt.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os modelos individuais que foram gerados acima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procnias2_gbm=BIOMOD_LoadModels(procnias2model, models = 'GBM')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procnias2_rf=BIOMOD_LoadModels(procnias2model, models = 'RF')</w:t>
      </w: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procnias2_MaxEnt=BIOMOD_LoadModels(procnias2model, models = 'MAXENT.Phillips')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carregamos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cada modelo (algoritmo x rodada x conjunto de PA) para dentro do nosso workspace, podemos construir as curvas respostas. Para isso usaremos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sz w:val="20"/>
          <w:szCs w:val="20"/>
          <w:rtl w:val="0"/>
          <w:lang w:val="en-US"/>
        </w:rPr>
        <w:t>response.plot2</w:t>
      </w:r>
      <w:r>
        <w:rPr>
          <w:rFonts w:ascii="Times New Roman" w:hAnsi="Times New Roman"/>
          <w:sz w:val="24"/>
          <w:szCs w:val="24"/>
          <w:rtl w:val="0"/>
          <w:lang w:val="pt-PT"/>
        </w:rPr>
        <w:t>.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adapta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todo proposto por Elith et al (2005) e permite plotar as curvas respostas de um modelo independente do algoritmo usado, permitindo uma compara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direta das respostas das diferentes abordagens estat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sticas. Nessa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temos que indicar qual objeto onde rodamos os modelos (</w:t>
      </w:r>
      <w:r>
        <w:rPr>
          <w:sz w:val="20"/>
          <w:szCs w:val="20"/>
          <w:rtl w:val="0"/>
        </w:rPr>
        <w:t>procnias1_glm</w:t>
      </w:r>
      <w:r>
        <w:rPr>
          <w:rFonts w:ascii="Times New Roman" w:hAnsi="Times New Roman"/>
          <w:sz w:val="24"/>
          <w:szCs w:val="24"/>
          <w:rtl w:val="0"/>
          <w:lang w:val="pt-PT"/>
        </w:rPr>
        <w:t>) e temos que indicar as nossas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(ou explanat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rias) (</w:t>
      </w:r>
      <w:r>
        <w:rPr>
          <w:sz w:val="20"/>
          <w:szCs w:val="20"/>
          <w:rtl w:val="0"/>
          <w:lang w:val="pt-PT"/>
        </w:rPr>
        <w:t>expl.var</w:t>
      </w:r>
      <w:r>
        <w:rPr>
          <w:rFonts w:ascii="Times New Roman" w:hAnsi="Times New Roman"/>
          <w:sz w:val="24"/>
          <w:szCs w:val="24"/>
          <w:rtl w:val="0"/>
          <w:lang w:val="pt-PT"/>
        </w:rPr>
        <w:t>) e a nossa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vel resposta</w:t>
      </w:r>
      <w:r>
        <w:rPr>
          <w:sz w:val="20"/>
          <w:szCs w:val="20"/>
          <w:rtl w:val="0"/>
        </w:rPr>
        <w:t xml:space="preserve"> (resp.var). 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restante dos argumentos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o, indica que vamos salvar o plot em uma figura, do tipo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jpeg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, com qualidade de 720p.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para gerarmos as curvas respostas, n-1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mantidas constante a um valor fixo (media, mediana,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 ou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ximo) e apenas 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resposta varia ao longo de todas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 No caso abaixo, indicamos que as curvas respostas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entre os valores preditos de adequabilidade para cada algoritmo e a mediana dos valores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as curvas resposta de cada modelo para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vel, incluindo todas as rodadas.</w:t>
      </w:r>
    </w:p>
    <w:p>
      <w:pPr>
        <w:pStyle w:val="Body"/>
        <w:ind w:firstLine="708"/>
        <w:jc w:val="both"/>
        <w:rPr>
          <w:sz w:val="20"/>
          <w:szCs w:val="20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gbm_responsecurve= biomod2::response.plot2(models = procnias2_gbm, Data = get_formal_data(procnias2model, 'expl.var'),show.variables = get_formal_data(procnias2model, 'expl.var.names'), do.bivariate = F, save.file = 'jpeg', ImageSize = 720, name= "gbm_curva_resposta", fixed.var.metric = 'median', legend = F, display_title = T, data_species = get_formal_data(procnias2model, 'resp.var') , plot = T)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rf_responsecurve= biomod2::response.plot2(models = procnias2_rf, Data = get_formal_data(procnias2model, 'expl.var'),show.variables = get_formal_data(procnias2model, 'expl.var.names'), do.bivariate = F, save.file = 'jpeg', ImageSize = 720, name= "rf_curva_resposta", fixed.var.metric = 'median', legend = F, display_title = T, data_species = get_formal_data(procnias2model, 'resp.var') )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MaxEnt_responsecurve= biomod2::response.plot2(models = procnias2_MaxEnt, Data = get_formal_data(procnias2model, 'expl.var'),show.variables = get_formal_data(procnias2model, 'expl.var.names'), do.bivariate = F, save.file = 'jpeg', ImageSize = 720, name= "MaxEnt_curva_resposta", fixed.var.metric = 'median', legend = F, display_title = T, data_species = get_formal_data(procnias2model, 'resp.var'))</w:t>
      </w:r>
    </w:p>
    <w:p>
      <w:pPr>
        <w:pStyle w:val="Body"/>
        <w:ind w:firstLine="708"/>
        <w:jc w:val="both"/>
        <w:rPr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Unindo o valor de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 a dire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adequabilidade 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(curvas resposta), podemos interpretar ecologicamente, de forma mais adequada, como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mais importantes influenciam na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</w:pPr>
      <w:r>
        <w:rPr>
          <w:sz w:val="20"/>
          <w:szCs w:val="20"/>
          <w:rtl w:val="0"/>
          <w:lang w:val="pt-PT"/>
        </w:rPr>
        <w:t>#Fim do Script 5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alibri Light" w:hAnsi="Calibri Ligh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4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6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58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30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02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74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6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18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