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11A64" w14:textId="352DB976" w:rsidR="00D62B77" w:rsidRDefault="00D62B77">
      <w:pPr>
        <w:bidi w:val="0"/>
        <w:rPr>
          <w:lang w:bidi="ar-EG"/>
        </w:rPr>
      </w:pPr>
      <w:r>
        <w:rPr>
          <w:lang w:bidi="ar-EG"/>
        </w:rPr>
        <w:br w:type="page"/>
      </w:r>
    </w:p>
    <w:p w14:paraId="3630A4C2" w14:textId="58C31213" w:rsidR="004A2CE7" w:rsidRDefault="00D62B77" w:rsidP="00D62B77">
      <w:pPr>
        <w:bidi w:val="0"/>
        <w:jc w:val="center"/>
        <w:rPr>
          <w:sz w:val="40"/>
          <w:szCs w:val="40"/>
          <w:lang w:bidi="ar-EG"/>
        </w:rPr>
      </w:pPr>
      <w:r w:rsidRPr="00D62B77">
        <w:rPr>
          <w:sz w:val="40"/>
          <w:szCs w:val="40"/>
          <w:lang w:bidi="ar-EG"/>
        </w:rPr>
        <w:lastRenderedPageBreak/>
        <w:t>Internet of things (IOT)</w:t>
      </w:r>
    </w:p>
    <w:p w14:paraId="4E9959F6" w14:textId="0D753AF9" w:rsidR="00D62B77" w:rsidRDefault="00D62B77" w:rsidP="00D62B77">
      <w:pPr>
        <w:bidi w:val="0"/>
        <w:rPr>
          <w:sz w:val="24"/>
          <w:szCs w:val="24"/>
          <w:lang w:bidi="ar-EG"/>
        </w:rPr>
      </w:pPr>
      <w:r w:rsidRPr="00D62B77">
        <w:rPr>
          <w:sz w:val="24"/>
          <w:szCs w:val="24"/>
          <w:lang w:bidi="ar-EG"/>
        </w:rPr>
        <w:t>The Internet of things (IoT) describes the network of physical objects—a.k.a. "things"—that are embedded with sensors, software, and other technologies for the purpose of connecting and exchanging data with other devices and systems over the Internet.</w:t>
      </w:r>
    </w:p>
    <w:p w14:paraId="2A14EF63" w14:textId="77777777" w:rsidR="00D62B77" w:rsidRPr="00D62B77" w:rsidRDefault="00D62B77" w:rsidP="00D62B77">
      <w:pPr>
        <w:rPr>
          <w:sz w:val="24"/>
          <w:szCs w:val="24"/>
          <w:lang w:bidi="ar-EG"/>
        </w:rPr>
      </w:pPr>
    </w:p>
    <w:p w14:paraId="65640C57" w14:textId="650F3C66" w:rsidR="00D62B77" w:rsidRDefault="00D62B77" w:rsidP="00D62B77">
      <w:pPr>
        <w:bidi w:val="0"/>
        <w:rPr>
          <w:sz w:val="24"/>
          <w:szCs w:val="24"/>
          <w:lang w:bidi="ar-EG"/>
        </w:rPr>
      </w:pPr>
      <w:r w:rsidRPr="00D62B77">
        <w:rPr>
          <w:sz w:val="24"/>
          <w:szCs w:val="24"/>
          <w:lang w:bidi="ar-EG"/>
        </w:rPr>
        <w:t>Things have evolved due to the convergence of multiple technologies, real-time analytics, machine learning, ubiquitous computing, commodity sensors, and embedded systems. Traditional fields of embedded systems, wireless sensor networks, control systems, automation (including home and building automation), and others all contribute to enabling the Internet of things. In the consumer market, IoT technology is most synonymous with products pertaining to the concept of the "smart home", including devices and appliances (such as lighting fixtures, thermostats, home security systems and cameras, and other home appliances) that support one or more common ecosystems, and can be controlled via devices associated with that ecosystem, such as smartphones and smart speakers. The IoT can also be used in healthcare systems.</w:t>
      </w:r>
    </w:p>
    <w:p w14:paraId="56EC33C4" w14:textId="02308544" w:rsidR="00D62B77" w:rsidRDefault="00D62B77" w:rsidP="00D62B77">
      <w:pPr>
        <w:bidi w:val="0"/>
        <w:rPr>
          <w:sz w:val="24"/>
          <w:szCs w:val="24"/>
          <w:lang w:bidi="ar-EG"/>
        </w:rPr>
      </w:pPr>
      <w:r w:rsidRPr="00D62B77">
        <w:rPr>
          <w:sz w:val="24"/>
          <w:szCs w:val="24"/>
          <w:lang w:bidi="ar-EG"/>
        </w:rPr>
        <w:t xml:space="preserve">There are </w:t>
      </w:r>
      <w:proofErr w:type="gramStart"/>
      <w:r w:rsidRPr="00D62B77">
        <w:rPr>
          <w:sz w:val="24"/>
          <w:szCs w:val="24"/>
          <w:lang w:bidi="ar-EG"/>
        </w:rPr>
        <w:t>a number of</w:t>
      </w:r>
      <w:proofErr w:type="gramEnd"/>
      <w:r w:rsidRPr="00D62B77">
        <w:rPr>
          <w:sz w:val="24"/>
          <w:szCs w:val="24"/>
          <w:lang w:bidi="ar-EG"/>
        </w:rPr>
        <w:t xml:space="preserve"> serious concerns about dangers in the growth of the IoT, especially in the areas of privacy and security, and consequently industry and governmental moves to address these concerns have begun including the development of international standards</w:t>
      </w:r>
      <w:r>
        <w:rPr>
          <w:sz w:val="24"/>
          <w:szCs w:val="24"/>
          <w:lang w:bidi="ar-EG"/>
        </w:rPr>
        <w:t>.</w:t>
      </w:r>
    </w:p>
    <w:p w14:paraId="1A753A0D" w14:textId="405760FF" w:rsidR="00D62B77" w:rsidRDefault="00D62B77" w:rsidP="00D62B77">
      <w:pPr>
        <w:bidi w:val="0"/>
        <w:rPr>
          <w:sz w:val="36"/>
          <w:szCs w:val="36"/>
          <w:lang w:bidi="ar-EG"/>
        </w:rPr>
      </w:pPr>
      <w:r>
        <w:rPr>
          <w:sz w:val="36"/>
          <w:szCs w:val="36"/>
          <w:lang w:bidi="ar-EG"/>
        </w:rPr>
        <w:t>Some a</w:t>
      </w:r>
      <w:r w:rsidRPr="00D62B77">
        <w:rPr>
          <w:sz w:val="36"/>
          <w:szCs w:val="36"/>
          <w:lang w:bidi="ar-EG"/>
        </w:rPr>
        <w:t>pplications</w:t>
      </w:r>
      <w:r>
        <w:rPr>
          <w:sz w:val="36"/>
          <w:szCs w:val="36"/>
          <w:lang w:bidi="ar-EG"/>
        </w:rPr>
        <w:t>:</w:t>
      </w:r>
    </w:p>
    <w:p w14:paraId="7330E54F" w14:textId="5825F16D" w:rsidR="00D62B77" w:rsidRPr="00D62B77" w:rsidRDefault="00D62B77" w:rsidP="00D62B77">
      <w:pPr>
        <w:bidi w:val="0"/>
        <w:rPr>
          <w:sz w:val="24"/>
          <w:szCs w:val="24"/>
          <w:lang w:bidi="ar-EG"/>
        </w:rPr>
      </w:pPr>
      <w:r w:rsidRPr="00D62B77">
        <w:rPr>
          <w:sz w:val="24"/>
          <w:szCs w:val="24"/>
          <w:lang w:bidi="ar-EG"/>
        </w:rPr>
        <w:t>A growing portion of IoT devices are created for consumer use, including connected vehicles, home automation, wearable technology, connected health, and appliances with remote monitoring capabilities</w:t>
      </w:r>
    </w:p>
    <w:p w14:paraId="0A418625" w14:textId="5DB11DE4" w:rsidR="00D62B77" w:rsidRPr="00D62B77" w:rsidRDefault="00D62B77" w:rsidP="00D62B77">
      <w:pPr>
        <w:pStyle w:val="ListParagraph"/>
        <w:numPr>
          <w:ilvl w:val="0"/>
          <w:numId w:val="1"/>
        </w:numPr>
        <w:bidi w:val="0"/>
        <w:rPr>
          <w:sz w:val="24"/>
          <w:szCs w:val="24"/>
          <w:lang w:bidi="ar-EG"/>
        </w:rPr>
      </w:pPr>
      <w:r w:rsidRPr="00D62B77">
        <w:rPr>
          <w:sz w:val="24"/>
          <w:szCs w:val="24"/>
          <w:lang w:bidi="ar-EG"/>
        </w:rPr>
        <w:t>Elder care</w:t>
      </w:r>
    </w:p>
    <w:p w14:paraId="6ED48FB0" w14:textId="30876260" w:rsidR="00D62B77" w:rsidRDefault="00D62B77" w:rsidP="00D62B77">
      <w:pPr>
        <w:pStyle w:val="ListParagraph"/>
        <w:numPr>
          <w:ilvl w:val="0"/>
          <w:numId w:val="1"/>
        </w:numPr>
        <w:bidi w:val="0"/>
        <w:rPr>
          <w:sz w:val="24"/>
          <w:szCs w:val="24"/>
          <w:lang w:bidi="ar-EG"/>
        </w:rPr>
      </w:pPr>
      <w:r w:rsidRPr="00D62B77">
        <w:rPr>
          <w:sz w:val="24"/>
          <w:szCs w:val="24"/>
          <w:lang w:bidi="ar-EG"/>
        </w:rPr>
        <w:t>Smart home</w:t>
      </w:r>
    </w:p>
    <w:p w14:paraId="54D5D19E" w14:textId="62B9A59D" w:rsidR="00D62B77" w:rsidRDefault="00D62B77" w:rsidP="00D62B77">
      <w:pPr>
        <w:bidi w:val="0"/>
        <w:rPr>
          <w:sz w:val="24"/>
          <w:szCs w:val="24"/>
          <w:lang w:bidi="ar-EG"/>
        </w:rPr>
      </w:pPr>
    </w:p>
    <w:p w14:paraId="071354A6" w14:textId="0BA32B44" w:rsidR="00D62B77" w:rsidRDefault="00D62B77" w:rsidP="00D62B77">
      <w:pPr>
        <w:bidi w:val="0"/>
        <w:rPr>
          <w:sz w:val="24"/>
          <w:szCs w:val="24"/>
          <w:lang w:bidi="ar-EG"/>
        </w:rPr>
      </w:pPr>
    </w:p>
    <w:p w14:paraId="0DBF83B5" w14:textId="072C6C7B" w:rsidR="00D62B77" w:rsidRDefault="00D62B77" w:rsidP="00D62B77">
      <w:pPr>
        <w:bidi w:val="0"/>
        <w:rPr>
          <w:sz w:val="24"/>
          <w:szCs w:val="24"/>
          <w:lang w:bidi="ar-EG"/>
        </w:rPr>
      </w:pPr>
    </w:p>
    <w:p w14:paraId="4E4A673A" w14:textId="1766ECEC" w:rsidR="00D62B77" w:rsidRDefault="00D62B77" w:rsidP="00D62B77">
      <w:pPr>
        <w:bidi w:val="0"/>
        <w:rPr>
          <w:sz w:val="24"/>
          <w:szCs w:val="24"/>
          <w:lang w:bidi="ar-EG"/>
        </w:rPr>
      </w:pPr>
    </w:p>
    <w:p w14:paraId="629BCCD5" w14:textId="0E0E02F0" w:rsidR="00D62B77" w:rsidRDefault="00D62B77" w:rsidP="00D62B77">
      <w:pPr>
        <w:bidi w:val="0"/>
        <w:rPr>
          <w:sz w:val="24"/>
          <w:szCs w:val="24"/>
          <w:lang w:bidi="ar-EG"/>
        </w:rPr>
      </w:pPr>
    </w:p>
    <w:p w14:paraId="4A9378D2" w14:textId="168EDCA5" w:rsidR="00D62B77" w:rsidRDefault="00D62B77" w:rsidP="00D62B77">
      <w:pPr>
        <w:bidi w:val="0"/>
        <w:rPr>
          <w:sz w:val="24"/>
          <w:szCs w:val="24"/>
          <w:lang w:bidi="ar-EG"/>
        </w:rPr>
      </w:pPr>
    </w:p>
    <w:p w14:paraId="01B35CF1" w14:textId="59014977" w:rsidR="00D62B77" w:rsidRDefault="00D62B77" w:rsidP="00D62B77">
      <w:pPr>
        <w:bidi w:val="0"/>
        <w:rPr>
          <w:sz w:val="24"/>
          <w:szCs w:val="24"/>
          <w:lang w:bidi="ar-EG"/>
        </w:rPr>
      </w:pPr>
    </w:p>
    <w:p w14:paraId="216C31C0" w14:textId="4EBD6339" w:rsidR="00D62B77" w:rsidRDefault="00D62B77" w:rsidP="00D62B77">
      <w:pPr>
        <w:bidi w:val="0"/>
        <w:rPr>
          <w:sz w:val="24"/>
          <w:szCs w:val="24"/>
          <w:lang w:bidi="ar-EG"/>
        </w:rPr>
      </w:pPr>
    </w:p>
    <w:p w14:paraId="52945EB1" w14:textId="00E642A9" w:rsidR="00D62B77" w:rsidRPr="00D62B77" w:rsidRDefault="00D62B77" w:rsidP="00D62B77">
      <w:pPr>
        <w:bidi w:val="0"/>
        <w:rPr>
          <w:sz w:val="36"/>
          <w:szCs w:val="36"/>
          <w:lang w:bidi="ar-EG"/>
        </w:rPr>
      </w:pPr>
      <w:proofErr w:type="spellStart"/>
      <w:r>
        <w:rPr>
          <w:sz w:val="36"/>
          <w:szCs w:val="36"/>
          <w:lang w:bidi="ar-EG"/>
        </w:rPr>
        <w:lastRenderedPageBreak/>
        <w:t>Screenshoots</w:t>
      </w:r>
      <w:proofErr w:type="spellEnd"/>
      <w:r>
        <w:rPr>
          <w:sz w:val="36"/>
          <w:szCs w:val="36"/>
          <w:lang w:bidi="ar-EG"/>
        </w:rPr>
        <w:t>:</w:t>
      </w:r>
      <w:r>
        <w:rPr>
          <w:noProof/>
          <w:sz w:val="36"/>
          <w:szCs w:val="36"/>
          <w:lang w:bidi="ar-EG"/>
        </w:rPr>
        <w:drawing>
          <wp:inline distT="0" distB="0" distL="0" distR="0" wp14:anchorId="70C60E34" wp14:editId="371ED6B3">
            <wp:extent cx="5274310" cy="2965450"/>
            <wp:effectExtent l="0" t="0" r="2540" b="6350"/>
            <wp:docPr id="1" name="Picture 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captur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r>
        <w:rPr>
          <w:noProof/>
          <w:sz w:val="36"/>
          <w:szCs w:val="36"/>
          <w:lang w:bidi="ar-EG"/>
        </w:rPr>
        <w:drawing>
          <wp:inline distT="0" distB="0" distL="0" distR="0" wp14:anchorId="306FC671" wp14:editId="11259A65">
            <wp:extent cx="5274310" cy="2965450"/>
            <wp:effectExtent l="0" t="0" r="2540" b="635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r>
        <w:rPr>
          <w:noProof/>
          <w:sz w:val="36"/>
          <w:szCs w:val="36"/>
          <w:lang w:bidi="ar-EG"/>
        </w:rPr>
        <w:lastRenderedPageBreak/>
        <w:drawing>
          <wp:inline distT="0" distB="0" distL="0" distR="0" wp14:anchorId="62899250" wp14:editId="337CBEB1">
            <wp:extent cx="5274310" cy="2965450"/>
            <wp:effectExtent l="0" t="0" r="2540" b="635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r>
        <w:rPr>
          <w:noProof/>
          <w:sz w:val="36"/>
          <w:szCs w:val="36"/>
          <w:lang w:bidi="ar-EG"/>
        </w:rPr>
        <w:drawing>
          <wp:inline distT="0" distB="0" distL="0" distR="0" wp14:anchorId="1C980A50" wp14:editId="31231D0D">
            <wp:extent cx="5274310" cy="2965450"/>
            <wp:effectExtent l="0" t="0" r="2540" b="635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14DF2893" w14:textId="2B1E4FCB" w:rsidR="00D62B77" w:rsidRDefault="00D62B77" w:rsidP="00D62B77">
      <w:pPr>
        <w:bidi w:val="0"/>
        <w:rPr>
          <w:sz w:val="36"/>
          <w:szCs w:val="36"/>
          <w:lang w:bidi="ar-EG"/>
        </w:rPr>
      </w:pPr>
    </w:p>
    <w:p w14:paraId="44E7F0F1" w14:textId="1113315C" w:rsidR="00D62B77" w:rsidRDefault="00D62B77" w:rsidP="00D62B77">
      <w:pPr>
        <w:bidi w:val="0"/>
        <w:rPr>
          <w:sz w:val="36"/>
          <w:szCs w:val="36"/>
          <w:lang w:bidi="ar-EG"/>
        </w:rPr>
      </w:pPr>
    </w:p>
    <w:p w14:paraId="285947CD" w14:textId="042451DA" w:rsidR="00D62B77" w:rsidRDefault="00D62B77" w:rsidP="00D62B77">
      <w:pPr>
        <w:bidi w:val="0"/>
        <w:rPr>
          <w:sz w:val="36"/>
          <w:szCs w:val="36"/>
          <w:lang w:bidi="ar-EG"/>
        </w:rPr>
      </w:pPr>
    </w:p>
    <w:p w14:paraId="0064CB87" w14:textId="35E0976A" w:rsidR="00D62B77" w:rsidRDefault="00D62B77" w:rsidP="00D62B77">
      <w:pPr>
        <w:bidi w:val="0"/>
        <w:rPr>
          <w:sz w:val="36"/>
          <w:szCs w:val="36"/>
          <w:lang w:bidi="ar-EG"/>
        </w:rPr>
      </w:pPr>
    </w:p>
    <w:p w14:paraId="041D9F25" w14:textId="7F6F03F0" w:rsidR="00D62B77" w:rsidRDefault="00D62B77" w:rsidP="00D62B77">
      <w:pPr>
        <w:bidi w:val="0"/>
        <w:rPr>
          <w:sz w:val="36"/>
          <w:szCs w:val="36"/>
          <w:lang w:bidi="ar-EG"/>
        </w:rPr>
      </w:pPr>
    </w:p>
    <w:p w14:paraId="60F7028D" w14:textId="7F29B881" w:rsidR="00D62B77" w:rsidRDefault="00D62B77" w:rsidP="00D62B77">
      <w:pPr>
        <w:bidi w:val="0"/>
        <w:rPr>
          <w:sz w:val="36"/>
          <w:szCs w:val="36"/>
          <w:lang w:bidi="ar-EG"/>
        </w:rPr>
      </w:pPr>
    </w:p>
    <w:p w14:paraId="7E983288" w14:textId="2E05D9AD" w:rsidR="00D62B77" w:rsidRDefault="00D62B77" w:rsidP="00D62B77">
      <w:pPr>
        <w:bidi w:val="0"/>
        <w:rPr>
          <w:sz w:val="36"/>
          <w:szCs w:val="36"/>
          <w:lang w:bidi="ar-EG"/>
        </w:rPr>
      </w:pPr>
    </w:p>
    <w:p w14:paraId="317C9E76" w14:textId="63F23A46" w:rsidR="00D62B77" w:rsidRDefault="00D62B77" w:rsidP="00D62B77">
      <w:pPr>
        <w:bidi w:val="0"/>
        <w:rPr>
          <w:sz w:val="36"/>
          <w:szCs w:val="36"/>
          <w:lang w:bidi="ar-EG"/>
        </w:rPr>
      </w:pPr>
      <w:r>
        <w:rPr>
          <w:sz w:val="36"/>
          <w:szCs w:val="36"/>
          <w:lang w:bidi="ar-EG"/>
        </w:rPr>
        <w:lastRenderedPageBreak/>
        <w:t xml:space="preserve">Source code: </w:t>
      </w:r>
      <w:r>
        <w:rPr>
          <w:noProof/>
          <w:sz w:val="36"/>
          <w:szCs w:val="36"/>
          <w:lang w:bidi="ar-EG"/>
        </w:rPr>
        <w:drawing>
          <wp:inline distT="0" distB="0" distL="0" distR="0" wp14:anchorId="77A47E6C" wp14:editId="08F1D454">
            <wp:extent cx="5274310" cy="278130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781300"/>
                    </a:xfrm>
                    <a:prstGeom prst="rect">
                      <a:avLst/>
                    </a:prstGeom>
                  </pic:spPr>
                </pic:pic>
              </a:graphicData>
            </a:graphic>
          </wp:inline>
        </w:drawing>
      </w:r>
      <w:r>
        <w:rPr>
          <w:noProof/>
          <w:sz w:val="36"/>
          <w:szCs w:val="36"/>
          <w:lang w:bidi="ar-EG"/>
        </w:rPr>
        <w:drawing>
          <wp:inline distT="0" distB="0" distL="0" distR="0" wp14:anchorId="20AE20F0" wp14:editId="60900EE5">
            <wp:extent cx="5274310" cy="2705100"/>
            <wp:effectExtent l="0" t="0" r="254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05100"/>
                    </a:xfrm>
                    <a:prstGeom prst="rect">
                      <a:avLst/>
                    </a:prstGeom>
                  </pic:spPr>
                </pic:pic>
              </a:graphicData>
            </a:graphic>
          </wp:inline>
        </w:drawing>
      </w:r>
      <w:r>
        <w:rPr>
          <w:noProof/>
          <w:sz w:val="36"/>
          <w:szCs w:val="36"/>
          <w:lang w:bidi="ar-EG"/>
        </w:rPr>
        <w:drawing>
          <wp:inline distT="0" distB="0" distL="0" distR="0" wp14:anchorId="75052D18" wp14:editId="198CB57C">
            <wp:extent cx="5274310" cy="2965450"/>
            <wp:effectExtent l="0" t="0" r="254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r>
        <w:rPr>
          <w:noProof/>
          <w:sz w:val="36"/>
          <w:szCs w:val="36"/>
          <w:lang w:bidi="ar-EG"/>
        </w:rPr>
        <w:lastRenderedPageBreak/>
        <w:drawing>
          <wp:inline distT="0" distB="0" distL="0" distR="0" wp14:anchorId="42B69FAC" wp14:editId="05EE78DD">
            <wp:extent cx="5274310" cy="28511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51150"/>
                    </a:xfrm>
                    <a:prstGeom prst="rect">
                      <a:avLst/>
                    </a:prstGeom>
                  </pic:spPr>
                </pic:pic>
              </a:graphicData>
            </a:graphic>
          </wp:inline>
        </w:drawing>
      </w:r>
      <w:r>
        <w:rPr>
          <w:noProof/>
          <w:sz w:val="36"/>
          <w:szCs w:val="36"/>
          <w:lang w:bidi="ar-EG"/>
        </w:rPr>
        <w:drawing>
          <wp:inline distT="0" distB="0" distL="0" distR="0" wp14:anchorId="6BAC4220" wp14:editId="5305180C">
            <wp:extent cx="5274310" cy="2965450"/>
            <wp:effectExtent l="0" t="0" r="2540" b="635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r>
        <w:rPr>
          <w:noProof/>
          <w:sz w:val="36"/>
          <w:szCs w:val="36"/>
          <w:lang w:bidi="ar-EG"/>
        </w:rPr>
        <w:drawing>
          <wp:inline distT="0" distB="0" distL="0" distR="0" wp14:anchorId="489FD17C" wp14:editId="764C95FD">
            <wp:extent cx="5274310" cy="2965450"/>
            <wp:effectExtent l="0" t="0" r="2540" b="635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r>
        <w:rPr>
          <w:noProof/>
          <w:sz w:val="36"/>
          <w:szCs w:val="36"/>
          <w:lang w:bidi="ar-EG"/>
        </w:rPr>
        <w:lastRenderedPageBreak/>
        <w:drawing>
          <wp:inline distT="0" distB="0" distL="0" distR="0" wp14:anchorId="4CFE9F33" wp14:editId="1D4AED18">
            <wp:extent cx="5274310" cy="3524250"/>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74310" cy="3524250"/>
                    </a:xfrm>
                    <a:prstGeom prst="rect">
                      <a:avLst/>
                    </a:prstGeom>
                  </pic:spPr>
                </pic:pic>
              </a:graphicData>
            </a:graphic>
          </wp:inline>
        </w:drawing>
      </w:r>
      <w:r>
        <w:rPr>
          <w:noProof/>
          <w:sz w:val="36"/>
          <w:szCs w:val="36"/>
          <w:lang w:bidi="ar-EG"/>
        </w:rPr>
        <w:drawing>
          <wp:inline distT="0" distB="0" distL="0" distR="0" wp14:anchorId="5C2BD71A" wp14:editId="39A3D90B">
            <wp:extent cx="5274310" cy="3556000"/>
            <wp:effectExtent l="0" t="0" r="2540" b="635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74310" cy="3556000"/>
                    </a:xfrm>
                    <a:prstGeom prst="rect">
                      <a:avLst/>
                    </a:prstGeom>
                  </pic:spPr>
                </pic:pic>
              </a:graphicData>
            </a:graphic>
          </wp:inline>
        </w:drawing>
      </w:r>
      <w:r>
        <w:rPr>
          <w:noProof/>
          <w:sz w:val="36"/>
          <w:szCs w:val="36"/>
          <w:lang w:bidi="ar-EG"/>
        </w:rPr>
        <w:lastRenderedPageBreak/>
        <w:drawing>
          <wp:inline distT="0" distB="0" distL="0" distR="0" wp14:anchorId="45038F45" wp14:editId="03F756F0">
            <wp:extent cx="5274310" cy="37020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inline>
        </w:drawing>
      </w:r>
      <w:r>
        <w:rPr>
          <w:noProof/>
          <w:sz w:val="36"/>
          <w:szCs w:val="36"/>
          <w:lang w:bidi="ar-EG"/>
        </w:rPr>
        <w:drawing>
          <wp:inline distT="0" distB="0" distL="0" distR="0" wp14:anchorId="5EB26B4A" wp14:editId="7F84EEC5">
            <wp:extent cx="5274310" cy="373380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74310" cy="3733800"/>
                    </a:xfrm>
                    <a:prstGeom prst="rect">
                      <a:avLst/>
                    </a:prstGeom>
                  </pic:spPr>
                </pic:pic>
              </a:graphicData>
            </a:graphic>
          </wp:inline>
        </w:drawing>
      </w:r>
    </w:p>
    <w:p w14:paraId="7B58AE50" w14:textId="77777777" w:rsidR="00D62B77" w:rsidRPr="00D62B77" w:rsidRDefault="00D62B77" w:rsidP="00D62B77">
      <w:pPr>
        <w:bidi w:val="0"/>
        <w:rPr>
          <w:sz w:val="36"/>
          <w:szCs w:val="36"/>
          <w:lang w:bidi="ar-EG"/>
        </w:rPr>
      </w:pPr>
    </w:p>
    <w:sectPr w:rsidR="00D62B77" w:rsidRPr="00D62B77" w:rsidSect="00227E8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B3AC7" w14:textId="77777777" w:rsidR="007940F3" w:rsidRDefault="007940F3" w:rsidP="00D62B77">
      <w:pPr>
        <w:spacing w:after="0" w:line="240" w:lineRule="auto"/>
      </w:pPr>
      <w:r>
        <w:separator/>
      </w:r>
    </w:p>
  </w:endnote>
  <w:endnote w:type="continuationSeparator" w:id="0">
    <w:p w14:paraId="755BC273" w14:textId="77777777" w:rsidR="007940F3" w:rsidRDefault="007940F3" w:rsidP="00D62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CD27F" w14:textId="77777777" w:rsidR="007940F3" w:rsidRDefault="007940F3" w:rsidP="00D62B77">
      <w:pPr>
        <w:spacing w:after="0" w:line="240" w:lineRule="auto"/>
      </w:pPr>
      <w:r>
        <w:separator/>
      </w:r>
    </w:p>
  </w:footnote>
  <w:footnote w:type="continuationSeparator" w:id="0">
    <w:p w14:paraId="6ED878C0" w14:textId="77777777" w:rsidR="007940F3" w:rsidRDefault="007940F3" w:rsidP="00D62B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A21E14"/>
    <w:multiLevelType w:val="hybridMultilevel"/>
    <w:tmpl w:val="2750AF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B77"/>
    <w:rsid w:val="00227E88"/>
    <w:rsid w:val="004A2CE7"/>
    <w:rsid w:val="007940F3"/>
    <w:rsid w:val="00D62B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C98F0"/>
  <w15:chartTrackingRefBased/>
  <w15:docId w15:val="{7E3E699D-82C4-4895-A1CA-C00023A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4">
    <w:name w:val="heading 4"/>
    <w:basedOn w:val="Normal"/>
    <w:link w:val="Heading4Char"/>
    <w:uiPriority w:val="9"/>
    <w:qFormat/>
    <w:rsid w:val="00D62B77"/>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62B77"/>
    <w:rPr>
      <w:rFonts w:ascii="Times New Roman" w:eastAsia="Times New Roman" w:hAnsi="Times New Roman" w:cs="Times New Roman"/>
      <w:b/>
      <w:bCs/>
      <w:sz w:val="24"/>
      <w:szCs w:val="24"/>
    </w:rPr>
  </w:style>
  <w:style w:type="character" w:customStyle="1" w:styleId="mw-headline">
    <w:name w:val="mw-headline"/>
    <w:basedOn w:val="DefaultParagraphFont"/>
    <w:rsid w:val="00D62B77"/>
  </w:style>
  <w:style w:type="paragraph" w:styleId="ListParagraph">
    <w:name w:val="List Paragraph"/>
    <w:basedOn w:val="Normal"/>
    <w:uiPriority w:val="34"/>
    <w:qFormat/>
    <w:rsid w:val="00D62B77"/>
    <w:pPr>
      <w:ind w:left="720"/>
      <w:contextualSpacing/>
    </w:pPr>
  </w:style>
  <w:style w:type="paragraph" w:styleId="Header">
    <w:name w:val="header"/>
    <w:basedOn w:val="Normal"/>
    <w:link w:val="HeaderChar"/>
    <w:uiPriority w:val="99"/>
    <w:unhideWhenUsed/>
    <w:rsid w:val="00D62B77"/>
    <w:pPr>
      <w:tabs>
        <w:tab w:val="center" w:pos="4153"/>
        <w:tab w:val="right" w:pos="8306"/>
      </w:tabs>
      <w:spacing w:after="0" w:line="240" w:lineRule="auto"/>
    </w:pPr>
  </w:style>
  <w:style w:type="character" w:customStyle="1" w:styleId="HeaderChar">
    <w:name w:val="Header Char"/>
    <w:basedOn w:val="DefaultParagraphFont"/>
    <w:link w:val="Header"/>
    <w:uiPriority w:val="99"/>
    <w:rsid w:val="00D62B77"/>
  </w:style>
  <w:style w:type="paragraph" w:styleId="Footer">
    <w:name w:val="footer"/>
    <w:basedOn w:val="Normal"/>
    <w:link w:val="FooterChar"/>
    <w:uiPriority w:val="99"/>
    <w:unhideWhenUsed/>
    <w:rsid w:val="00D62B77"/>
    <w:pPr>
      <w:tabs>
        <w:tab w:val="center" w:pos="4153"/>
        <w:tab w:val="right" w:pos="8306"/>
      </w:tabs>
      <w:spacing w:after="0" w:line="240" w:lineRule="auto"/>
    </w:pPr>
  </w:style>
  <w:style w:type="character" w:customStyle="1" w:styleId="FooterChar">
    <w:name w:val="Footer Char"/>
    <w:basedOn w:val="DefaultParagraphFont"/>
    <w:link w:val="Footer"/>
    <w:uiPriority w:val="99"/>
    <w:rsid w:val="00D62B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4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8</Pages>
  <Words>249</Words>
  <Characters>1420</Characters>
  <Application>Microsoft Office Word</Application>
  <DocSecurity>0</DocSecurity>
  <Lines>11</Lines>
  <Paragraphs>3</Paragraphs>
  <ScaleCrop>false</ScaleCrop>
  <Company/>
  <LinksUpToDate>false</LinksUpToDate>
  <CharactersWithSpaces>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mahmoud180288@fci.bu.edu.eg</dc:creator>
  <cp:keywords/>
  <dc:description/>
  <cp:lastModifiedBy>mahmoud180288@fci.bu.edu.eg</cp:lastModifiedBy>
  <cp:revision>1</cp:revision>
  <dcterms:created xsi:type="dcterms:W3CDTF">2021-06-10T10:11:00Z</dcterms:created>
  <dcterms:modified xsi:type="dcterms:W3CDTF">2021-06-10T10:19:00Z</dcterms:modified>
</cp:coreProperties>
</file>