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 VS VARCHAR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CHAR is a fixed length and VARCHAR does not care about the size but it cares about the maximum size.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Decimal allows us to store precise or accurate decimals might be small or large.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18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3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86038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6261100"/>
            <wp:effectExtent b="0" l="0" r="0" t="0"/>
            <wp:wrapSquare wrapText="bothSides" distB="114300" distT="114300" distL="114300" distR="1143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 AND DOUBLE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Store large numbers or larger decimal points using less space.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Decimal stores numbers as decimals in memory but Float numbers don’t.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ABOVE screenshot is x is float it takes a fewer range number but float it takes larger number.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Datatype  </w:t>
        <w:tab/>
        <w:tab/>
        <w:tab/>
        <w:t xml:space="preserve">memory needed</w:t>
        <w:tab/>
        <w:tab/>
        <w:t xml:space="preserve">precision issues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Float</w:t>
        <w:tab/>
        <w:tab/>
        <w:tab/>
        <w:tab/>
        <w:tab/>
        <w:t xml:space="preserve">4 bytes</w:t>
        <w:tab/>
        <w:tab/>
        <w:tab/>
        <w:t xml:space="preserve">~ 7digits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Double</w:t>
        <w:tab/>
        <w:tab/>
        <w:tab/>
        <w:tab/>
        <w:tab/>
        <w:t xml:space="preserve">8 bytes</w:t>
        <w:tab/>
        <w:tab/>
        <w:tab/>
        <w:t xml:space="preserve">~ 15 digits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AND TIME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DATE -&gt; Values with a Date But no Time.  =&gt; YYYY-MM-DD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TIME -&gt; Values with a Time But no Date. =&gt; HH:MM:SS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DateTime -&gt; Values with a Date and Time. =&gt; YYYY-MM-DD   HH:MM:SS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Dates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people (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birthdate DATE,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birthtime TIME,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birthdt DATETIME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people (name, birthdate, birthtime, birthdt)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 ('Elton', '2000-12-25', '11:00:00', '2000-12-25 11:00:00');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people (name, birthdate, birthtime, birthdt)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 ('Lulu', '1985-04-11', '9:45:10', '1985-04-11 9:45:10');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people (name, birthdate, birthtime, birthdt)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 ('Juan', '2020-08-15', '23:59:00', '2020-08-15 23:59:00');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CURRENT_DATE, CURRENT_TIME AND NOW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CURTIME();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CURDATE();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NOW();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INSERT INTO people (name, birthdate, birthtime, birthdt)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VALUES ('Hazel', CURDATE(), CURTIME(), NOW());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092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6863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FUNCTIONS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birthdate,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DAY(birthdate),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DAYOFWEEK(birthdate),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DAYOFYEAR(birthdate)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FROM people;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SELECT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birthdate,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MONTHNAME(birthdate),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YEAR(birthdate)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FROM people;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851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birthdate, DAY(birthdate), DAYOFWEEK(birthdate) FROM people;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 5 7 6 these outcome for week for example</w:t>
      </w:r>
      <w:r w:rsidDel="00000000" w:rsidR="00000000" w:rsidRPr="00000000">
        <w:rPr>
          <w:b w:val="1"/>
          <w:bCs w:val="1"/>
          <w:rtl w:val="0"/>
        </w:rPr>
        <w:t xml:space="preserve"> 7 is a “saturday”.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7625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45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034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 FUNCTIONS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birthtime,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HOUR(birthtime),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MINUTE(birthtime)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FROM people;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birthdt,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MONTH(birthdt),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DAY(birthdt),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HOUR(birthdt),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MINUTE(birthdt)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FROM people;</w:t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5118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562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0193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Formatting Dates</w:t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birthdate, DATE_FORMAT(birthdate, '%a %b %D') FROM people;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birthdt, DATE_FORMAT(birthdt, '%H:%i') FROM people;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SELECT birthdt, DATE_FORMAT(birthdt, 'BORN ON: %r') FROM people;</w:t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105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7244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673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4290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Math</w:t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AND SUB</w:t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69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7879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270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191000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4069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584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346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9050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TIMESTAMPS</w:t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Timestamps combine a date and a time.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775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DEFAULT AND ON UPDATE TIMESTAMPS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captions (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text VARCHAR(150),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created_at TIMESTAMP default CURRENT_TIMESTAMP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captions2 (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text VARCHAR(150),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created_at TIMESTAMP default CURRENT_TIMESTAMP,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updated_at TIMESTAMP ON UPDATE CURRENT_TIMESTAMP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4262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Exercise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What's a good use case for CHAR?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Used for text that we know has a fixed length, e.g., State abbreviations,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2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abbreviated company names, etc.</w:t>
      </w:r>
    </w:p>
    <w:p w:rsidR="00000000" w:rsidDel="00000000" w:rsidP="00000000" w:rsidRDefault="00000000" w:rsidRPr="00000000" w14:paraId="000000F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inventory (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item_name VARCHAR(100),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price DECIMAL(8,2),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quantity INT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What's the difference between DATETIME and TIMESTAMP?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They both store datetime information, but there's a difference in the range,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TIMESTAMP has a smaller range. TIMESTAMP also takes up less space.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TIMESTAMP is used for things like meta-data about when something is created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or updated.</w:t>
      </w:r>
    </w:p>
    <w:p w:rsidR="00000000" w:rsidDel="00000000" w:rsidP="00000000" w:rsidRDefault="00000000" w:rsidRPr="00000000" w14:paraId="0000010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SELECT CURTIME();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5. SELECT CURDATE();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6. SELECT DAYOFWEEK(CURDATE());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DAYOFWEEK(NOW());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DATE_FORMAT(NOW(), '%w') + 1;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DAYNAME(NOW());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DATE_FORMAT(NOW(), '%W');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DATE_FORMAT(CURDATE(), '%m/%d/%Y');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DATE_FORMAT(NOW(), '%M %D at %k:%i');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tweets(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content VARCHAR(140),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username VARCHAR(20),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tweets (content, username) VALUES('this is my first tweet', 'coltscat');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tweets;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tweets (content, username) VALUES('this is my second tweet', 'coltscat');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tweets;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68072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549900"/>
            <wp:effectExtent b="0" l="0" r="0" t="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7150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930900"/>
            <wp:effectExtent b="0" l="0" r="0" t="0"/>
            <wp:docPr id="1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11.png"/><Relationship Id="rId42" Type="http://schemas.openxmlformats.org/officeDocument/2006/relationships/image" Target="media/image33.png"/><Relationship Id="rId41" Type="http://schemas.openxmlformats.org/officeDocument/2006/relationships/image" Target="media/image19.png"/><Relationship Id="rId22" Type="http://schemas.openxmlformats.org/officeDocument/2006/relationships/image" Target="media/image21.png"/><Relationship Id="rId44" Type="http://schemas.openxmlformats.org/officeDocument/2006/relationships/image" Target="media/image5.png"/><Relationship Id="rId21" Type="http://schemas.openxmlformats.org/officeDocument/2006/relationships/image" Target="media/image8.png"/><Relationship Id="rId43" Type="http://schemas.openxmlformats.org/officeDocument/2006/relationships/image" Target="media/image1.png"/><Relationship Id="rId24" Type="http://schemas.openxmlformats.org/officeDocument/2006/relationships/image" Target="media/image37.png"/><Relationship Id="rId46" Type="http://schemas.openxmlformats.org/officeDocument/2006/relationships/image" Target="media/image29.png"/><Relationship Id="rId23" Type="http://schemas.openxmlformats.org/officeDocument/2006/relationships/image" Target="media/image12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39.png"/><Relationship Id="rId48" Type="http://schemas.openxmlformats.org/officeDocument/2006/relationships/image" Target="media/image43.png"/><Relationship Id="rId25" Type="http://schemas.openxmlformats.org/officeDocument/2006/relationships/image" Target="media/image10.png"/><Relationship Id="rId47" Type="http://schemas.openxmlformats.org/officeDocument/2006/relationships/image" Target="media/image16.png"/><Relationship Id="rId28" Type="http://schemas.openxmlformats.org/officeDocument/2006/relationships/image" Target="media/image7.png"/><Relationship Id="rId27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image" Target="media/image24.png"/><Relationship Id="rId7" Type="http://schemas.openxmlformats.org/officeDocument/2006/relationships/image" Target="media/image28.png"/><Relationship Id="rId8" Type="http://schemas.openxmlformats.org/officeDocument/2006/relationships/image" Target="media/image22.png"/><Relationship Id="rId31" Type="http://schemas.openxmlformats.org/officeDocument/2006/relationships/image" Target="media/image30.png"/><Relationship Id="rId30" Type="http://schemas.openxmlformats.org/officeDocument/2006/relationships/image" Target="media/image14.png"/><Relationship Id="rId11" Type="http://schemas.openxmlformats.org/officeDocument/2006/relationships/image" Target="media/image42.png"/><Relationship Id="rId33" Type="http://schemas.openxmlformats.org/officeDocument/2006/relationships/image" Target="media/image35.png"/><Relationship Id="rId10" Type="http://schemas.openxmlformats.org/officeDocument/2006/relationships/image" Target="media/image9.png"/><Relationship Id="rId32" Type="http://schemas.openxmlformats.org/officeDocument/2006/relationships/image" Target="media/image23.png"/><Relationship Id="rId13" Type="http://schemas.openxmlformats.org/officeDocument/2006/relationships/image" Target="media/image13.png"/><Relationship Id="rId35" Type="http://schemas.openxmlformats.org/officeDocument/2006/relationships/image" Target="media/image25.png"/><Relationship Id="rId12" Type="http://schemas.openxmlformats.org/officeDocument/2006/relationships/image" Target="media/image20.png"/><Relationship Id="rId34" Type="http://schemas.openxmlformats.org/officeDocument/2006/relationships/image" Target="media/image3.png"/><Relationship Id="rId15" Type="http://schemas.openxmlformats.org/officeDocument/2006/relationships/image" Target="media/image27.png"/><Relationship Id="rId37" Type="http://schemas.openxmlformats.org/officeDocument/2006/relationships/image" Target="media/image26.png"/><Relationship Id="rId14" Type="http://schemas.openxmlformats.org/officeDocument/2006/relationships/image" Target="media/image31.png"/><Relationship Id="rId36" Type="http://schemas.openxmlformats.org/officeDocument/2006/relationships/image" Target="media/image15.png"/><Relationship Id="rId17" Type="http://schemas.openxmlformats.org/officeDocument/2006/relationships/image" Target="media/image34.png"/><Relationship Id="rId39" Type="http://schemas.openxmlformats.org/officeDocument/2006/relationships/image" Target="media/image17.png"/><Relationship Id="rId16" Type="http://schemas.openxmlformats.org/officeDocument/2006/relationships/image" Target="media/image2.png"/><Relationship Id="rId38" Type="http://schemas.openxmlformats.org/officeDocument/2006/relationships/image" Target="media/image40.png"/><Relationship Id="rId19" Type="http://schemas.openxmlformats.org/officeDocument/2006/relationships/image" Target="media/image4.png"/><Relationship Id="rId1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