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51CA6" w14:textId="0F4FFA21" w:rsidR="00AF1C50" w:rsidRPr="00AF1C50" w:rsidRDefault="00AF1C50" w:rsidP="005D19BF">
      <w:pPr>
        <w:spacing w:line="360" w:lineRule="auto"/>
        <w:rPr>
          <w:rFonts w:asciiTheme="minorHAnsi" w:hAnsiTheme="minorHAnsi" w:cstheme="minorHAnsi"/>
          <w:b/>
          <w:bCs/>
          <w:sz w:val="52"/>
          <w:szCs w:val="52"/>
        </w:rPr>
      </w:pPr>
      <w:r w:rsidRPr="00AF1C50">
        <w:rPr>
          <w:rFonts w:asciiTheme="minorHAnsi" w:hAnsiTheme="minorHAnsi" w:cstheme="minorHAnsi"/>
          <w:b/>
          <w:bCs/>
          <w:sz w:val="52"/>
          <w:szCs w:val="52"/>
        </w:rPr>
        <w:t>2. Opis projektnog zadatka</w:t>
      </w:r>
    </w:p>
    <w:p w14:paraId="05B3DCA2" w14:textId="77777777" w:rsidR="00AF1C50" w:rsidRPr="00AF1C50" w:rsidRDefault="00AF1C50" w:rsidP="005D19BF">
      <w:pPr>
        <w:spacing w:line="360" w:lineRule="auto"/>
        <w:rPr>
          <w:rFonts w:asciiTheme="minorHAnsi" w:hAnsiTheme="minorHAnsi" w:cstheme="minorHAnsi"/>
          <w:sz w:val="24"/>
        </w:rPr>
      </w:pPr>
    </w:p>
    <w:p w14:paraId="73500916" w14:textId="4A2B9EF9" w:rsidR="00AF1C50" w:rsidRDefault="005D19BF" w:rsidP="00AF1C50">
      <w:pPr>
        <w:spacing w:line="360" w:lineRule="auto"/>
        <w:rPr>
          <w:rFonts w:asciiTheme="minorHAnsi" w:hAnsiTheme="minorHAnsi" w:cstheme="minorHAnsi"/>
          <w:sz w:val="24"/>
        </w:rPr>
      </w:pPr>
      <w:r w:rsidRPr="00AF1C50">
        <w:rPr>
          <w:rFonts w:asciiTheme="minorHAnsi" w:hAnsiTheme="minorHAnsi" w:cstheme="minorHAnsi"/>
          <w:sz w:val="24"/>
        </w:rPr>
        <w:t xml:space="preserve">Cilj ovog projekta je </w:t>
      </w:r>
      <w:r w:rsidR="00AF1C50" w:rsidRPr="00AF1C50">
        <w:rPr>
          <w:rFonts w:asciiTheme="minorHAnsi" w:hAnsiTheme="minorHAnsi" w:cstheme="minorHAnsi"/>
          <w:sz w:val="24"/>
        </w:rPr>
        <w:t>razviti</w:t>
      </w:r>
      <w:r w:rsidRPr="00AF1C50">
        <w:rPr>
          <w:rFonts w:asciiTheme="minorHAnsi" w:hAnsiTheme="minorHAnsi" w:cstheme="minorHAnsi"/>
          <w:sz w:val="24"/>
        </w:rPr>
        <w:t xml:space="preserve"> prog</w:t>
      </w:r>
      <w:r w:rsidR="00AF1C50" w:rsidRPr="00AF1C50">
        <w:rPr>
          <w:rFonts w:asciiTheme="minorHAnsi" w:hAnsiTheme="minorHAnsi" w:cstheme="minorHAnsi"/>
          <w:sz w:val="24"/>
        </w:rPr>
        <w:t>r</w:t>
      </w:r>
      <w:r w:rsidRPr="00AF1C50">
        <w:rPr>
          <w:rFonts w:asciiTheme="minorHAnsi" w:hAnsiTheme="minorHAnsi" w:cstheme="minorHAnsi"/>
          <w:sz w:val="24"/>
        </w:rPr>
        <w:t xml:space="preserve">amsku podršku za </w:t>
      </w:r>
      <w:r w:rsidR="00AF1C50" w:rsidRPr="00AF1C50">
        <w:rPr>
          <w:rFonts w:asciiTheme="minorHAnsi" w:hAnsiTheme="minorHAnsi" w:cstheme="minorHAnsi"/>
          <w:sz w:val="24"/>
        </w:rPr>
        <w:t>stvaranje</w:t>
      </w:r>
      <w:r w:rsidRPr="00AF1C50">
        <w:rPr>
          <w:rFonts w:asciiTheme="minorHAnsi" w:hAnsiTheme="minorHAnsi" w:cstheme="minorHAnsi"/>
          <w:sz w:val="24"/>
        </w:rPr>
        <w:t xml:space="preserve"> web aplikacij</w:t>
      </w:r>
      <w:r w:rsidR="00AF1C50" w:rsidRPr="00AF1C50">
        <w:rPr>
          <w:rFonts w:asciiTheme="minorHAnsi" w:hAnsiTheme="minorHAnsi" w:cstheme="minorHAnsi"/>
          <w:sz w:val="24"/>
        </w:rPr>
        <w:t>e</w:t>
      </w:r>
      <w:r w:rsidRPr="00AF1C50">
        <w:rPr>
          <w:rFonts w:asciiTheme="minorHAnsi" w:hAnsiTheme="minorHAnsi" w:cstheme="minorHAnsi"/>
          <w:sz w:val="24"/>
        </w:rPr>
        <w:t xml:space="preserve">  „Parkiraj Me“  koja </w:t>
      </w:r>
      <w:r w:rsidR="00AF1C50">
        <w:rPr>
          <w:rFonts w:asciiTheme="minorHAnsi" w:hAnsiTheme="minorHAnsi" w:cstheme="minorHAnsi"/>
          <w:sz w:val="24"/>
        </w:rPr>
        <w:t xml:space="preserve">privatnim </w:t>
      </w:r>
      <w:r w:rsidRPr="00AF1C50">
        <w:rPr>
          <w:rFonts w:asciiTheme="minorHAnsi" w:hAnsiTheme="minorHAnsi" w:cstheme="minorHAnsi"/>
          <w:sz w:val="24"/>
        </w:rPr>
        <w:t>korisni</w:t>
      </w:r>
      <w:r w:rsidR="00AF1C50">
        <w:rPr>
          <w:rFonts w:asciiTheme="minorHAnsi" w:hAnsiTheme="minorHAnsi" w:cstheme="minorHAnsi"/>
          <w:sz w:val="24"/>
        </w:rPr>
        <w:t>cima</w:t>
      </w:r>
      <w:r w:rsidRPr="00AF1C50">
        <w:rPr>
          <w:rFonts w:asciiTheme="minorHAnsi" w:hAnsiTheme="minorHAnsi" w:cstheme="minorHAnsi"/>
          <w:sz w:val="24"/>
        </w:rPr>
        <w:t xml:space="preserve"> omogućuje pra</w:t>
      </w:r>
      <w:r w:rsidR="00AF1C50" w:rsidRPr="00AF1C50">
        <w:rPr>
          <w:rFonts w:asciiTheme="minorHAnsi" w:hAnsiTheme="minorHAnsi" w:cstheme="minorHAnsi"/>
          <w:sz w:val="24"/>
        </w:rPr>
        <w:t>ć</w:t>
      </w:r>
      <w:r w:rsidRPr="00AF1C50">
        <w:rPr>
          <w:rFonts w:asciiTheme="minorHAnsi" w:hAnsiTheme="minorHAnsi" w:cstheme="minorHAnsi"/>
          <w:sz w:val="24"/>
        </w:rPr>
        <w:t xml:space="preserve">enje </w:t>
      </w:r>
      <w:r w:rsidR="00AF1C50">
        <w:rPr>
          <w:rFonts w:asciiTheme="minorHAnsi" w:hAnsiTheme="minorHAnsi" w:cstheme="minorHAnsi"/>
          <w:sz w:val="24"/>
        </w:rPr>
        <w:t xml:space="preserve">stanja </w:t>
      </w:r>
      <w:r w:rsidRPr="00AF1C50">
        <w:rPr>
          <w:rFonts w:asciiTheme="minorHAnsi" w:hAnsiTheme="minorHAnsi" w:cstheme="minorHAnsi"/>
          <w:sz w:val="24"/>
        </w:rPr>
        <w:t>parkirn</w:t>
      </w:r>
      <w:r w:rsidR="00AF1C50">
        <w:rPr>
          <w:rFonts w:asciiTheme="minorHAnsi" w:hAnsiTheme="minorHAnsi" w:cstheme="minorHAnsi"/>
          <w:sz w:val="24"/>
        </w:rPr>
        <w:t xml:space="preserve">ih mjesta u gradu, te njihovu rezervaciju. </w:t>
      </w:r>
      <w:r w:rsidR="00AF1C50" w:rsidRPr="00AF1C50">
        <w:rPr>
          <w:rFonts w:asciiTheme="minorHAnsi" w:hAnsiTheme="minorHAnsi" w:cstheme="minorHAnsi"/>
          <w:sz w:val="24"/>
        </w:rPr>
        <w:t>Aplikacija će objedinjavati garaže i parkirališta</w:t>
      </w:r>
      <w:r w:rsidR="00AF1C50">
        <w:rPr>
          <w:rFonts w:asciiTheme="minorHAnsi" w:hAnsiTheme="minorHAnsi" w:cstheme="minorHAnsi"/>
          <w:sz w:val="24"/>
        </w:rPr>
        <w:t xml:space="preserve"> </w:t>
      </w:r>
      <w:r w:rsidR="00AF1C50" w:rsidRPr="00AF1C50">
        <w:rPr>
          <w:rFonts w:asciiTheme="minorHAnsi" w:hAnsiTheme="minorHAnsi" w:cstheme="minorHAnsi"/>
          <w:sz w:val="24"/>
        </w:rPr>
        <w:t>diljem Zagreba svih tvrtki zainteresiranih za ponudu svojih parkinga putem aplikacije.</w:t>
      </w:r>
      <w:r w:rsidR="00AF1C50">
        <w:rPr>
          <w:rFonts w:asciiTheme="minorHAnsi" w:hAnsiTheme="minorHAnsi" w:cstheme="minorHAnsi"/>
          <w:sz w:val="24"/>
        </w:rPr>
        <w:t xml:space="preserve"> Tako bi se uvelike olakšalo </w:t>
      </w:r>
      <w:r w:rsidR="00CA4476">
        <w:rPr>
          <w:rFonts w:asciiTheme="minorHAnsi" w:hAnsiTheme="minorHAnsi" w:cstheme="minorHAnsi"/>
          <w:sz w:val="24"/>
        </w:rPr>
        <w:t>nalaženje parkinga u gusto naseljenim urbanim sredinama kao što je Zagreb</w:t>
      </w:r>
      <w:r w:rsidR="00C04B6F">
        <w:rPr>
          <w:rFonts w:asciiTheme="minorHAnsi" w:hAnsiTheme="minorHAnsi" w:cstheme="minorHAnsi"/>
          <w:sz w:val="24"/>
        </w:rPr>
        <w:t xml:space="preserve">. </w:t>
      </w:r>
    </w:p>
    <w:p w14:paraId="067E800A" w14:textId="5378A4AA" w:rsidR="00C04B6F" w:rsidRDefault="00C04B6F" w:rsidP="00AF1C50">
      <w:pPr>
        <w:spacing w:line="360" w:lineRule="auto"/>
        <w:rPr>
          <w:rFonts w:asciiTheme="minorHAnsi" w:hAnsiTheme="minorHAnsi" w:cstheme="minorHAnsi"/>
          <w:sz w:val="24"/>
        </w:rPr>
      </w:pPr>
    </w:p>
    <w:p w14:paraId="5651FE26" w14:textId="69944AD6" w:rsidR="00C04B6F" w:rsidRDefault="00C04B6F" w:rsidP="00AF1C50">
      <w:pPr>
        <w:spacing w:line="360" w:lineRule="auto"/>
        <w:rPr>
          <w:rFonts w:asciiTheme="minorHAnsi" w:hAnsiTheme="minorHAnsi" w:cstheme="minorHAnsi"/>
          <w:sz w:val="24"/>
        </w:rPr>
      </w:pPr>
      <w:r>
        <w:rPr>
          <w:rFonts w:asciiTheme="minorHAnsi" w:hAnsiTheme="minorHAnsi" w:cstheme="minorHAnsi"/>
          <w:sz w:val="24"/>
        </w:rPr>
        <w:t>Prilikom pokretanja sustava prikazuje se karta sa ucrtanim parking lokacijama koje se nalaze u blizini.</w:t>
      </w:r>
    </w:p>
    <w:p w14:paraId="19662539" w14:textId="7EAEAA4F" w:rsidR="00C04B6F" w:rsidRDefault="00C04B6F" w:rsidP="00AF1C50">
      <w:pPr>
        <w:spacing w:line="360" w:lineRule="auto"/>
        <w:rPr>
          <w:rFonts w:asciiTheme="minorHAnsi" w:hAnsiTheme="minorHAnsi" w:cstheme="minorHAnsi"/>
          <w:sz w:val="24"/>
        </w:rPr>
      </w:pPr>
    </w:p>
    <w:p w14:paraId="0DC89828" w14:textId="6D70D905" w:rsidR="00C04B6F" w:rsidRDefault="00C04B6F" w:rsidP="00AF1C50">
      <w:pPr>
        <w:spacing w:line="360" w:lineRule="auto"/>
        <w:rPr>
          <w:rFonts w:asciiTheme="minorHAnsi" w:hAnsiTheme="minorHAnsi" w:cstheme="minorHAnsi"/>
          <w:sz w:val="24"/>
        </w:rPr>
      </w:pPr>
      <w:r w:rsidRPr="004055CF">
        <w:rPr>
          <w:rFonts w:asciiTheme="minorHAnsi" w:hAnsiTheme="minorHAnsi" w:cstheme="minorHAnsi"/>
          <w:sz w:val="24"/>
          <w:u w:val="single"/>
        </w:rPr>
        <w:t>Neregistriranom korisniku</w:t>
      </w:r>
      <w:r>
        <w:rPr>
          <w:rFonts w:asciiTheme="minorHAnsi" w:hAnsiTheme="minorHAnsi" w:cstheme="minorHAnsi"/>
          <w:sz w:val="24"/>
        </w:rPr>
        <w:t xml:space="preserve"> odabirom parking lokacije otvaraju se informacije o statusu parking mjesta: </w:t>
      </w:r>
      <w:r w:rsidR="00C65FAC">
        <w:rPr>
          <w:rFonts w:asciiTheme="minorHAnsi" w:hAnsiTheme="minorHAnsi" w:cstheme="minorHAnsi"/>
          <w:sz w:val="24"/>
        </w:rPr>
        <w:t xml:space="preserve">koliko ih je trenutno zauzeto ili rezervirano, </w:t>
      </w:r>
      <w:r w:rsidR="00B64820">
        <w:rPr>
          <w:rFonts w:asciiTheme="minorHAnsi" w:hAnsiTheme="minorHAnsi" w:cstheme="minorHAnsi"/>
          <w:sz w:val="24"/>
        </w:rPr>
        <w:t>koliko ukupno ima parking mjesta, te „</w:t>
      </w:r>
      <w:proofErr w:type="spellStart"/>
      <w:r w:rsidR="00B64820">
        <w:rPr>
          <w:rFonts w:asciiTheme="minorHAnsi" w:hAnsiTheme="minorHAnsi" w:cstheme="minorHAnsi"/>
          <w:sz w:val="24"/>
        </w:rPr>
        <w:t>grayed-out</w:t>
      </w:r>
      <w:proofErr w:type="spellEnd"/>
      <w:r w:rsidR="00B64820">
        <w:rPr>
          <w:rFonts w:asciiTheme="minorHAnsi" w:hAnsiTheme="minorHAnsi" w:cstheme="minorHAnsi"/>
          <w:sz w:val="24"/>
        </w:rPr>
        <w:t>“ REZERVIRAJ opcija. Pomoću pametnih kamera se omogućuje praćenje zauzeća pojedinih parking mjesta.</w:t>
      </w:r>
    </w:p>
    <w:p w14:paraId="7BE24768" w14:textId="237EBCC6" w:rsidR="00B64820" w:rsidRDefault="00B64820" w:rsidP="00AF1C50">
      <w:pPr>
        <w:spacing w:line="360" w:lineRule="auto"/>
        <w:rPr>
          <w:rFonts w:asciiTheme="minorHAnsi" w:hAnsiTheme="minorHAnsi" w:cstheme="minorHAnsi"/>
          <w:sz w:val="24"/>
        </w:rPr>
      </w:pPr>
      <w:r>
        <w:rPr>
          <w:rFonts w:asciiTheme="minorHAnsi" w:hAnsiTheme="minorHAnsi" w:cstheme="minorHAnsi"/>
          <w:sz w:val="24"/>
        </w:rPr>
        <w:t>Neregistriran korisnik također ima opciju da se registrira, što omogućuje rezervacije parking mjesta. Svaka punoljetna osoba se može registrirati, pri čemu unosi slijedeće podatke:</w:t>
      </w:r>
    </w:p>
    <w:p w14:paraId="501CC5E4" w14:textId="5DCBFF64" w:rsidR="00B64820" w:rsidRDefault="00B64820" w:rsidP="00B64820">
      <w:pPr>
        <w:pStyle w:val="Odlomakpopisa"/>
        <w:numPr>
          <w:ilvl w:val="0"/>
          <w:numId w:val="3"/>
        </w:numPr>
        <w:spacing w:line="360" w:lineRule="auto"/>
        <w:rPr>
          <w:rFonts w:asciiTheme="minorHAnsi" w:hAnsiTheme="minorHAnsi" w:cstheme="minorHAnsi"/>
          <w:sz w:val="24"/>
        </w:rPr>
      </w:pPr>
      <w:r>
        <w:rPr>
          <w:rFonts w:asciiTheme="minorHAnsi" w:hAnsiTheme="minorHAnsi" w:cstheme="minorHAnsi"/>
          <w:sz w:val="24"/>
        </w:rPr>
        <w:t>k</w:t>
      </w:r>
      <w:r w:rsidRPr="00B64820">
        <w:rPr>
          <w:rFonts w:asciiTheme="minorHAnsi" w:hAnsiTheme="minorHAnsi" w:cstheme="minorHAnsi"/>
          <w:sz w:val="24"/>
        </w:rPr>
        <w:t>orisničko ime</w:t>
      </w:r>
    </w:p>
    <w:p w14:paraId="7611842E" w14:textId="74E77BF6" w:rsidR="00B64820" w:rsidRDefault="00B64820" w:rsidP="00B64820">
      <w:pPr>
        <w:pStyle w:val="Odlomakpopisa"/>
        <w:numPr>
          <w:ilvl w:val="0"/>
          <w:numId w:val="3"/>
        </w:numPr>
        <w:spacing w:line="360" w:lineRule="auto"/>
        <w:rPr>
          <w:rFonts w:asciiTheme="minorHAnsi" w:hAnsiTheme="minorHAnsi" w:cstheme="minorHAnsi"/>
          <w:sz w:val="24"/>
        </w:rPr>
      </w:pPr>
      <w:r>
        <w:rPr>
          <w:rFonts w:asciiTheme="minorHAnsi" w:hAnsiTheme="minorHAnsi" w:cstheme="minorHAnsi"/>
          <w:sz w:val="24"/>
        </w:rPr>
        <w:t>lozinku</w:t>
      </w:r>
    </w:p>
    <w:p w14:paraId="6F8B7590" w14:textId="5D74F3A7" w:rsidR="00B64820" w:rsidRDefault="00B64820" w:rsidP="00B64820">
      <w:pPr>
        <w:pStyle w:val="Odlomakpopisa"/>
        <w:numPr>
          <w:ilvl w:val="0"/>
          <w:numId w:val="3"/>
        </w:numPr>
        <w:spacing w:line="360" w:lineRule="auto"/>
        <w:rPr>
          <w:rFonts w:asciiTheme="minorHAnsi" w:hAnsiTheme="minorHAnsi" w:cstheme="minorHAnsi"/>
          <w:sz w:val="24"/>
        </w:rPr>
      </w:pPr>
      <w:r>
        <w:rPr>
          <w:rFonts w:asciiTheme="minorHAnsi" w:hAnsiTheme="minorHAnsi" w:cstheme="minorHAnsi"/>
          <w:sz w:val="24"/>
        </w:rPr>
        <w:t>ime</w:t>
      </w:r>
    </w:p>
    <w:p w14:paraId="6AB423D5" w14:textId="5B175116" w:rsidR="00B64820" w:rsidRDefault="00B64820" w:rsidP="00B64820">
      <w:pPr>
        <w:pStyle w:val="Odlomakpopisa"/>
        <w:numPr>
          <w:ilvl w:val="0"/>
          <w:numId w:val="3"/>
        </w:numPr>
        <w:spacing w:line="360" w:lineRule="auto"/>
        <w:rPr>
          <w:rFonts w:asciiTheme="minorHAnsi" w:hAnsiTheme="minorHAnsi" w:cstheme="minorHAnsi"/>
          <w:sz w:val="24"/>
        </w:rPr>
      </w:pPr>
      <w:r>
        <w:rPr>
          <w:rFonts w:asciiTheme="minorHAnsi" w:hAnsiTheme="minorHAnsi" w:cstheme="minorHAnsi"/>
          <w:sz w:val="24"/>
        </w:rPr>
        <w:t>prezime</w:t>
      </w:r>
    </w:p>
    <w:p w14:paraId="288EABDC" w14:textId="56332211" w:rsidR="00B64820" w:rsidRDefault="00B64820" w:rsidP="00B64820">
      <w:pPr>
        <w:pStyle w:val="Odlomakpopisa"/>
        <w:numPr>
          <w:ilvl w:val="0"/>
          <w:numId w:val="3"/>
        </w:numPr>
        <w:spacing w:line="360" w:lineRule="auto"/>
        <w:rPr>
          <w:rFonts w:asciiTheme="minorHAnsi" w:hAnsiTheme="minorHAnsi" w:cstheme="minorHAnsi"/>
          <w:sz w:val="24"/>
        </w:rPr>
      </w:pPr>
      <w:r>
        <w:rPr>
          <w:rFonts w:asciiTheme="minorHAnsi" w:hAnsiTheme="minorHAnsi" w:cstheme="minorHAnsi"/>
          <w:sz w:val="24"/>
        </w:rPr>
        <w:t>broj mobitela</w:t>
      </w:r>
    </w:p>
    <w:p w14:paraId="02AEBC33" w14:textId="366F63FD" w:rsidR="00B64820" w:rsidRDefault="00B64820" w:rsidP="00B64820">
      <w:pPr>
        <w:pStyle w:val="Odlomakpopisa"/>
        <w:numPr>
          <w:ilvl w:val="0"/>
          <w:numId w:val="3"/>
        </w:numPr>
        <w:spacing w:line="360" w:lineRule="auto"/>
        <w:rPr>
          <w:rFonts w:asciiTheme="minorHAnsi" w:hAnsiTheme="minorHAnsi" w:cstheme="minorHAnsi"/>
          <w:sz w:val="24"/>
        </w:rPr>
      </w:pPr>
      <w:r>
        <w:rPr>
          <w:rFonts w:asciiTheme="minorHAnsi" w:hAnsiTheme="minorHAnsi" w:cstheme="minorHAnsi"/>
          <w:sz w:val="24"/>
        </w:rPr>
        <w:t>email adresa</w:t>
      </w:r>
    </w:p>
    <w:p w14:paraId="6A5BA132" w14:textId="71B407EF" w:rsidR="00B64820" w:rsidRDefault="004055CF" w:rsidP="00B64820">
      <w:pPr>
        <w:spacing w:line="360" w:lineRule="auto"/>
        <w:rPr>
          <w:rFonts w:asciiTheme="minorHAnsi" w:hAnsiTheme="minorHAnsi" w:cstheme="minorHAnsi"/>
          <w:sz w:val="24"/>
        </w:rPr>
      </w:pPr>
      <w:r w:rsidRPr="004055CF">
        <w:rPr>
          <w:rFonts w:asciiTheme="minorHAnsi" w:hAnsiTheme="minorHAnsi" w:cstheme="minorHAnsi"/>
          <w:sz w:val="24"/>
          <w:u w:val="single"/>
        </w:rPr>
        <w:t>Klijent</w:t>
      </w:r>
      <w:r>
        <w:rPr>
          <w:rFonts w:asciiTheme="minorHAnsi" w:hAnsiTheme="minorHAnsi" w:cstheme="minorHAnsi"/>
          <w:sz w:val="24"/>
        </w:rPr>
        <w:t xml:space="preserve"> je dakle registrirani korisnik.</w:t>
      </w:r>
      <w:r w:rsidR="00B64820">
        <w:rPr>
          <w:rFonts w:asciiTheme="minorHAnsi" w:hAnsiTheme="minorHAnsi" w:cstheme="minorHAnsi"/>
          <w:sz w:val="24"/>
        </w:rPr>
        <w:t xml:space="preserve"> </w:t>
      </w:r>
      <w:r>
        <w:rPr>
          <w:rFonts w:asciiTheme="minorHAnsi" w:hAnsiTheme="minorHAnsi" w:cstheme="minorHAnsi"/>
          <w:sz w:val="24"/>
        </w:rPr>
        <w:t>Prava klijenata u sustavu</w:t>
      </w:r>
      <w:r w:rsidR="00B64820">
        <w:rPr>
          <w:rFonts w:asciiTheme="minorHAnsi" w:hAnsiTheme="minorHAnsi" w:cstheme="minorHAnsi"/>
          <w:sz w:val="24"/>
        </w:rPr>
        <w:t xml:space="preserve"> </w:t>
      </w:r>
      <w:proofErr w:type="spellStart"/>
      <w:r w:rsidR="00B64820">
        <w:rPr>
          <w:rFonts w:asciiTheme="minorHAnsi" w:hAnsiTheme="minorHAnsi" w:cstheme="minorHAnsi"/>
          <w:sz w:val="24"/>
        </w:rPr>
        <w:t>uključuj</w:t>
      </w:r>
      <w:r>
        <w:rPr>
          <w:rFonts w:asciiTheme="minorHAnsi" w:hAnsiTheme="minorHAnsi" w:cstheme="minorHAnsi"/>
          <w:sz w:val="24"/>
        </w:rPr>
        <w:t>uju</w:t>
      </w:r>
      <w:proofErr w:type="spellEnd"/>
      <w:r w:rsidR="00B64820">
        <w:rPr>
          <w:rFonts w:asciiTheme="minorHAnsi" w:hAnsiTheme="minorHAnsi" w:cstheme="minorHAnsi"/>
          <w:sz w:val="24"/>
        </w:rPr>
        <w:t xml:space="preserve"> prijašnje spomenutu rezervaciju parking mjesta, ali i </w:t>
      </w:r>
      <w:r w:rsidR="00590CFE">
        <w:rPr>
          <w:rFonts w:asciiTheme="minorHAnsi" w:hAnsiTheme="minorHAnsi" w:cstheme="minorHAnsi"/>
          <w:sz w:val="24"/>
        </w:rPr>
        <w:t>upis</w:t>
      </w:r>
      <w:r w:rsidR="00B64820">
        <w:rPr>
          <w:rFonts w:asciiTheme="minorHAnsi" w:hAnsiTheme="minorHAnsi" w:cstheme="minorHAnsi"/>
          <w:sz w:val="24"/>
        </w:rPr>
        <w:t xml:space="preserve"> auta za koja bi se ta mjesta i rezervirala</w:t>
      </w:r>
      <w:r w:rsidR="00590CFE">
        <w:rPr>
          <w:rFonts w:asciiTheme="minorHAnsi" w:hAnsiTheme="minorHAnsi" w:cstheme="minorHAnsi"/>
          <w:sz w:val="24"/>
        </w:rPr>
        <w:t>, te mogućnost upravljanja svojim osobnim podatcima.</w:t>
      </w:r>
      <w:r>
        <w:rPr>
          <w:rFonts w:asciiTheme="minorHAnsi" w:hAnsiTheme="minorHAnsi" w:cstheme="minorHAnsi"/>
          <w:sz w:val="24"/>
        </w:rPr>
        <w:t xml:space="preserve"> </w:t>
      </w:r>
    </w:p>
    <w:p w14:paraId="52CA21B0" w14:textId="2F7B37AD" w:rsidR="004055CF" w:rsidRDefault="004055CF" w:rsidP="00B64820">
      <w:pPr>
        <w:spacing w:line="360" w:lineRule="auto"/>
        <w:rPr>
          <w:rFonts w:asciiTheme="minorHAnsi" w:hAnsiTheme="minorHAnsi" w:cstheme="minorHAnsi"/>
          <w:sz w:val="24"/>
        </w:rPr>
      </w:pPr>
    </w:p>
    <w:p w14:paraId="4FE04C58" w14:textId="5DB315A7" w:rsidR="004055CF" w:rsidRDefault="004055CF" w:rsidP="00B64820">
      <w:pPr>
        <w:spacing w:line="360" w:lineRule="auto"/>
        <w:rPr>
          <w:rFonts w:asciiTheme="minorHAnsi" w:hAnsiTheme="minorHAnsi" w:cstheme="minorHAnsi"/>
          <w:sz w:val="24"/>
        </w:rPr>
      </w:pPr>
      <w:r>
        <w:rPr>
          <w:rFonts w:asciiTheme="minorHAnsi" w:hAnsiTheme="minorHAnsi" w:cstheme="minorHAnsi"/>
          <w:sz w:val="24"/>
        </w:rPr>
        <w:lastRenderedPageBreak/>
        <w:t>Pri upisu auta među svoje podatke potrebno je samo unijeti registarsku oznaku automobila. Upisan automobil će se koristiti prilikom rezervacije mjesta da klijent rezervira odabrano parking mjesto za upravo taj automobil.</w:t>
      </w:r>
    </w:p>
    <w:p w14:paraId="6E2351BE" w14:textId="5C03D4FE" w:rsidR="00590CFE" w:rsidRDefault="00590CFE" w:rsidP="00B64820">
      <w:pPr>
        <w:spacing w:line="360" w:lineRule="auto"/>
        <w:rPr>
          <w:rFonts w:asciiTheme="minorHAnsi" w:hAnsiTheme="minorHAnsi" w:cstheme="minorHAnsi"/>
          <w:sz w:val="24"/>
        </w:rPr>
      </w:pPr>
    </w:p>
    <w:p w14:paraId="1A0EEE91" w14:textId="7C2FA9E1" w:rsidR="00590CFE" w:rsidRDefault="00590CFE" w:rsidP="00B64820">
      <w:pPr>
        <w:spacing w:line="360" w:lineRule="auto"/>
        <w:rPr>
          <w:rFonts w:asciiTheme="minorHAnsi" w:hAnsiTheme="minorHAnsi" w:cstheme="minorHAnsi"/>
          <w:sz w:val="24"/>
        </w:rPr>
      </w:pPr>
      <w:r>
        <w:rPr>
          <w:rFonts w:asciiTheme="minorHAnsi" w:hAnsiTheme="minorHAnsi" w:cstheme="minorHAnsi"/>
          <w:sz w:val="24"/>
        </w:rPr>
        <w:t>Prilikom registracije postoji i opcija da korisnik izradi račun u ime tvrtke koja je vlasnik parking lokacija, te se onda prilikom registracije dodatno unose slijedeći podatci:</w:t>
      </w:r>
    </w:p>
    <w:p w14:paraId="49483D04" w14:textId="557B0E78" w:rsidR="00590CFE" w:rsidRDefault="00590CFE" w:rsidP="00590CFE">
      <w:pPr>
        <w:pStyle w:val="Odlomakpopisa"/>
        <w:numPr>
          <w:ilvl w:val="1"/>
          <w:numId w:val="5"/>
        </w:numPr>
        <w:spacing w:line="360" w:lineRule="auto"/>
        <w:rPr>
          <w:rFonts w:asciiTheme="minorHAnsi" w:hAnsiTheme="minorHAnsi" w:cstheme="minorHAnsi"/>
          <w:sz w:val="24"/>
        </w:rPr>
      </w:pPr>
      <w:r w:rsidRPr="00590CFE">
        <w:rPr>
          <w:rFonts w:asciiTheme="minorHAnsi" w:hAnsiTheme="minorHAnsi" w:cstheme="minorHAnsi"/>
          <w:sz w:val="24"/>
        </w:rPr>
        <w:t>informacije o parking lokaciji</w:t>
      </w:r>
    </w:p>
    <w:p w14:paraId="6CE6FF36" w14:textId="3375FD11" w:rsidR="00590CFE" w:rsidRDefault="00590CFE" w:rsidP="00590CFE">
      <w:pPr>
        <w:pStyle w:val="Odlomakpopisa"/>
        <w:numPr>
          <w:ilvl w:val="2"/>
          <w:numId w:val="5"/>
        </w:numPr>
        <w:spacing w:line="360" w:lineRule="auto"/>
        <w:rPr>
          <w:rFonts w:asciiTheme="minorHAnsi" w:hAnsiTheme="minorHAnsi" w:cstheme="minorHAnsi"/>
          <w:sz w:val="24"/>
        </w:rPr>
      </w:pPr>
      <w:r>
        <w:rPr>
          <w:rFonts w:asciiTheme="minorHAnsi" w:hAnsiTheme="minorHAnsi" w:cstheme="minorHAnsi"/>
          <w:sz w:val="24"/>
        </w:rPr>
        <w:t>lokacija</w:t>
      </w:r>
    </w:p>
    <w:p w14:paraId="72E5026D" w14:textId="427F458E" w:rsidR="00590CFE" w:rsidRDefault="00590CFE" w:rsidP="00850822">
      <w:pPr>
        <w:pStyle w:val="Odlomakpopisa"/>
        <w:numPr>
          <w:ilvl w:val="2"/>
          <w:numId w:val="5"/>
        </w:numPr>
        <w:spacing w:line="360" w:lineRule="auto"/>
        <w:rPr>
          <w:rFonts w:asciiTheme="minorHAnsi" w:hAnsiTheme="minorHAnsi" w:cstheme="minorHAnsi"/>
          <w:sz w:val="24"/>
        </w:rPr>
      </w:pPr>
      <w:r>
        <w:rPr>
          <w:rFonts w:asciiTheme="minorHAnsi" w:hAnsiTheme="minorHAnsi" w:cstheme="minorHAnsi"/>
          <w:sz w:val="24"/>
        </w:rPr>
        <w:t>broj mjesta</w:t>
      </w:r>
    </w:p>
    <w:p w14:paraId="279C2072" w14:textId="5FA9739A" w:rsidR="00850822" w:rsidRPr="00850822" w:rsidRDefault="00850822" w:rsidP="00850822">
      <w:pPr>
        <w:pStyle w:val="Odlomakpopisa"/>
        <w:numPr>
          <w:ilvl w:val="2"/>
          <w:numId w:val="5"/>
        </w:numPr>
        <w:spacing w:line="360" w:lineRule="auto"/>
        <w:rPr>
          <w:rFonts w:asciiTheme="minorHAnsi" w:hAnsiTheme="minorHAnsi" w:cstheme="minorHAnsi"/>
          <w:sz w:val="24"/>
        </w:rPr>
      </w:pPr>
      <w:r>
        <w:rPr>
          <w:rFonts w:asciiTheme="minorHAnsi" w:hAnsiTheme="minorHAnsi" w:cstheme="minorHAnsi"/>
          <w:sz w:val="24"/>
        </w:rPr>
        <w:t>cijena za pojedinu vrstu rezervacije</w:t>
      </w:r>
    </w:p>
    <w:p w14:paraId="2BF2961D" w14:textId="019881C6" w:rsidR="00590CFE" w:rsidRDefault="00590CFE" w:rsidP="00590CFE">
      <w:pPr>
        <w:pStyle w:val="Odlomakpopisa"/>
        <w:numPr>
          <w:ilvl w:val="1"/>
          <w:numId w:val="5"/>
        </w:numPr>
        <w:spacing w:line="360" w:lineRule="auto"/>
        <w:rPr>
          <w:rFonts w:asciiTheme="minorHAnsi" w:hAnsiTheme="minorHAnsi" w:cstheme="minorHAnsi"/>
          <w:sz w:val="24"/>
        </w:rPr>
      </w:pPr>
      <w:r w:rsidRPr="00590CFE">
        <w:rPr>
          <w:rFonts w:asciiTheme="minorHAnsi" w:hAnsiTheme="minorHAnsi" w:cstheme="minorHAnsi"/>
          <w:sz w:val="24"/>
        </w:rPr>
        <w:t>IBAN računa za isplatu zarade</w:t>
      </w:r>
    </w:p>
    <w:p w14:paraId="52B73AE8" w14:textId="4E82F057" w:rsidR="00590CFE" w:rsidRDefault="004055CF" w:rsidP="00590CFE">
      <w:pPr>
        <w:spacing w:line="360" w:lineRule="auto"/>
        <w:rPr>
          <w:rFonts w:asciiTheme="minorHAnsi" w:hAnsiTheme="minorHAnsi" w:cstheme="minorHAnsi"/>
          <w:sz w:val="24"/>
        </w:rPr>
      </w:pPr>
      <w:r w:rsidRPr="004055CF">
        <w:rPr>
          <w:rFonts w:asciiTheme="minorHAnsi" w:hAnsiTheme="minorHAnsi" w:cstheme="minorHAnsi"/>
          <w:sz w:val="24"/>
          <w:u w:val="single"/>
        </w:rPr>
        <w:t>Tvrtke</w:t>
      </w:r>
      <w:r>
        <w:rPr>
          <w:rFonts w:asciiTheme="minorHAnsi" w:hAnsiTheme="minorHAnsi" w:cstheme="minorHAnsi"/>
          <w:sz w:val="24"/>
        </w:rPr>
        <w:t xml:space="preserve"> su još jedan tip korisnika koji ima posebna prava u sustavu</w:t>
      </w:r>
      <w:r w:rsidR="00835735">
        <w:rPr>
          <w:rFonts w:asciiTheme="minorHAnsi" w:hAnsiTheme="minorHAnsi" w:cstheme="minorHAnsi"/>
          <w:sz w:val="24"/>
        </w:rPr>
        <w:t xml:space="preserve">. </w:t>
      </w:r>
      <w:r>
        <w:rPr>
          <w:rFonts w:asciiTheme="minorHAnsi" w:hAnsiTheme="minorHAnsi" w:cstheme="minorHAnsi"/>
          <w:sz w:val="24"/>
        </w:rPr>
        <w:t>Tvrtkama</w:t>
      </w:r>
      <w:r w:rsidR="00835735">
        <w:rPr>
          <w:rFonts w:asciiTheme="minorHAnsi" w:hAnsiTheme="minorHAnsi" w:cstheme="minorHAnsi"/>
          <w:sz w:val="24"/>
        </w:rPr>
        <w:t xml:space="preserve"> </w:t>
      </w:r>
      <w:r w:rsidR="00590CFE">
        <w:rPr>
          <w:rFonts w:asciiTheme="minorHAnsi" w:hAnsiTheme="minorHAnsi" w:cstheme="minorHAnsi"/>
          <w:sz w:val="24"/>
        </w:rPr>
        <w:t>se omogućuje upravljanje parking lokacijama, te dodavanje i brisanje istih.</w:t>
      </w:r>
      <w:r w:rsidR="00850822">
        <w:rPr>
          <w:rFonts w:asciiTheme="minorHAnsi" w:hAnsiTheme="minorHAnsi" w:cstheme="minorHAnsi"/>
          <w:sz w:val="24"/>
        </w:rPr>
        <w:t xml:space="preserve"> Tvrtke također imaju</w:t>
      </w:r>
      <w:r w:rsidR="00835735">
        <w:rPr>
          <w:rFonts w:asciiTheme="minorHAnsi" w:hAnsiTheme="minorHAnsi" w:cstheme="minorHAnsi"/>
          <w:sz w:val="24"/>
        </w:rPr>
        <w:t xml:space="preserve"> mogućnost</w:t>
      </w:r>
      <w:r w:rsidR="00850822">
        <w:rPr>
          <w:rFonts w:asciiTheme="minorHAnsi" w:hAnsiTheme="minorHAnsi" w:cstheme="minorHAnsi"/>
          <w:sz w:val="24"/>
        </w:rPr>
        <w:t xml:space="preserve"> upravljanja postavljenim cijenama rezervacija za lokacije koje su prijavili.</w:t>
      </w:r>
    </w:p>
    <w:p w14:paraId="5CD2285E" w14:textId="05637C43" w:rsidR="00590CFE" w:rsidRDefault="00590CFE" w:rsidP="00590CFE">
      <w:pPr>
        <w:spacing w:line="360" w:lineRule="auto"/>
        <w:rPr>
          <w:rFonts w:asciiTheme="minorHAnsi" w:hAnsiTheme="minorHAnsi" w:cstheme="minorHAnsi"/>
          <w:sz w:val="24"/>
        </w:rPr>
      </w:pPr>
    </w:p>
    <w:p w14:paraId="54A2CF36" w14:textId="1EE89868" w:rsidR="00590CFE" w:rsidRDefault="00590CFE" w:rsidP="00590CFE">
      <w:pPr>
        <w:spacing w:line="360" w:lineRule="auto"/>
        <w:rPr>
          <w:rFonts w:asciiTheme="minorHAnsi" w:hAnsiTheme="minorHAnsi" w:cstheme="minorHAnsi"/>
          <w:sz w:val="24"/>
          <w:szCs w:val="24"/>
        </w:rPr>
      </w:pPr>
      <w:r>
        <w:rPr>
          <w:rFonts w:asciiTheme="minorHAnsi" w:hAnsiTheme="minorHAnsi" w:cstheme="minorHAnsi"/>
          <w:sz w:val="24"/>
          <w:szCs w:val="24"/>
        </w:rPr>
        <w:t>Što se tiče samih rezervacija postoje 3 opcije:</w:t>
      </w:r>
    </w:p>
    <w:p w14:paraId="691C8B1E" w14:textId="52CBCD67" w:rsidR="00E42BED" w:rsidRDefault="00E42BED" w:rsidP="00E42BED">
      <w:pPr>
        <w:pStyle w:val="Odlomakpopisa"/>
        <w:numPr>
          <w:ilvl w:val="0"/>
          <w:numId w:val="6"/>
        </w:numPr>
        <w:spacing w:line="360" w:lineRule="auto"/>
        <w:rPr>
          <w:rFonts w:asciiTheme="minorHAnsi" w:hAnsiTheme="minorHAnsi" w:cstheme="minorHAnsi"/>
          <w:sz w:val="24"/>
          <w:szCs w:val="24"/>
        </w:rPr>
      </w:pPr>
      <w:r w:rsidRPr="00E42BED">
        <w:rPr>
          <w:rFonts w:asciiTheme="minorHAnsi" w:hAnsiTheme="minorHAnsi" w:cstheme="minorHAnsi"/>
          <w:sz w:val="24"/>
          <w:szCs w:val="24"/>
        </w:rPr>
        <w:t>jednokratno za vremenski period kraći od 24 sata i to</w:t>
      </w:r>
      <w:r w:rsidRPr="00E42BED">
        <w:rPr>
          <w:rFonts w:asciiTheme="minorHAnsi" w:hAnsiTheme="minorHAnsi" w:cstheme="minorHAnsi"/>
          <w:sz w:val="24"/>
          <w:szCs w:val="24"/>
        </w:rPr>
        <w:t xml:space="preserve"> se </w:t>
      </w:r>
      <w:r w:rsidRPr="00E42BED">
        <w:rPr>
          <w:rFonts w:asciiTheme="minorHAnsi" w:hAnsiTheme="minorHAnsi" w:cstheme="minorHAnsi"/>
          <w:sz w:val="24"/>
          <w:szCs w:val="24"/>
        </w:rPr>
        <w:t>mora obaviti barem 6h unaprijed</w:t>
      </w:r>
    </w:p>
    <w:p w14:paraId="6F93C3AE" w14:textId="5135D1DC" w:rsidR="00E42BED" w:rsidRPr="00E42BED" w:rsidRDefault="00E42BED" w:rsidP="00E42BED">
      <w:pPr>
        <w:pStyle w:val="Odlomakpopisa"/>
        <w:numPr>
          <w:ilvl w:val="1"/>
          <w:numId w:val="6"/>
        </w:numPr>
        <w:spacing w:line="360" w:lineRule="auto"/>
        <w:rPr>
          <w:rFonts w:asciiTheme="minorHAnsi" w:hAnsiTheme="minorHAnsi" w:cstheme="minorHAnsi"/>
          <w:sz w:val="24"/>
          <w:szCs w:val="24"/>
        </w:rPr>
      </w:pPr>
      <w:r>
        <w:rPr>
          <w:rFonts w:asciiTheme="minorHAnsi" w:hAnsiTheme="minorHAnsi" w:cstheme="minorHAnsi"/>
          <w:sz w:val="24"/>
          <w:szCs w:val="24"/>
        </w:rPr>
        <w:t>naplata odmah u trenutku rezervacije</w:t>
      </w:r>
    </w:p>
    <w:p w14:paraId="4AE0CEFD" w14:textId="18C0BF5D" w:rsidR="00E42BED" w:rsidRDefault="00E42BED" w:rsidP="00E42BED">
      <w:pPr>
        <w:pStyle w:val="Odlomakpopisa"/>
        <w:numPr>
          <w:ilvl w:val="0"/>
          <w:numId w:val="6"/>
        </w:numPr>
        <w:spacing w:line="360" w:lineRule="auto"/>
        <w:rPr>
          <w:rFonts w:asciiTheme="minorHAnsi" w:hAnsiTheme="minorHAnsi" w:cstheme="minorHAnsi"/>
          <w:sz w:val="24"/>
          <w:szCs w:val="24"/>
        </w:rPr>
      </w:pPr>
      <w:r w:rsidRPr="00E42BED">
        <w:rPr>
          <w:rFonts w:asciiTheme="minorHAnsi" w:hAnsiTheme="minorHAnsi" w:cstheme="minorHAnsi"/>
          <w:sz w:val="24"/>
          <w:szCs w:val="24"/>
        </w:rPr>
        <w:t>ponavljajuća rezervacija koja mora trajati najmanje</w:t>
      </w:r>
      <w:r>
        <w:rPr>
          <w:rFonts w:asciiTheme="minorHAnsi" w:hAnsiTheme="minorHAnsi" w:cstheme="minorHAnsi"/>
          <w:sz w:val="24"/>
          <w:szCs w:val="24"/>
        </w:rPr>
        <w:t xml:space="preserve"> </w:t>
      </w:r>
      <w:r w:rsidRPr="00E42BED">
        <w:rPr>
          <w:rFonts w:asciiTheme="minorHAnsi" w:hAnsiTheme="minorHAnsi" w:cstheme="minorHAnsi"/>
          <w:sz w:val="24"/>
          <w:szCs w:val="24"/>
        </w:rPr>
        <w:t>1h i ponavljati se barem jednom tjedno tijekom mjesec dana</w:t>
      </w:r>
    </w:p>
    <w:p w14:paraId="357A0F7A" w14:textId="338993FC" w:rsidR="00E42BED" w:rsidRDefault="00E42BED" w:rsidP="00E42BED">
      <w:pPr>
        <w:pStyle w:val="Odlomakpopisa"/>
        <w:numPr>
          <w:ilvl w:val="1"/>
          <w:numId w:val="6"/>
        </w:numPr>
        <w:spacing w:line="360" w:lineRule="auto"/>
        <w:rPr>
          <w:rFonts w:asciiTheme="minorHAnsi" w:hAnsiTheme="minorHAnsi" w:cstheme="minorHAnsi"/>
          <w:sz w:val="24"/>
          <w:szCs w:val="24"/>
        </w:rPr>
      </w:pPr>
      <w:r>
        <w:rPr>
          <w:rFonts w:asciiTheme="minorHAnsi" w:hAnsiTheme="minorHAnsi" w:cstheme="minorHAnsi"/>
          <w:sz w:val="24"/>
          <w:szCs w:val="24"/>
        </w:rPr>
        <w:t>naplata svakih 30 dana</w:t>
      </w:r>
    </w:p>
    <w:p w14:paraId="7F3047AC" w14:textId="2A924184" w:rsidR="00E42BED" w:rsidRDefault="00E42BED" w:rsidP="00E42BED">
      <w:pPr>
        <w:pStyle w:val="Odlomakpopisa"/>
        <w:numPr>
          <w:ilvl w:val="0"/>
          <w:numId w:val="6"/>
        </w:numPr>
        <w:spacing w:line="360" w:lineRule="auto"/>
        <w:rPr>
          <w:rFonts w:asciiTheme="minorHAnsi" w:hAnsiTheme="minorHAnsi" w:cstheme="minorHAnsi"/>
          <w:sz w:val="24"/>
          <w:szCs w:val="24"/>
        </w:rPr>
      </w:pPr>
      <w:r w:rsidRPr="00E42BED">
        <w:rPr>
          <w:rFonts w:asciiTheme="minorHAnsi" w:hAnsiTheme="minorHAnsi" w:cstheme="minorHAnsi"/>
          <w:sz w:val="24"/>
          <w:szCs w:val="24"/>
        </w:rPr>
        <w:t>trajn</w:t>
      </w:r>
      <w:r>
        <w:rPr>
          <w:rFonts w:asciiTheme="minorHAnsi" w:hAnsiTheme="minorHAnsi" w:cstheme="minorHAnsi"/>
          <w:sz w:val="24"/>
          <w:szCs w:val="24"/>
        </w:rPr>
        <w:t xml:space="preserve">a </w:t>
      </w:r>
      <w:r w:rsidRPr="00E42BED">
        <w:rPr>
          <w:rFonts w:asciiTheme="minorHAnsi" w:hAnsiTheme="minorHAnsi" w:cstheme="minorHAnsi"/>
          <w:sz w:val="24"/>
          <w:szCs w:val="24"/>
        </w:rPr>
        <w:t>rezerv</w:t>
      </w:r>
      <w:r>
        <w:rPr>
          <w:rFonts w:asciiTheme="minorHAnsi" w:hAnsiTheme="minorHAnsi" w:cstheme="minorHAnsi"/>
          <w:sz w:val="24"/>
          <w:szCs w:val="24"/>
        </w:rPr>
        <w:t>acija</w:t>
      </w:r>
      <w:r w:rsidRPr="00E42BED">
        <w:rPr>
          <w:rFonts w:asciiTheme="minorHAnsi" w:hAnsiTheme="minorHAnsi" w:cstheme="minorHAnsi"/>
          <w:sz w:val="24"/>
          <w:szCs w:val="24"/>
        </w:rPr>
        <w:t xml:space="preserve"> mjest</w:t>
      </w:r>
      <w:r>
        <w:rPr>
          <w:rFonts w:asciiTheme="minorHAnsi" w:hAnsiTheme="minorHAnsi" w:cstheme="minorHAnsi"/>
          <w:sz w:val="24"/>
          <w:szCs w:val="24"/>
        </w:rPr>
        <w:t>a</w:t>
      </w:r>
      <w:r w:rsidRPr="00E42BED">
        <w:rPr>
          <w:rFonts w:asciiTheme="minorHAnsi" w:hAnsiTheme="minorHAnsi" w:cstheme="minorHAnsi"/>
          <w:sz w:val="24"/>
          <w:szCs w:val="24"/>
        </w:rPr>
        <w:t xml:space="preserve"> (0-24h svaki dan na neodređeni period</w:t>
      </w:r>
      <w:r>
        <w:rPr>
          <w:rFonts w:asciiTheme="minorHAnsi" w:hAnsiTheme="minorHAnsi" w:cstheme="minorHAnsi"/>
          <w:sz w:val="24"/>
          <w:szCs w:val="24"/>
        </w:rPr>
        <w:t>)</w:t>
      </w:r>
    </w:p>
    <w:p w14:paraId="5513A0BB" w14:textId="31B462AD" w:rsidR="00850822" w:rsidRDefault="00850822" w:rsidP="00850822">
      <w:pPr>
        <w:spacing w:line="360" w:lineRule="auto"/>
        <w:rPr>
          <w:rFonts w:asciiTheme="minorHAnsi" w:hAnsiTheme="minorHAnsi" w:cstheme="minorHAnsi"/>
          <w:sz w:val="24"/>
          <w:szCs w:val="24"/>
        </w:rPr>
      </w:pPr>
    </w:p>
    <w:p w14:paraId="703A5A3D" w14:textId="36F931E2" w:rsidR="00850822" w:rsidRPr="00850822" w:rsidRDefault="00850822" w:rsidP="00850822">
      <w:pPr>
        <w:spacing w:line="360" w:lineRule="auto"/>
        <w:rPr>
          <w:rFonts w:asciiTheme="minorHAnsi" w:hAnsiTheme="minorHAnsi" w:cstheme="minorHAnsi"/>
          <w:sz w:val="24"/>
          <w:szCs w:val="24"/>
        </w:rPr>
      </w:pPr>
      <w:r>
        <w:rPr>
          <w:rFonts w:asciiTheme="minorHAnsi" w:hAnsiTheme="minorHAnsi" w:cstheme="minorHAnsi"/>
          <w:sz w:val="24"/>
          <w:szCs w:val="24"/>
        </w:rPr>
        <w:t xml:space="preserve">Naplata će se vršiti po principu da korisnici plaćaju direktnom uplatom aplikaciji, što je ostvareno pomoću vanjskog servisa naplate. Dalje se te uplate prosljeđuju vlasnicima parking lokacija. </w:t>
      </w:r>
    </w:p>
    <w:p w14:paraId="365E96B9" w14:textId="3AE890AA" w:rsidR="00E42BED" w:rsidRDefault="00E42BED" w:rsidP="00E42BED">
      <w:pPr>
        <w:spacing w:line="360" w:lineRule="auto"/>
        <w:rPr>
          <w:rFonts w:asciiTheme="minorHAnsi" w:hAnsiTheme="minorHAnsi" w:cstheme="minorHAnsi"/>
          <w:sz w:val="24"/>
          <w:szCs w:val="24"/>
        </w:rPr>
      </w:pPr>
    </w:p>
    <w:p w14:paraId="3EBBB0D3" w14:textId="54028B25" w:rsidR="00850822" w:rsidRDefault="00024312" w:rsidP="00E42BED">
      <w:pPr>
        <w:spacing w:line="360" w:lineRule="auto"/>
        <w:rPr>
          <w:rFonts w:asciiTheme="minorHAnsi" w:hAnsiTheme="minorHAnsi" w:cstheme="minorHAnsi"/>
          <w:sz w:val="24"/>
          <w:szCs w:val="24"/>
        </w:rPr>
      </w:pPr>
      <w:r>
        <w:rPr>
          <w:rFonts w:asciiTheme="minorHAnsi" w:hAnsiTheme="minorHAnsi" w:cstheme="minorHAnsi"/>
          <w:sz w:val="24"/>
          <w:szCs w:val="24"/>
        </w:rPr>
        <w:t xml:space="preserve">Sustav je povezan sa Google-ovom </w:t>
      </w:r>
      <w:proofErr w:type="spellStart"/>
      <w:r>
        <w:rPr>
          <w:rFonts w:asciiTheme="minorHAnsi" w:hAnsiTheme="minorHAnsi" w:cstheme="minorHAnsi"/>
          <w:sz w:val="24"/>
          <w:szCs w:val="24"/>
        </w:rPr>
        <w:t>Maps</w:t>
      </w:r>
      <w:proofErr w:type="spellEnd"/>
      <w:r>
        <w:rPr>
          <w:rFonts w:asciiTheme="minorHAnsi" w:hAnsiTheme="minorHAnsi" w:cstheme="minorHAnsi"/>
          <w:sz w:val="24"/>
          <w:szCs w:val="24"/>
        </w:rPr>
        <w:t xml:space="preserve"> uslugom, tj. pomoću toga će se korisnicima prikazivati karta i lokacije parkinga na njoj. Vezano za tu uslugu implementirana je i opcija prijedloga</w:t>
      </w:r>
      <w:r>
        <w:rPr>
          <w:vertAlign w:val="superscript"/>
        </w:rPr>
        <w:t>1</w:t>
      </w:r>
      <w:r>
        <w:rPr>
          <w:rFonts w:asciiTheme="minorHAnsi" w:hAnsiTheme="minorHAnsi" w:cstheme="minorHAnsi"/>
          <w:sz w:val="24"/>
          <w:szCs w:val="24"/>
        </w:rPr>
        <w:t xml:space="preserve"> parking lokacija na temelju trenutne lokacije korisnika.</w:t>
      </w:r>
      <w:r w:rsidR="00850822">
        <w:rPr>
          <w:rFonts w:asciiTheme="minorHAnsi" w:hAnsiTheme="minorHAnsi" w:cstheme="minorHAnsi"/>
          <w:sz w:val="24"/>
          <w:szCs w:val="24"/>
        </w:rPr>
        <w:t xml:space="preserve"> Kod davanja prijedloga u situaciji kada je na geografski najbližoj lokaciji slobodan mali broj mjesta, prednost je dana sljedećoj najbližoj lokaciji s većim brojem slobodnih mjesta, jer se može dogoditi da kad vozač stigne do parking više nema slobodnih mjesta</w:t>
      </w:r>
    </w:p>
    <w:p w14:paraId="73A67F13" w14:textId="556601A6" w:rsidR="00024312" w:rsidRDefault="00024312" w:rsidP="00E42BED">
      <w:pPr>
        <w:spacing w:line="360" w:lineRule="auto"/>
        <w:rPr>
          <w:rFonts w:asciiTheme="minorHAnsi" w:hAnsiTheme="minorHAnsi" w:cstheme="minorHAnsi"/>
          <w:sz w:val="24"/>
          <w:szCs w:val="24"/>
        </w:rPr>
      </w:pPr>
    </w:p>
    <w:p w14:paraId="23014228" w14:textId="306B5EC4" w:rsidR="000B3957" w:rsidRDefault="00A112D2" w:rsidP="00E42BED">
      <w:pPr>
        <w:spacing w:line="360" w:lineRule="auto"/>
        <w:rPr>
          <w:rFonts w:asciiTheme="minorHAnsi" w:hAnsiTheme="minorHAnsi" w:cstheme="minorHAnsi"/>
          <w:sz w:val="24"/>
          <w:szCs w:val="24"/>
        </w:rPr>
      </w:pPr>
      <w:r w:rsidRPr="004055CF">
        <w:rPr>
          <w:rFonts w:asciiTheme="minorHAnsi" w:hAnsiTheme="minorHAnsi" w:cstheme="minorHAnsi"/>
          <w:sz w:val="24"/>
          <w:szCs w:val="24"/>
          <w:u w:val="single"/>
        </w:rPr>
        <w:t>Administrator</w:t>
      </w:r>
      <w:r w:rsidR="004055CF">
        <w:rPr>
          <w:rFonts w:asciiTheme="minorHAnsi" w:hAnsiTheme="minorHAnsi" w:cstheme="minorHAnsi"/>
          <w:sz w:val="24"/>
          <w:szCs w:val="24"/>
        </w:rPr>
        <w:t xml:space="preserve"> je još jedan tip korisnika.</w:t>
      </w:r>
      <w:r>
        <w:rPr>
          <w:rFonts w:asciiTheme="minorHAnsi" w:hAnsiTheme="minorHAnsi" w:cstheme="minorHAnsi"/>
          <w:sz w:val="24"/>
          <w:szCs w:val="24"/>
        </w:rPr>
        <w:t xml:space="preserve"> </w:t>
      </w:r>
      <w:r w:rsidR="004055CF">
        <w:rPr>
          <w:rFonts w:asciiTheme="minorHAnsi" w:hAnsiTheme="minorHAnsi" w:cstheme="minorHAnsi"/>
          <w:sz w:val="24"/>
          <w:szCs w:val="24"/>
        </w:rPr>
        <w:t>Administrator sustava ima</w:t>
      </w:r>
      <w:r>
        <w:rPr>
          <w:rFonts w:asciiTheme="minorHAnsi" w:hAnsiTheme="minorHAnsi" w:cstheme="minorHAnsi"/>
          <w:sz w:val="24"/>
          <w:szCs w:val="24"/>
        </w:rPr>
        <w:t xml:space="preserve"> najveće ovlasti, te može upravljati i računima klijenata i računima tvrtki. Ima mogućnost i brisanja tih računa. Prilikom brisanja računa klijenata, ukoliko ima neiskorištenih rezervacija uplata bi se refundirala za preostalo vrijeme. Prilikom brisanja računa tvrtki obrisale bi se i sve njihove prijavljene parking lokacije, a sve preostale neiskorištene rezervacije bi se otkazale i refundirale.</w:t>
      </w:r>
    </w:p>
    <w:p w14:paraId="221F5827" w14:textId="27858691" w:rsidR="004055CF" w:rsidRDefault="004055CF" w:rsidP="00E42BED">
      <w:pPr>
        <w:spacing w:line="360" w:lineRule="auto"/>
        <w:rPr>
          <w:rFonts w:asciiTheme="minorHAnsi" w:hAnsiTheme="minorHAnsi" w:cstheme="minorHAnsi"/>
          <w:sz w:val="24"/>
          <w:szCs w:val="24"/>
        </w:rPr>
      </w:pPr>
    </w:p>
    <w:p w14:paraId="1F1989CE" w14:textId="77777777" w:rsidR="009905E8" w:rsidRDefault="009905E8" w:rsidP="009905E8">
      <w:pPr>
        <w:keepNext/>
        <w:spacing w:line="360" w:lineRule="auto"/>
      </w:pPr>
      <w:r>
        <w:rPr>
          <w:rFonts w:asciiTheme="minorHAnsi" w:hAnsiTheme="minorHAnsi" w:cstheme="minorHAnsi"/>
          <w:sz w:val="24"/>
          <w:szCs w:val="24"/>
        </w:rPr>
        <w:t>Slična implementacija lokacija na karti i prikazivanja nekih informacija o njima prikazana je na donjoj slici.</w:t>
      </w:r>
      <w:r>
        <w:rPr>
          <w:rFonts w:asciiTheme="minorHAnsi" w:hAnsiTheme="minorHAnsi" w:cstheme="minorHAnsi"/>
          <w:noProof/>
          <w:sz w:val="24"/>
          <w:szCs w:val="24"/>
        </w:rPr>
        <w:drawing>
          <wp:inline distT="0" distB="0" distL="0" distR="0" wp14:anchorId="60CE4CB2" wp14:editId="0F933D1E">
            <wp:extent cx="5943600" cy="2788920"/>
            <wp:effectExtent l="0" t="0" r="0" b="0"/>
            <wp:docPr id="1" name="Slika 1" descr="Slika na kojoj se prikazuje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uflandPoslovni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458BC50A" w14:textId="1258AB40" w:rsidR="004055CF" w:rsidRDefault="009905E8" w:rsidP="009905E8">
      <w:pPr>
        <w:pStyle w:val="Opisslike"/>
        <w:rPr>
          <w:lang w:val="en-US"/>
        </w:rPr>
      </w:pPr>
      <w:r>
        <w:t xml:space="preserve">Slika </w:t>
      </w:r>
      <w:r>
        <w:fldChar w:fldCharType="begin"/>
      </w:r>
      <w:r>
        <w:instrText xml:space="preserve"> SEQ Slika \* ARABIC </w:instrText>
      </w:r>
      <w:r>
        <w:fldChar w:fldCharType="separate"/>
      </w:r>
      <w:r w:rsidR="003D4A9E">
        <w:rPr>
          <w:noProof/>
        </w:rPr>
        <w:t>1</w:t>
      </w:r>
      <w:r>
        <w:fldChar w:fldCharType="end"/>
      </w:r>
      <w:r>
        <w:t xml:space="preserve"> - Odabir poslovnica tvrtke Kaufland, slika preuzeta sa </w:t>
      </w:r>
      <w:hyperlink r:id="rId6" w:history="1">
        <w:r w:rsidR="00753ABF" w:rsidRPr="00277664">
          <w:rPr>
            <w:rStyle w:val="Hiperveza"/>
          </w:rPr>
          <w:t>https://www.kaufland.hr/usluge/poslovnica.html</w:t>
        </w:r>
      </w:hyperlink>
    </w:p>
    <w:p w14:paraId="53BB9C23" w14:textId="623F3287" w:rsidR="00753ABF" w:rsidRDefault="00753ABF" w:rsidP="00753ABF">
      <w:pPr>
        <w:rPr>
          <w:lang w:val="en-US"/>
        </w:rPr>
      </w:pPr>
    </w:p>
    <w:p w14:paraId="2D8247BA" w14:textId="7A066682" w:rsidR="003D4A9E" w:rsidRDefault="003D4A9E" w:rsidP="00753ABF">
      <w:pPr>
        <w:rPr>
          <w:lang w:val="en-US"/>
        </w:rPr>
      </w:pPr>
    </w:p>
    <w:p w14:paraId="72EF6E7C" w14:textId="666E7405" w:rsidR="003D4A9E" w:rsidRDefault="003D4A9E" w:rsidP="00753ABF">
      <w:pPr>
        <w:rPr>
          <w:lang w:val="en-US"/>
        </w:rPr>
      </w:pPr>
    </w:p>
    <w:p w14:paraId="470F5C68" w14:textId="3DD8FAB0" w:rsidR="003D4A9E" w:rsidRPr="003D4A9E" w:rsidRDefault="003D4A9E" w:rsidP="00753ABF">
      <w:pPr>
        <w:rPr>
          <w:rFonts w:asciiTheme="minorHAnsi" w:hAnsiTheme="minorHAnsi" w:cstheme="minorHAnsi"/>
          <w:sz w:val="24"/>
          <w:szCs w:val="24"/>
        </w:rPr>
      </w:pPr>
      <w:r w:rsidRPr="003D4A9E">
        <w:rPr>
          <w:rFonts w:asciiTheme="minorHAnsi" w:hAnsiTheme="minorHAnsi" w:cstheme="minorHAnsi"/>
          <w:sz w:val="24"/>
          <w:szCs w:val="24"/>
          <w:lang w:val="en-US"/>
        </w:rPr>
        <w:lastRenderedPageBreak/>
        <w:t>U jo</w:t>
      </w:r>
      <w:r w:rsidRPr="003D4A9E">
        <w:rPr>
          <w:rFonts w:asciiTheme="minorHAnsi" w:hAnsiTheme="minorHAnsi" w:cstheme="minorHAnsi"/>
          <w:sz w:val="24"/>
          <w:szCs w:val="24"/>
        </w:rPr>
        <w:t>š jednom primjeru vidimo implementaciju kada se klikom na odabranu lokaciju otvore neke dodatne informacije.</w:t>
      </w:r>
    </w:p>
    <w:p w14:paraId="4815FEF7" w14:textId="77777777" w:rsidR="003D4A9E" w:rsidRPr="003D4A9E" w:rsidRDefault="003D4A9E" w:rsidP="00753ABF"/>
    <w:p w14:paraId="71B548CA" w14:textId="77777777" w:rsidR="003D4A9E" w:rsidRDefault="00753ABF" w:rsidP="003D4A9E">
      <w:pPr>
        <w:keepNext/>
      </w:pPr>
      <w:r>
        <w:rPr>
          <w:noProof/>
          <w:lang w:val="en-US"/>
        </w:rPr>
        <w:drawing>
          <wp:inline distT="0" distB="0" distL="0" distR="0" wp14:anchorId="0ACC1918" wp14:editId="5888C345">
            <wp:extent cx="5943600" cy="5128895"/>
            <wp:effectExtent l="0" t="0" r="0" b="0"/>
            <wp:docPr id="2" name="Slika 2" descr="Slika na kojoj se prikazuje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mmyOnClic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128895"/>
                    </a:xfrm>
                    <a:prstGeom prst="rect">
                      <a:avLst/>
                    </a:prstGeom>
                  </pic:spPr>
                </pic:pic>
              </a:graphicData>
            </a:graphic>
          </wp:inline>
        </w:drawing>
      </w:r>
    </w:p>
    <w:p w14:paraId="39E2EF50" w14:textId="4781C6E3" w:rsidR="00753ABF" w:rsidRPr="00753ABF" w:rsidRDefault="003D4A9E" w:rsidP="003D4A9E">
      <w:pPr>
        <w:pStyle w:val="Opisslike"/>
        <w:rPr>
          <w:lang w:val="en-US"/>
        </w:rPr>
      </w:pPr>
      <w:r>
        <w:t xml:space="preserve">Slika </w:t>
      </w:r>
      <w:r>
        <w:fldChar w:fldCharType="begin"/>
      </w:r>
      <w:r>
        <w:instrText xml:space="preserve"> SEQ Slika \* ARABIC </w:instrText>
      </w:r>
      <w:r>
        <w:fldChar w:fldCharType="separate"/>
      </w:r>
      <w:r>
        <w:rPr>
          <w:noProof/>
        </w:rPr>
        <w:t>2</w:t>
      </w:r>
      <w:r>
        <w:fldChar w:fldCharType="end"/>
      </w:r>
      <w:r>
        <w:t xml:space="preserve"> - preuzeto sa </w:t>
      </w:r>
      <w:r w:rsidRPr="0032318C">
        <w:t>https://tommy.hr/hr/prodajna-mjesta</w:t>
      </w:r>
      <w:bookmarkStart w:id="0" w:name="_GoBack"/>
      <w:bookmarkEnd w:id="0"/>
    </w:p>
    <w:sectPr w:rsidR="00753ABF" w:rsidRPr="00753A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31528"/>
    <w:multiLevelType w:val="hybridMultilevel"/>
    <w:tmpl w:val="B98A57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1A3DAF"/>
    <w:multiLevelType w:val="hybridMultilevel"/>
    <w:tmpl w:val="4A24B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E12BD"/>
    <w:multiLevelType w:val="hybridMultilevel"/>
    <w:tmpl w:val="0C4C2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3F4FD0"/>
    <w:multiLevelType w:val="hybridMultilevel"/>
    <w:tmpl w:val="28465E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65067"/>
    <w:multiLevelType w:val="hybridMultilevel"/>
    <w:tmpl w:val="67C2D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132363"/>
    <w:multiLevelType w:val="hybridMultilevel"/>
    <w:tmpl w:val="6AA84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B4"/>
    <w:rsid w:val="00024312"/>
    <w:rsid w:val="001E471B"/>
    <w:rsid w:val="003D4A9E"/>
    <w:rsid w:val="004055CF"/>
    <w:rsid w:val="005360B4"/>
    <w:rsid w:val="00590CFE"/>
    <w:rsid w:val="005D19BF"/>
    <w:rsid w:val="00753ABF"/>
    <w:rsid w:val="00835735"/>
    <w:rsid w:val="00850822"/>
    <w:rsid w:val="0087520D"/>
    <w:rsid w:val="009905E8"/>
    <w:rsid w:val="00A01790"/>
    <w:rsid w:val="00A112D2"/>
    <w:rsid w:val="00AF1C50"/>
    <w:rsid w:val="00B64820"/>
    <w:rsid w:val="00C04B6F"/>
    <w:rsid w:val="00C65FAC"/>
    <w:rsid w:val="00CA4476"/>
    <w:rsid w:val="00E4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0AC8"/>
  <w15:chartTrackingRefBased/>
  <w15:docId w15:val="{FBA423A1-2041-43E1-8D79-D9719DA3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BF"/>
    <w:pPr>
      <w:widowControl w:val="0"/>
      <w:autoSpaceDE w:val="0"/>
      <w:autoSpaceDN w:val="0"/>
      <w:spacing w:after="0" w:line="240" w:lineRule="auto"/>
    </w:pPr>
    <w:rPr>
      <w:rFonts w:ascii="Times New Roman" w:eastAsia="Times New Roman" w:hAnsi="Times New Roman" w:cs="Times New Roman"/>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1"/>
    <w:qFormat/>
    <w:rsid w:val="005D19BF"/>
    <w:pPr>
      <w:spacing w:before="103"/>
      <w:ind w:left="705" w:hanging="229"/>
    </w:pPr>
    <w:rPr>
      <w:rFonts w:ascii="Georgia" w:eastAsia="Georgia" w:hAnsi="Georgia" w:cs="Georgia"/>
    </w:rPr>
  </w:style>
  <w:style w:type="paragraph" w:styleId="Opisslike">
    <w:name w:val="caption"/>
    <w:basedOn w:val="Normal"/>
    <w:next w:val="Normal"/>
    <w:uiPriority w:val="35"/>
    <w:unhideWhenUsed/>
    <w:qFormat/>
    <w:rsid w:val="009905E8"/>
    <w:pPr>
      <w:spacing w:after="200"/>
    </w:pPr>
    <w:rPr>
      <w:i/>
      <w:iCs/>
      <w:color w:val="44546A" w:themeColor="text2"/>
      <w:sz w:val="18"/>
      <w:szCs w:val="18"/>
    </w:rPr>
  </w:style>
  <w:style w:type="character" w:styleId="Hiperveza">
    <w:name w:val="Hyperlink"/>
    <w:basedOn w:val="Zadanifontodlomka"/>
    <w:uiPriority w:val="99"/>
    <w:unhideWhenUsed/>
    <w:rsid w:val="00753ABF"/>
    <w:rPr>
      <w:color w:val="0563C1" w:themeColor="hyperlink"/>
      <w:u w:val="single"/>
    </w:rPr>
  </w:style>
  <w:style w:type="character" w:styleId="Nerijeenospominjanje">
    <w:name w:val="Unresolved Mention"/>
    <w:basedOn w:val="Zadanifontodlomka"/>
    <w:uiPriority w:val="99"/>
    <w:semiHidden/>
    <w:unhideWhenUsed/>
    <w:rsid w:val="00753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ufland.hr/usluge/poslovnica.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623</Words>
  <Characters>3555</Characters>
  <Application>Microsoft Office Word</Application>
  <DocSecurity>0</DocSecurity>
  <Lines>29</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 Marusic</dc:creator>
  <cp:keywords/>
  <dc:description/>
  <cp:lastModifiedBy>Matej Fabijanic</cp:lastModifiedBy>
  <cp:revision>10</cp:revision>
  <dcterms:created xsi:type="dcterms:W3CDTF">2020-10-15T18:21:00Z</dcterms:created>
  <dcterms:modified xsi:type="dcterms:W3CDTF">2020-10-15T20:38:00Z</dcterms:modified>
</cp:coreProperties>
</file>