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0486C9" w14:textId="77777777" w:rsidR="00341488" w:rsidRPr="006969C9" w:rsidRDefault="00341488" w:rsidP="0034148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6969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Учреждение образования</w:t>
      </w:r>
    </w:p>
    <w:p w14:paraId="31B3C8BA" w14:textId="77777777" w:rsidR="00341488" w:rsidRPr="006969C9" w:rsidRDefault="00341488" w:rsidP="00341488">
      <w:pPr>
        <w:spacing w:after="42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6969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«БЕЛОРУССКИЙ ГОСУДАРСТВЕННЫЙ ТЕХНОЛОГИЧЕСКИЙ УНИВЕРСИТЕТ»</w:t>
      </w:r>
    </w:p>
    <w:p w14:paraId="59285D36" w14:textId="6676F5D9" w:rsidR="00341488" w:rsidRPr="00341488" w:rsidRDefault="00341488" w:rsidP="00341488">
      <w:pPr>
        <w:spacing w:after="468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4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44"/>
          <w:lang w:eastAsia="ru-RU"/>
          <w14:ligatures w14:val="none"/>
        </w:rPr>
        <w:t xml:space="preserve">Лабораторная работа </w:t>
      </w:r>
      <w:r>
        <w:rPr>
          <w:rFonts w:ascii="Times New Roman" w:eastAsia="Times New Roman" w:hAnsi="Times New Roman" w:cs="Times New Roman"/>
          <w:kern w:val="0"/>
          <w:sz w:val="32"/>
          <w:szCs w:val="44"/>
          <w:lang w:val="en-US" w:eastAsia="ru-RU"/>
          <w14:ligatures w14:val="none"/>
        </w:rPr>
        <w:t>12</w:t>
      </w:r>
    </w:p>
    <w:p w14:paraId="7C8CD20E" w14:textId="77777777" w:rsidR="00341488" w:rsidRPr="006969C9" w:rsidRDefault="00341488" w:rsidP="00341488">
      <w:pPr>
        <w:spacing w:after="0" w:line="240" w:lineRule="auto"/>
        <w:ind w:left="43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69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Студент: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Шинкевич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Марина</w:t>
      </w:r>
    </w:p>
    <w:p w14:paraId="41636370" w14:textId="77777777" w:rsidR="00341488" w:rsidRPr="006969C9" w:rsidRDefault="00341488" w:rsidP="00341488">
      <w:pPr>
        <w:spacing w:after="0" w:line="240" w:lineRule="auto"/>
        <w:ind w:left="4667" w:firstLine="373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ФИТ 3 курс 7</w:t>
      </w:r>
      <w:r w:rsidRPr="006969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группа</w:t>
      </w:r>
    </w:p>
    <w:p w14:paraId="1CEA9F60" w14:textId="77777777" w:rsidR="00341488" w:rsidRPr="006969C9" w:rsidRDefault="00341488" w:rsidP="00341488">
      <w:pPr>
        <w:spacing w:after="2280" w:line="240" w:lineRule="auto"/>
        <w:ind w:left="4667" w:firstLine="373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Преподаватель: асс. Сазонова Д. В.</w:t>
      </w:r>
    </w:p>
    <w:p w14:paraId="6FF0D7A0" w14:textId="77777777" w:rsidR="00341488" w:rsidRDefault="00341488" w:rsidP="0034148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58D0658" w14:textId="77777777" w:rsidR="00341488" w:rsidRDefault="00341488" w:rsidP="0034148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E392322" w14:textId="77777777" w:rsidR="00341488" w:rsidRPr="00263663" w:rsidRDefault="00341488" w:rsidP="00341488">
      <w:pPr>
        <w:pStyle w:val="af1"/>
        <w:jc w:val="center"/>
        <w:rPr>
          <w:lang w:val="en-US"/>
        </w:rPr>
      </w:pPr>
      <w:r w:rsidRPr="006969C9">
        <w:t>Минск 202</w:t>
      </w:r>
      <w:r>
        <w:rPr>
          <w:lang w:val="en-US"/>
        </w:rPr>
        <w:t>6</w:t>
      </w:r>
    </w:p>
    <w:p w14:paraId="60859070" w14:textId="7CC28189" w:rsidR="00AF1704" w:rsidRPr="00341488" w:rsidRDefault="005561A6" w:rsidP="00AF1704">
      <w:pPr>
        <w:pStyle w:val="1"/>
        <w:numPr>
          <w:ilvl w:val="0"/>
          <w:numId w:val="1"/>
        </w:numPr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561A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ЭЦП</w:t>
      </w:r>
    </w:p>
    <w:p w14:paraId="02D23D68" w14:textId="77777777" w:rsidR="00341488" w:rsidRDefault="00341488" w:rsidP="00341488">
      <w:pPr>
        <w:pStyle w:val="af1"/>
        <w:rPr>
          <w:sz w:val="24"/>
          <w:szCs w:val="24"/>
        </w:rPr>
      </w:pPr>
      <w:r>
        <w:t xml:space="preserve">Электронная цифровая подпись (ЭЦП) представляет собой ключевой компонент современных информационных систем, где применяются криптографические методы преобразования данных. Само понятие «электронная цифровая подпись» было введено в 1976 году У. </w:t>
      </w:r>
      <w:proofErr w:type="spellStart"/>
      <w:r>
        <w:t>Диффи</w:t>
      </w:r>
      <w:proofErr w:type="spellEnd"/>
      <w:r>
        <w:t xml:space="preserve"> и М. </w:t>
      </w:r>
      <w:proofErr w:type="spellStart"/>
      <w:r>
        <w:t>Хеллманом</w:t>
      </w:r>
      <w:proofErr w:type="spellEnd"/>
      <w:r>
        <w:t xml:space="preserve">. После появления алгоритма RSA были разработаны подписочные схемы И. Рабина и Р. </w:t>
      </w:r>
      <w:proofErr w:type="spellStart"/>
      <w:r>
        <w:t>Меркле</w:t>
      </w:r>
      <w:proofErr w:type="spellEnd"/>
      <w:r>
        <w:t xml:space="preserve">, а в 1984 году Ш. </w:t>
      </w:r>
      <w:proofErr w:type="spellStart"/>
      <w:r>
        <w:t>Гольдвассер</w:t>
      </w:r>
      <w:proofErr w:type="spellEnd"/>
      <w:r>
        <w:t xml:space="preserve">, С. </w:t>
      </w:r>
      <w:proofErr w:type="spellStart"/>
      <w:r>
        <w:t>Микали</w:t>
      </w:r>
      <w:proofErr w:type="spellEnd"/>
      <w:r>
        <w:t xml:space="preserve"> и Р. </w:t>
      </w:r>
      <w:proofErr w:type="spellStart"/>
      <w:r>
        <w:t>Ривест</w:t>
      </w:r>
      <w:proofErr w:type="spellEnd"/>
      <w:r>
        <w:t xml:space="preserve"> сформулировали требования безопасности к алгоритмам ЭЦП и описали возможные атаки на них. Государственный стандарт Республики Беларусь определяет ЭЦП как контрольную характеристику сообщения, которая вырабатывается с использованием личного ключа, проверяется с помощью открытого ключа, служит для подтверждения целостности и подлинности документа, а также гарантирует невозможность отказа от авторства. Таким образом, ЭЦП выполняет те же функции, что и обычная рукописная подпись: удостоверяет личность подписавшего, обеспечивает целостность подписанного сообщения, защищает от подделок и доказывает авторство в случае его отрицания. Однако есть и важные отличия: во-первых, ЭЦП представляет собой бинарную последовательность (в отличие от графического образа), а во-вторых, эта последовательность зависит от содержания подписываемого сообщения.</w:t>
      </w:r>
    </w:p>
    <w:p w14:paraId="568A64D8" w14:textId="77777777" w:rsidR="00341488" w:rsidRDefault="00341488" w:rsidP="00341488">
      <w:pPr>
        <w:pStyle w:val="af1"/>
      </w:pPr>
      <w:r>
        <w:t xml:space="preserve">ЭЦП могут быть реализованы на основе разных криптографических подходов: с использованием симметричных систем (секретный ключ), симметричных систем с посредником, а также асимметричных систем (открытый ключ). В отличие от классической асимметричной криптографии, где используется ключевая информация получателя, в случае ЭЦП задействуется ключевая информация отправителя: открытый ключ — для шифрования, тайный — для </w:t>
      </w:r>
      <w:proofErr w:type="spellStart"/>
      <w:r>
        <w:t>расшифрования</w:t>
      </w:r>
      <w:proofErr w:type="spellEnd"/>
      <w:r>
        <w:t xml:space="preserve">. Можно сформулировать уточнённое определение: ЭЦП — это последовательность символов (бинарная или иная), являющаяся реквизитом электронного документа, зависящая от его содержания и предназначенная для подтверждения целостности и подлинности этого документа. Классическая технология предполагает подписание не самого сообщения </w:t>
      </w:r>
      <w:proofErr w:type="spellStart"/>
      <w:r>
        <w:t>Mo</w:t>
      </w:r>
      <w:proofErr w:type="spellEnd"/>
      <w:r>
        <w:t xml:space="preserve">, а его </w:t>
      </w:r>
      <w:proofErr w:type="spellStart"/>
      <w:r>
        <w:t>хеша</w:t>
      </w:r>
      <w:proofErr w:type="spellEnd"/>
      <w:r>
        <w:t xml:space="preserve"> H(</w:t>
      </w:r>
      <w:proofErr w:type="spellStart"/>
      <w:r>
        <w:t>Mo</w:t>
      </w:r>
      <w:proofErr w:type="spellEnd"/>
      <w:r>
        <w:t xml:space="preserve">), что сокращает время генерации и проверки подписи, а также снижает вероятность случайных ошибок. Основу таких протоколов составляют методы асимметричной криптографии и эллиптических кривых. Подписанный документ обычно представляет собой конкатенацию самого сообщения </w:t>
      </w:r>
      <w:proofErr w:type="spellStart"/>
      <w:r>
        <w:t>Mo</w:t>
      </w:r>
      <w:proofErr w:type="spellEnd"/>
      <w:r>
        <w:t xml:space="preserve"> и электронной подписи S, иногда с добавлением служебной информации (дата, время, данные об отправителе), как показано на рисунке 1.1</w:t>
      </w:r>
    </w:p>
    <w:p w14:paraId="5EF41C79" w14:textId="4AF3B777" w:rsidR="00376F29" w:rsidRPr="00341488" w:rsidRDefault="00376F29" w:rsidP="00341488">
      <w:pPr>
        <w:pStyle w:val="af1"/>
      </w:pPr>
      <w:r w:rsidRPr="00376F29">
        <w:t>.</w:t>
      </w:r>
    </w:p>
    <w:p w14:paraId="60922EEE" w14:textId="1D892E9B" w:rsidR="00376F29" w:rsidRPr="00376F29" w:rsidRDefault="00376F29" w:rsidP="00376F2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6F2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018556E" wp14:editId="6D5DCE4D">
            <wp:extent cx="5101590" cy="1269671"/>
            <wp:effectExtent l="0" t="0" r="3810" b="6985"/>
            <wp:docPr id="6002113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577" cy="1271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DEA57" w14:textId="15CC2EEE" w:rsidR="00376F29" w:rsidRPr="00376F29" w:rsidRDefault="00376F29" w:rsidP="00376F2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6F29">
        <w:rPr>
          <w:rFonts w:ascii="Times New Roman" w:hAnsi="Times New Roman" w:cs="Times New Roman"/>
          <w:sz w:val="28"/>
          <w:szCs w:val="28"/>
        </w:rPr>
        <w:t>Рисунок 1.1 – Пояснение к процедуре формирования ЭЦП и структуре подписанного документа</w:t>
      </w:r>
    </w:p>
    <w:p w14:paraId="5B1C07A0" w14:textId="363A3DDD" w:rsidR="005561A6" w:rsidRPr="00341488" w:rsidRDefault="00341488" w:rsidP="00341488">
      <w:pPr>
        <w:pStyle w:val="af1"/>
      </w:pPr>
      <w:r w:rsidRPr="00341488">
        <w:t>Важнейшее свойство цифровой подписи заключается в том, что её может проверить (верифицировать) любой, кто имеет доступ к открытому ключу автора. На рисунке 1.2 в общем виде показан процесс верификации (без учёта служебных данных).</w:t>
      </w:r>
    </w:p>
    <w:p w14:paraId="5F097421" w14:textId="3F5DAA1D" w:rsidR="005561A6" w:rsidRDefault="005561A6" w:rsidP="00341488">
      <w:pPr>
        <w:spacing w:before="240"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561A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53F49A" wp14:editId="1FD98CF9">
            <wp:extent cx="3876675" cy="2356410"/>
            <wp:effectExtent l="19050" t="19050" r="9525" b="25400"/>
            <wp:docPr id="1470576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76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1505" cy="23593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C83BEC" w14:textId="251595F1" w:rsidR="005561A6" w:rsidRPr="005561A6" w:rsidRDefault="005561A6" w:rsidP="005561A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</w:t>
      </w:r>
      <w:r w:rsidRPr="005561A6">
        <w:rPr>
          <w:rFonts w:ascii="Times New Roman" w:hAnsi="Times New Roman" w:cs="Times New Roman"/>
          <w:sz w:val="28"/>
          <w:szCs w:val="28"/>
        </w:rPr>
        <w:t>Пояснение к процедуре верификации ЭЦП</w:t>
      </w:r>
    </w:p>
    <w:p w14:paraId="0E11B41E" w14:textId="77777777" w:rsidR="00341488" w:rsidRPr="00341488" w:rsidRDefault="00341488" w:rsidP="00341488">
      <w:pPr>
        <w:pStyle w:val="af1"/>
      </w:pPr>
      <w:r w:rsidRPr="00341488">
        <w:t xml:space="preserve">Здесь возможны две ситуации: сообщение </w:t>
      </w:r>
      <w:proofErr w:type="spellStart"/>
      <w:r w:rsidRPr="00341488">
        <w:t>Mo</w:t>
      </w:r>
      <w:proofErr w:type="spellEnd"/>
      <w:r w:rsidRPr="00341488">
        <w:t xml:space="preserve"> подписывается и передаётся в открытом виде, либо подписывается и передаётся в зашифрованном виде. Сама подпись S вычисляется по формуле S ≡ (H(</w:t>
      </w:r>
      <w:proofErr w:type="spellStart"/>
      <w:r w:rsidRPr="00341488">
        <w:t>Mo</w:t>
      </w:r>
      <w:proofErr w:type="spellEnd"/>
      <w:proofErr w:type="gramStart"/>
      <w:r w:rsidRPr="00341488">
        <w:t>))^</w:t>
      </w:r>
      <w:proofErr w:type="gramEnd"/>
      <w:r w:rsidRPr="00341488">
        <w:t>{</w:t>
      </w:r>
      <w:proofErr w:type="spellStart"/>
      <w:r w:rsidRPr="00341488">
        <w:t>dо</w:t>
      </w:r>
      <w:proofErr w:type="spellEnd"/>
      <w:r w:rsidRPr="00341488">
        <w:t xml:space="preserve">} </w:t>
      </w:r>
      <w:proofErr w:type="spellStart"/>
      <w:r w:rsidRPr="00341488">
        <w:t>mod</w:t>
      </w:r>
      <w:proofErr w:type="spellEnd"/>
      <w:r w:rsidRPr="00341488">
        <w:t xml:space="preserve"> </w:t>
      </w:r>
      <w:proofErr w:type="spellStart"/>
      <w:r w:rsidRPr="00341488">
        <w:t>nо</w:t>
      </w:r>
      <w:proofErr w:type="spellEnd"/>
      <w:r w:rsidRPr="00341488">
        <w:t xml:space="preserve">, где </w:t>
      </w:r>
      <w:proofErr w:type="spellStart"/>
      <w:r w:rsidRPr="00341488">
        <w:t>dо</w:t>
      </w:r>
      <w:proofErr w:type="spellEnd"/>
      <w:r w:rsidRPr="00341488">
        <w:t xml:space="preserve"> и </w:t>
      </w:r>
      <w:proofErr w:type="spellStart"/>
      <w:r w:rsidRPr="00341488">
        <w:t>nо</w:t>
      </w:r>
      <w:proofErr w:type="spellEnd"/>
      <w:r w:rsidRPr="00341488">
        <w:t xml:space="preserve"> — элементы тайного ключа отправителя. Передаваемое сообщение имеет вид M' = </w:t>
      </w:r>
      <w:proofErr w:type="spellStart"/>
      <w:r w:rsidRPr="00341488">
        <w:t>Mo</w:t>
      </w:r>
      <w:proofErr w:type="spellEnd"/>
      <w:r w:rsidRPr="00341488">
        <w:t xml:space="preserve"> || S. При приёме </w:t>
      </w:r>
      <w:proofErr w:type="spellStart"/>
      <w:r w:rsidRPr="00341488">
        <w:t>расшифрование</w:t>
      </w:r>
      <w:proofErr w:type="spellEnd"/>
      <w:r w:rsidRPr="00341488">
        <w:t xml:space="preserve"> выполняется по формуле H(</w:t>
      </w:r>
      <w:proofErr w:type="spellStart"/>
      <w:r w:rsidRPr="00341488">
        <w:t>Mo</w:t>
      </w:r>
      <w:proofErr w:type="spellEnd"/>
      <w:r w:rsidRPr="00341488">
        <w:t>) ≡ (S)^{</w:t>
      </w:r>
      <w:proofErr w:type="spellStart"/>
      <w:r w:rsidRPr="00341488">
        <w:t>eо</w:t>
      </w:r>
      <w:proofErr w:type="spellEnd"/>
      <w:r w:rsidRPr="00341488">
        <w:t xml:space="preserve">} </w:t>
      </w:r>
      <w:proofErr w:type="spellStart"/>
      <w:r w:rsidRPr="00341488">
        <w:t>mod</w:t>
      </w:r>
      <w:proofErr w:type="spellEnd"/>
      <w:r w:rsidRPr="00341488">
        <w:t xml:space="preserve"> </w:t>
      </w:r>
      <w:proofErr w:type="spellStart"/>
      <w:r w:rsidRPr="00341488">
        <w:t>nо</w:t>
      </w:r>
      <w:proofErr w:type="spellEnd"/>
      <w:r w:rsidRPr="00341488">
        <w:t>, после чего вычисляется H(</w:t>
      </w:r>
      <w:proofErr w:type="spellStart"/>
      <w:r w:rsidRPr="00341488">
        <w:t>Mп</w:t>
      </w:r>
      <w:proofErr w:type="spellEnd"/>
      <w:r w:rsidRPr="00341488">
        <w:t>). Если H(</w:t>
      </w:r>
      <w:proofErr w:type="spellStart"/>
      <w:r w:rsidRPr="00341488">
        <w:t>Mo</w:t>
      </w:r>
      <w:proofErr w:type="spellEnd"/>
      <w:r w:rsidRPr="00341488">
        <w:t>) = H(</w:t>
      </w:r>
      <w:proofErr w:type="spellStart"/>
      <w:r w:rsidRPr="00341488">
        <w:t>Mп</w:t>
      </w:r>
      <w:proofErr w:type="spellEnd"/>
      <w:r w:rsidRPr="00341488">
        <w:t>), подпись считается подтверждённой.</w:t>
      </w:r>
    </w:p>
    <w:p w14:paraId="01994CF3" w14:textId="69B634BA" w:rsidR="00E9601C" w:rsidRPr="00341488" w:rsidRDefault="00E9601C" w:rsidP="005561A6">
      <w:pPr>
        <w:spacing w:after="0"/>
        <w:ind w:firstLine="708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341488">
        <w:rPr>
          <w:rFonts w:ascii="Times New Roman" w:hAnsi="Times New Roman" w:cs="Times New Roman"/>
          <w:spacing w:val="-4"/>
          <w:sz w:val="28"/>
          <w:szCs w:val="28"/>
        </w:rPr>
        <w:t>ЭЦП на основе DSA</w:t>
      </w:r>
    </w:p>
    <w:p w14:paraId="33DD1B9B" w14:textId="77777777" w:rsidR="00341488" w:rsidRPr="00341488" w:rsidRDefault="00341488" w:rsidP="00341488">
      <w:pPr>
        <w:spacing w:after="0"/>
        <w:ind w:firstLine="708"/>
        <w:jc w:val="both"/>
        <w:rPr>
          <w:rFonts w:ascii="Segoe UI" w:hAnsi="Segoe UI" w:cs="Segoe UI"/>
          <w:color w:val="F9FAFB"/>
          <w:spacing w:val="-4"/>
          <w:shd w:val="clear" w:color="auto" w:fill="151517"/>
        </w:rPr>
      </w:pPr>
      <w:r w:rsidRPr="00341488">
        <w:rPr>
          <w:rStyle w:val="af2"/>
          <w:rFonts w:eastAsiaTheme="minorHAnsi"/>
          <w:spacing w:val="-4"/>
        </w:rPr>
        <w:t>Алгоритм DSA (</w:t>
      </w:r>
      <w:proofErr w:type="spellStart"/>
      <w:r w:rsidRPr="00341488">
        <w:rPr>
          <w:rStyle w:val="af2"/>
          <w:rFonts w:eastAsiaTheme="minorHAnsi"/>
          <w:spacing w:val="-4"/>
        </w:rPr>
        <w:t>Digital</w:t>
      </w:r>
      <w:proofErr w:type="spellEnd"/>
      <w:r w:rsidRPr="00341488">
        <w:rPr>
          <w:rStyle w:val="af2"/>
          <w:rFonts w:eastAsiaTheme="minorHAnsi"/>
          <w:spacing w:val="-4"/>
        </w:rPr>
        <w:t xml:space="preserve"> </w:t>
      </w:r>
      <w:proofErr w:type="spellStart"/>
      <w:r w:rsidRPr="00341488">
        <w:rPr>
          <w:rStyle w:val="af2"/>
          <w:rFonts w:eastAsiaTheme="minorHAnsi"/>
          <w:spacing w:val="-4"/>
        </w:rPr>
        <w:t>Signature</w:t>
      </w:r>
      <w:proofErr w:type="spellEnd"/>
      <w:r w:rsidRPr="00341488">
        <w:rPr>
          <w:rStyle w:val="af2"/>
          <w:rFonts w:eastAsiaTheme="minorHAnsi"/>
          <w:spacing w:val="-4"/>
        </w:rPr>
        <w:t xml:space="preserve"> </w:t>
      </w:r>
      <w:proofErr w:type="spellStart"/>
      <w:r w:rsidRPr="00341488">
        <w:rPr>
          <w:rStyle w:val="af2"/>
          <w:rFonts w:eastAsiaTheme="minorHAnsi"/>
          <w:spacing w:val="-4"/>
        </w:rPr>
        <w:t>Algorithm</w:t>
      </w:r>
      <w:proofErr w:type="spellEnd"/>
      <w:r w:rsidRPr="00341488">
        <w:rPr>
          <w:rStyle w:val="af2"/>
          <w:rFonts w:eastAsiaTheme="minorHAnsi"/>
          <w:spacing w:val="-4"/>
        </w:rPr>
        <w:t>), также известный как DSS (</w:t>
      </w:r>
      <w:proofErr w:type="spellStart"/>
      <w:r w:rsidRPr="00341488">
        <w:rPr>
          <w:rStyle w:val="af2"/>
          <w:rFonts w:eastAsiaTheme="minorHAnsi"/>
          <w:spacing w:val="-4"/>
        </w:rPr>
        <w:t>Digital</w:t>
      </w:r>
      <w:proofErr w:type="spellEnd"/>
      <w:r w:rsidRPr="00341488">
        <w:rPr>
          <w:rStyle w:val="af2"/>
          <w:rFonts w:eastAsiaTheme="minorHAnsi"/>
          <w:spacing w:val="-4"/>
        </w:rPr>
        <w:t xml:space="preserve"> </w:t>
      </w:r>
      <w:proofErr w:type="spellStart"/>
      <w:r w:rsidRPr="00341488">
        <w:rPr>
          <w:rStyle w:val="af2"/>
          <w:rFonts w:eastAsiaTheme="minorHAnsi"/>
          <w:spacing w:val="-4"/>
        </w:rPr>
        <w:t>Signature</w:t>
      </w:r>
      <w:proofErr w:type="spellEnd"/>
      <w:r w:rsidRPr="00341488">
        <w:rPr>
          <w:rStyle w:val="af2"/>
          <w:rFonts w:eastAsiaTheme="minorHAnsi"/>
          <w:spacing w:val="-4"/>
        </w:rPr>
        <w:t xml:space="preserve"> </w:t>
      </w:r>
      <w:proofErr w:type="spellStart"/>
      <w:r w:rsidRPr="00341488">
        <w:rPr>
          <w:rStyle w:val="af2"/>
          <w:rFonts w:eastAsiaTheme="minorHAnsi"/>
          <w:spacing w:val="-4"/>
        </w:rPr>
        <w:t>Standard</w:t>
      </w:r>
      <w:proofErr w:type="spellEnd"/>
      <w:r w:rsidRPr="00341488">
        <w:rPr>
          <w:rStyle w:val="af2"/>
          <w:rFonts w:eastAsiaTheme="minorHAnsi"/>
          <w:spacing w:val="-4"/>
        </w:rPr>
        <w:t xml:space="preserve">), является одним из широко применяемых до сих пор. В нём используются следующие параметры: p — простое число длиной от 64 до 1024 битов (кратное 64); q — 160-битный простой делитель (p-1). Затем вычисляется число g = v^{(p-1)/q} </w:t>
      </w:r>
      <w:proofErr w:type="spellStart"/>
      <w:r w:rsidRPr="00341488">
        <w:rPr>
          <w:rStyle w:val="af2"/>
          <w:rFonts w:eastAsiaTheme="minorHAnsi"/>
          <w:spacing w:val="-4"/>
        </w:rPr>
        <w:t>mod</w:t>
      </w:r>
      <w:proofErr w:type="spellEnd"/>
      <w:r w:rsidRPr="00341488">
        <w:rPr>
          <w:rStyle w:val="af2"/>
          <w:rFonts w:eastAsiaTheme="minorHAnsi"/>
          <w:spacing w:val="-4"/>
        </w:rPr>
        <w:t xml:space="preserve"> p, где v — любое число меньше (p-1), для которого </w:t>
      </w:r>
      <w:proofErr w:type="gramStart"/>
      <w:r w:rsidRPr="00341488">
        <w:rPr>
          <w:rStyle w:val="af2"/>
          <w:rFonts w:eastAsiaTheme="minorHAnsi"/>
          <w:spacing w:val="-4"/>
        </w:rPr>
        <w:t>g &gt;</w:t>
      </w:r>
      <w:proofErr w:type="gramEnd"/>
      <w:r w:rsidRPr="00341488">
        <w:rPr>
          <w:rStyle w:val="af2"/>
          <w:rFonts w:eastAsiaTheme="minorHAnsi"/>
          <w:spacing w:val="-4"/>
        </w:rPr>
        <w:t xml:space="preserve"> 1. Параметры p, q и v могут использоваться группой лиц. Ещё один </w:t>
      </w:r>
      <w:r w:rsidRPr="00341488">
        <w:rPr>
          <w:rStyle w:val="af2"/>
          <w:rFonts w:eastAsiaTheme="minorHAnsi"/>
          <w:spacing w:val="-4"/>
        </w:rPr>
        <w:lastRenderedPageBreak/>
        <w:t xml:space="preserve">элемент открытого ключа y вычисляется как y ≡ g^{x} </w:t>
      </w:r>
      <w:proofErr w:type="spellStart"/>
      <w:r w:rsidRPr="00341488">
        <w:rPr>
          <w:rStyle w:val="af2"/>
          <w:rFonts w:eastAsiaTheme="minorHAnsi"/>
          <w:spacing w:val="-4"/>
        </w:rPr>
        <w:t>mod</w:t>
      </w:r>
      <w:proofErr w:type="spellEnd"/>
      <w:r w:rsidRPr="00341488">
        <w:rPr>
          <w:rStyle w:val="af2"/>
          <w:rFonts w:eastAsiaTheme="minorHAnsi"/>
          <w:spacing w:val="-4"/>
        </w:rPr>
        <w:t xml:space="preserve"> p. Общая схема генерации и верификации ЭЦП DSA представлена на рисунке 1.3.</w:t>
      </w:r>
    </w:p>
    <w:p w14:paraId="3DAF8B80" w14:textId="70FCF8AE" w:rsidR="00E9601C" w:rsidRPr="00341488" w:rsidRDefault="00E9601C" w:rsidP="00E9601C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E9601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59FAC4" wp14:editId="7B65E094">
            <wp:extent cx="4692015" cy="3020061"/>
            <wp:effectExtent l="19050" t="19050" r="13335" b="27940"/>
            <wp:docPr id="1871279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79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8024" cy="30239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68B64A" w14:textId="1C2A6C73" w:rsidR="00E9601C" w:rsidRDefault="00E9601C" w:rsidP="00E9601C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1.3 – о</w:t>
      </w:r>
      <w:r w:rsidRPr="00E9601C">
        <w:rPr>
          <w:rFonts w:ascii="Times New Roman" w:hAnsi="Times New Roman" w:cs="Times New Roman"/>
          <w:sz w:val="28"/>
          <w:szCs w:val="28"/>
        </w:rPr>
        <w:t>бщая схема генерации и верификации ЭЦП DSA</w:t>
      </w:r>
    </w:p>
    <w:p w14:paraId="6AEDFD9A" w14:textId="4478CE78" w:rsidR="00341488" w:rsidRDefault="00341488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9959E2B" w14:textId="77777777" w:rsidR="00E9601C" w:rsidRDefault="00E9601C" w:rsidP="00E9601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A950582" w14:textId="7331D43E" w:rsidR="00E9601C" w:rsidRDefault="00E9601C" w:rsidP="00E9601C">
      <w:pPr>
        <w:pStyle w:val="a7"/>
        <w:numPr>
          <w:ilvl w:val="0"/>
          <w:numId w:val="7"/>
        </w:num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9601C">
        <w:rPr>
          <w:rFonts w:ascii="Times New Roman" w:hAnsi="Times New Roman" w:cs="Times New Roman"/>
          <w:b/>
          <w:sz w:val="28"/>
          <w:szCs w:val="28"/>
        </w:rPr>
        <w:t>Практическая работа</w:t>
      </w:r>
    </w:p>
    <w:p w14:paraId="73559710" w14:textId="28CA7535" w:rsidR="00341488" w:rsidRDefault="00341488" w:rsidP="00341488">
      <w:pPr>
        <w:pStyle w:val="af1"/>
        <w:rPr>
          <w:sz w:val="24"/>
          <w:szCs w:val="24"/>
        </w:rPr>
      </w:pPr>
      <w:r>
        <w:t>Р</w:t>
      </w:r>
      <w:r>
        <w:t>азработанное приложение должно выполнять следующие функции: создание и проверку электронной цифровой подписи на основе трёх алгоритмов — RSA, Эль-</w:t>
      </w:r>
      <w:proofErr w:type="spellStart"/>
      <w:r>
        <w:t>Гамаля</w:t>
      </w:r>
      <w:proofErr w:type="spellEnd"/>
      <w:r>
        <w:t xml:space="preserve"> и </w:t>
      </w:r>
      <w:proofErr w:type="spellStart"/>
      <w:r>
        <w:t>Шнорра</w:t>
      </w:r>
      <w:proofErr w:type="spellEnd"/>
      <w:r>
        <w:t>, а также замер времени выполнения этих операций при реальных (заданных) ключевых параметрах.</w:t>
      </w:r>
    </w:p>
    <w:p w14:paraId="0B7529D1" w14:textId="56C89CD4" w:rsidR="00CA30E1" w:rsidRPr="00341488" w:rsidRDefault="00341488" w:rsidP="00341488">
      <w:pPr>
        <w:pStyle w:val="af1"/>
        <w:rPr>
          <w:sz w:val="24"/>
          <w:szCs w:val="24"/>
        </w:rPr>
      </w:pPr>
      <w:r>
        <w:t xml:space="preserve">В классе RSA метод </w:t>
      </w:r>
      <w:proofErr w:type="spellStart"/>
      <w:r>
        <w:t>createDigitalSignature</w:t>
      </w:r>
      <w:proofErr w:type="spellEnd"/>
      <w:r>
        <w:t xml:space="preserve"> подписывает переданный исходный текст с использованием алгоритма RSA, а метод </w:t>
      </w:r>
      <w:proofErr w:type="spellStart"/>
      <w:r>
        <w:t>verifyDigitalSignature</w:t>
      </w:r>
      <w:proofErr w:type="spellEnd"/>
      <w:r>
        <w:t xml:space="preserve"> принимает отправительский текст и электронную подпись, после чего выполняет проверку подлинности подписи. Результаты работы приложения для текста «</w:t>
      </w:r>
      <w:proofErr w:type="spellStart"/>
      <w:r w:rsidR="00850D16">
        <w:rPr>
          <w:lang w:val="en-US"/>
        </w:rPr>
        <w:t>Shinkevich</w:t>
      </w:r>
      <w:proofErr w:type="spellEnd"/>
      <w:r w:rsidR="00850D16" w:rsidRPr="00850D16">
        <w:t xml:space="preserve"> </w:t>
      </w:r>
      <w:r w:rsidR="00850D16">
        <w:rPr>
          <w:lang w:val="en-US"/>
        </w:rPr>
        <w:t>Marina</w:t>
      </w:r>
      <w:r w:rsidR="00850D16" w:rsidRPr="00850D16">
        <w:t xml:space="preserve"> </w:t>
      </w:r>
      <w:proofErr w:type="spellStart"/>
      <w:r w:rsidR="00850D16">
        <w:rPr>
          <w:lang w:val="en-US"/>
        </w:rPr>
        <w:t>Dmitrievna</w:t>
      </w:r>
      <w:proofErr w:type="spellEnd"/>
      <w:r>
        <w:t>» показаны на рисунке 2.1. Время генерации подписи составило около</w:t>
      </w:r>
      <w:r w:rsidR="00850D16">
        <w:t xml:space="preserve"> 0,277 </w:t>
      </w:r>
      <w:proofErr w:type="spellStart"/>
      <w:r w:rsidR="00850D16">
        <w:t>мс</w:t>
      </w:r>
      <w:proofErr w:type="spellEnd"/>
      <w:r>
        <w:t>.</w:t>
      </w:r>
    </w:p>
    <w:p w14:paraId="28D2006F" w14:textId="290DDAF7" w:rsidR="00CA30E1" w:rsidRPr="00CA30E1" w:rsidRDefault="00850D16" w:rsidP="00341488">
      <w:pPr>
        <w:spacing w:before="240" w:after="240"/>
        <w:ind w:firstLine="708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50D16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395FDD1" wp14:editId="46736071">
            <wp:extent cx="5939790" cy="295275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6892" w14:textId="77777777" w:rsidR="00CA30E1" w:rsidRPr="00CA30E1" w:rsidRDefault="00CA30E1" w:rsidP="00CA30E1">
      <w:pPr>
        <w:spacing w:after="0"/>
        <w:ind w:firstLine="708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A30E1">
        <w:rPr>
          <w:rFonts w:ascii="Times New Roman" w:hAnsi="Times New Roman" w:cs="Times New Roman"/>
          <w:bCs/>
          <w:sz w:val="28"/>
          <w:szCs w:val="28"/>
        </w:rPr>
        <w:t>Рисунок 2.1 – Результат работы приложения</w:t>
      </w:r>
    </w:p>
    <w:p w14:paraId="20C0EA56" w14:textId="0DBEA104" w:rsidR="00341488" w:rsidRPr="00850D16" w:rsidRDefault="00341488" w:rsidP="00850D16">
      <w:pPr>
        <w:pStyle w:val="af1"/>
      </w:pPr>
      <w:r w:rsidRPr="00850D16">
        <w:t xml:space="preserve">В классе </w:t>
      </w:r>
      <w:proofErr w:type="spellStart"/>
      <w:r w:rsidRPr="00850D16">
        <w:t>ElGamal</w:t>
      </w:r>
      <w:proofErr w:type="spellEnd"/>
      <w:r w:rsidRPr="00850D16">
        <w:t xml:space="preserve"> метод </w:t>
      </w:r>
      <w:proofErr w:type="spellStart"/>
      <w:r w:rsidRPr="00850D16">
        <w:t>createDigitalSignature</w:t>
      </w:r>
      <w:proofErr w:type="spellEnd"/>
      <w:r w:rsidRPr="00850D16">
        <w:t xml:space="preserve"> подписывает исходный текст, при этом подпись представляет собой пару чисел (a, b). Параметр a вычисляется как a ≡ </w:t>
      </w:r>
      <w:proofErr w:type="spellStart"/>
      <w:r w:rsidRPr="00850D16">
        <w:t>g^k</w:t>
      </w:r>
      <w:proofErr w:type="spellEnd"/>
      <w:r w:rsidRPr="00850D16">
        <w:t xml:space="preserve"> </w:t>
      </w:r>
      <w:proofErr w:type="spellStart"/>
      <w:r w:rsidRPr="00850D16">
        <w:t>mod</w:t>
      </w:r>
      <w:proofErr w:type="spellEnd"/>
      <w:r w:rsidRPr="00850D16">
        <w:t xml:space="preserve"> p. Параметр b находится из уравнения H(</w:t>
      </w:r>
      <w:proofErr w:type="spellStart"/>
      <w:r w:rsidRPr="00850D16">
        <w:t>Mo</w:t>
      </w:r>
      <w:proofErr w:type="spellEnd"/>
      <w:r w:rsidRPr="00850D16">
        <w:t>) ≡ (</w:t>
      </w:r>
      <w:proofErr w:type="spellStart"/>
      <w:r w:rsidRPr="00850D16">
        <w:t>x·a</w:t>
      </w:r>
      <w:proofErr w:type="spellEnd"/>
      <w:r w:rsidRPr="00850D16">
        <w:t xml:space="preserve"> + </w:t>
      </w:r>
      <w:proofErr w:type="spellStart"/>
      <w:r w:rsidRPr="00850D16">
        <w:t>k·b</w:t>
      </w:r>
      <w:proofErr w:type="spellEnd"/>
      <w:r w:rsidRPr="00850D16">
        <w:t xml:space="preserve">) </w:t>
      </w:r>
      <w:proofErr w:type="spellStart"/>
      <w:r w:rsidRPr="00850D16">
        <w:t>mod</w:t>
      </w:r>
      <w:proofErr w:type="spellEnd"/>
      <w:r w:rsidRPr="00850D16">
        <w:t xml:space="preserve"> (p–1). Метод </w:t>
      </w:r>
      <w:proofErr w:type="spellStart"/>
      <w:r w:rsidRPr="00850D16">
        <w:t>verifyDigitalSignature</w:t>
      </w:r>
      <w:proofErr w:type="spellEnd"/>
      <w:r w:rsidRPr="00850D16">
        <w:t xml:space="preserve"> получает текст, подпись (массив из a и b) и проверяет её подлинность. Для этого вычисляется </w:t>
      </w:r>
      <w:proofErr w:type="spellStart"/>
      <w:r w:rsidRPr="00850D16">
        <w:t>хеш</w:t>
      </w:r>
      <w:proofErr w:type="spellEnd"/>
      <w:r w:rsidRPr="00850D16">
        <w:t xml:space="preserve"> принятого сообщения h = H(</w:t>
      </w:r>
      <w:proofErr w:type="spellStart"/>
      <w:r w:rsidRPr="00850D16">
        <w:t>Мп</w:t>
      </w:r>
      <w:proofErr w:type="spellEnd"/>
      <w:r w:rsidRPr="00850D16">
        <w:t xml:space="preserve">), после чего проверяется равенство </w:t>
      </w:r>
      <w:proofErr w:type="spellStart"/>
      <w:r w:rsidRPr="00850D16">
        <w:t>y^a</w:t>
      </w:r>
      <w:proofErr w:type="spellEnd"/>
      <w:r w:rsidRPr="00850D16">
        <w:t xml:space="preserve"> · </w:t>
      </w:r>
      <w:proofErr w:type="spellStart"/>
      <w:r w:rsidRPr="00850D16">
        <w:t>a^b</w:t>
      </w:r>
      <w:proofErr w:type="spellEnd"/>
      <w:r w:rsidRPr="00850D16">
        <w:t xml:space="preserve"> ≡ </w:t>
      </w:r>
      <w:proofErr w:type="spellStart"/>
      <w:r w:rsidRPr="00850D16">
        <w:t>g^h</w:t>
      </w:r>
      <w:proofErr w:type="spellEnd"/>
      <w:r w:rsidRPr="00850D16">
        <w:t xml:space="preserve"> </w:t>
      </w:r>
      <w:proofErr w:type="spellStart"/>
      <w:r w:rsidRPr="00850D16">
        <w:t>mod</w:t>
      </w:r>
      <w:proofErr w:type="spellEnd"/>
      <w:r w:rsidRPr="00850D16">
        <w:t xml:space="preserve"> p. Результат для того же текста приведён на рисунке 2.2. Здесь ген</w:t>
      </w:r>
      <w:r w:rsidR="00850D16">
        <w:t xml:space="preserve">ерация подписи заняла около 0,923 </w:t>
      </w:r>
      <w:proofErr w:type="spellStart"/>
      <w:r w:rsidR="00850D16">
        <w:t>мс</w:t>
      </w:r>
      <w:proofErr w:type="spellEnd"/>
    </w:p>
    <w:p w14:paraId="00C2233B" w14:textId="7BFEC9F2" w:rsidR="00647C8F" w:rsidRPr="00647C8F" w:rsidRDefault="00850D16" w:rsidP="00647C8F">
      <w:pPr>
        <w:ind w:firstLine="708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50D16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7896418C" wp14:editId="53ED4A9A">
            <wp:extent cx="5239703" cy="2968269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3140" cy="297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3E04" w14:textId="77777777" w:rsidR="00647C8F" w:rsidRPr="00647C8F" w:rsidRDefault="00647C8F" w:rsidP="00647C8F">
      <w:pPr>
        <w:ind w:firstLine="708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47C8F">
        <w:rPr>
          <w:rFonts w:ascii="Times New Roman" w:hAnsi="Times New Roman" w:cs="Times New Roman"/>
          <w:bCs/>
          <w:sz w:val="28"/>
          <w:szCs w:val="28"/>
        </w:rPr>
        <w:t>Рисунок 2.2 – Результат работы приложения</w:t>
      </w:r>
    </w:p>
    <w:p w14:paraId="7B5F43FB" w14:textId="19F9C0BE" w:rsidR="00341488" w:rsidRPr="00850D16" w:rsidRDefault="00341488" w:rsidP="00850D16">
      <w:pPr>
        <w:pStyle w:val="af1"/>
      </w:pPr>
      <w:r w:rsidRPr="00850D16">
        <w:t xml:space="preserve">В классе </w:t>
      </w:r>
      <w:proofErr w:type="spellStart"/>
      <w:r w:rsidRPr="00850D16">
        <w:t>Schorr</w:t>
      </w:r>
      <w:proofErr w:type="spellEnd"/>
      <w:r w:rsidRPr="00850D16">
        <w:t xml:space="preserve"> (</w:t>
      </w:r>
      <w:proofErr w:type="spellStart"/>
      <w:r w:rsidRPr="00850D16">
        <w:t>Шнорра</w:t>
      </w:r>
      <w:proofErr w:type="spellEnd"/>
      <w:r w:rsidRPr="00850D16">
        <w:t xml:space="preserve">) метод </w:t>
      </w:r>
      <w:proofErr w:type="spellStart"/>
      <w:r w:rsidRPr="00850D16">
        <w:t>createDigitalSignature</w:t>
      </w:r>
      <w:proofErr w:type="spellEnd"/>
      <w:r w:rsidRPr="00850D16">
        <w:t xml:space="preserve"> подписывает исходный текст. Ключевая информация включает числа p (простое от 512 до 1024 битов), q (160-битный простой делитель p–1), g (g ≠ 1, причём </w:t>
      </w:r>
      <w:proofErr w:type="spellStart"/>
      <w:r w:rsidRPr="00850D16">
        <w:t>g^q</w:t>
      </w:r>
      <w:proofErr w:type="spellEnd"/>
      <w:r w:rsidRPr="00850D16">
        <w:t xml:space="preserve"> ≡ 1 </w:t>
      </w:r>
      <w:proofErr w:type="spellStart"/>
      <w:r w:rsidRPr="00850D16">
        <w:t>mod</w:t>
      </w:r>
      <w:proofErr w:type="spellEnd"/>
      <w:r w:rsidRPr="00850D16">
        <w:t xml:space="preserve"> p) и y ≡ g^{–x} </w:t>
      </w:r>
      <w:proofErr w:type="spellStart"/>
      <w:r w:rsidRPr="00850D16">
        <w:t>mod</w:t>
      </w:r>
      <w:proofErr w:type="spellEnd"/>
      <w:r w:rsidRPr="00850D16">
        <w:t xml:space="preserve"> p. Для подписания сообщения </w:t>
      </w:r>
      <w:proofErr w:type="spellStart"/>
      <w:r w:rsidRPr="00850D16">
        <w:t>Mo</w:t>
      </w:r>
      <w:proofErr w:type="spellEnd"/>
      <w:r w:rsidRPr="00850D16">
        <w:t xml:space="preserve"> выбирается случайное k (1 </w:t>
      </w:r>
      <w:proofErr w:type="gramStart"/>
      <w:r w:rsidRPr="00850D16">
        <w:t>&lt; k</w:t>
      </w:r>
      <w:proofErr w:type="gramEnd"/>
      <w:r w:rsidRPr="00850D16">
        <w:t xml:space="preserve"> &lt; q), вычисляется a ≡ </w:t>
      </w:r>
      <w:proofErr w:type="spellStart"/>
      <w:r w:rsidRPr="00850D16">
        <w:t>g^k</w:t>
      </w:r>
      <w:proofErr w:type="spellEnd"/>
      <w:r w:rsidRPr="00850D16">
        <w:t xml:space="preserve"> </w:t>
      </w:r>
      <w:proofErr w:type="spellStart"/>
      <w:r w:rsidRPr="00850D16">
        <w:t>mod</w:t>
      </w:r>
      <w:proofErr w:type="spellEnd"/>
      <w:r w:rsidRPr="00850D16">
        <w:t xml:space="preserve"> p, затем </w:t>
      </w:r>
      <w:proofErr w:type="spellStart"/>
      <w:r w:rsidRPr="00850D16">
        <w:t>хеш</w:t>
      </w:r>
      <w:proofErr w:type="spellEnd"/>
      <w:r w:rsidRPr="00850D16">
        <w:t xml:space="preserve"> от конкатенации </w:t>
      </w:r>
      <w:proofErr w:type="spellStart"/>
      <w:r w:rsidRPr="00850D16">
        <w:t>Mo</w:t>
      </w:r>
      <w:proofErr w:type="spellEnd"/>
      <w:r w:rsidRPr="00850D16">
        <w:t xml:space="preserve"> и a: h = H(</w:t>
      </w:r>
      <w:proofErr w:type="spellStart"/>
      <w:r w:rsidRPr="00850D16">
        <w:t>Mo</w:t>
      </w:r>
      <w:proofErr w:type="spellEnd"/>
      <w:r w:rsidRPr="00850D16">
        <w:t xml:space="preserve"> || a), после чего b ≡ (k + </w:t>
      </w:r>
      <w:proofErr w:type="spellStart"/>
      <w:r w:rsidRPr="00850D16">
        <w:t>x·h</w:t>
      </w:r>
      <w:proofErr w:type="spellEnd"/>
      <w:r w:rsidRPr="00850D16">
        <w:t xml:space="preserve">) </w:t>
      </w:r>
      <w:proofErr w:type="spellStart"/>
      <w:r w:rsidRPr="00850D16">
        <w:t>mod</w:t>
      </w:r>
      <w:proofErr w:type="spellEnd"/>
      <w:r w:rsidRPr="00850D16">
        <w:t xml:space="preserve"> q. Получателю отправляется M' = </w:t>
      </w:r>
      <w:proofErr w:type="spellStart"/>
      <w:r w:rsidRPr="00850D16">
        <w:t>Mo</w:t>
      </w:r>
      <w:proofErr w:type="spellEnd"/>
      <w:r w:rsidRPr="00850D16">
        <w:t xml:space="preserve"> || S, где S = {h, b}. Метод </w:t>
      </w:r>
      <w:proofErr w:type="spellStart"/>
      <w:r w:rsidRPr="00850D16">
        <w:t>verifyDigitalSignature</w:t>
      </w:r>
      <w:proofErr w:type="spellEnd"/>
      <w:r w:rsidRPr="00850D16">
        <w:t xml:space="preserve"> проверяет подпись, вычисляя X ≡ </w:t>
      </w:r>
      <w:proofErr w:type="spellStart"/>
      <w:r w:rsidRPr="00850D16">
        <w:t>g^b</w:t>
      </w:r>
      <w:proofErr w:type="spellEnd"/>
      <w:r w:rsidRPr="00850D16">
        <w:t xml:space="preserve"> · </w:t>
      </w:r>
      <w:proofErr w:type="spellStart"/>
      <w:r w:rsidRPr="00850D16">
        <w:t>y^h</w:t>
      </w:r>
      <w:proofErr w:type="spellEnd"/>
      <w:r w:rsidRPr="00850D16">
        <w:t xml:space="preserve"> </w:t>
      </w:r>
      <w:proofErr w:type="spellStart"/>
      <w:r w:rsidRPr="00850D16">
        <w:t>mod</w:t>
      </w:r>
      <w:proofErr w:type="spellEnd"/>
      <w:r w:rsidRPr="00850D16">
        <w:t xml:space="preserve"> p, и затем проверяет равенство h = </w:t>
      </w:r>
      <w:proofErr w:type="gramStart"/>
      <w:r w:rsidRPr="00850D16">
        <w:t>H(</w:t>
      </w:r>
      <w:proofErr w:type="spellStart"/>
      <w:proofErr w:type="gramEnd"/>
      <w:r w:rsidRPr="00850D16">
        <w:t>Мп</w:t>
      </w:r>
      <w:proofErr w:type="spellEnd"/>
      <w:r w:rsidRPr="00850D16">
        <w:t xml:space="preserve"> || X). Если равенство выполняется, подпись считается подлинной. Результаты для того же текста показаны на рисунке 2.3: ген</w:t>
      </w:r>
      <w:r w:rsidR="00850D16">
        <w:t>ерация подписи заняла около 0,</w:t>
      </w:r>
      <w:r w:rsidR="00850D16" w:rsidRPr="00850D16">
        <w:t>163</w:t>
      </w:r>
      <w:r w:rsidR="00850D16">
        <w:t xml:space="preserve"> мс</w:t>
      </w:r>
      <w:r w:rsidR="00850D16" w:rsidRPr="00850D16">
        <w:t>.</w:t>
      </w:r>
      <w:bookmarkStart w:id="0" w:name="_GoBack"/>
      <w:bookmarkEnd w:id="0"/>
    </w:p>
    <w:p w14:paraId="43F14123" w14:textId="3A531147" w:rsidR="00647C8F" w:rsidRPr="00341488" w:rsidRDefault="00850D16" w:rsidP="00850D16">
      <w:pPr>
        <w:spacing w:before="240" w:after="0"/>
        <w:ind w:firstLine="708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50D16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FCAAD1B" wp14:editId="06D59299">
            <wp:extent cx="4958715" cy="264899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1958" cy="265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99C0" w14:textId="5636877A" w:rsidR="00647C8F" w:rsidRPr="00341488" w:rsidRDefault="00647C8F" w:rsidP="00647C8F">
      <w:pPr>
        <w:spacing w:before="240"/>
        <w:ind w:firstLine="708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47C8F">
        <w:rPr>
          <w:rFonts w:ascii="Times New Roman" w:hAnsi="Times New Roman" w:cs="Times New Roman"/>
          <w:bCs/>
          <w:sz w:val="28"/>
          <w:szCs w:val="28"/>
        </w:rPr>
        <w:t>Рисунок 2.3 – Результат работы приложения</w:t>
      </w:r>
    </w:p>
    <w:p w14:paraId="461E35C3" w14:textId="77777777" w:rsidR="00336D97" w:rsidRDefault="00336D97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93B9971" w14:textId="69142D64" w:rsidR="00336D97" w:rsidRPr="00336D97" w:rsidRDefault="00336D97" w:rsidP="00336D97">
      <w:pPr>
        <w:spacing w:after="0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6D9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62C3D97A" w14:textId="3E1873F9" w:rsidR="00647C8F" w:rsidRPr="00850D16" w:rsidRDefault="00341488" w:rsidP="00850D16">
      <w:pPr>
        <w:pStyle w:val="af1"/>
      </w:pPr>
      <w:r w:rsidRPr="00850D16">
        <w:t>В процессе изучения алгоритмов создания и проверки электронной цифровой подписи были закреплены теоретические основы, включая алгебраическое описание и алгоритмическую реализацию этих операций. Получены практические навыки разработки методов генерации и верификации ЭЦП с использованием хеширования подписываемых сообщений и таких алгоритмов, как RSA, Эль-</w:t>
      </w:r>
      <w:proofErr w:type="spellStart"/>
      <w:r w:rsidRPr="00850D16">
        <w:t>Гамаля</w:t>
      </w:r>
      <w:proofErr w:type="spellEnd"/>
      <w:r w:rsidRPr="00850D16">
        <w:t xml:space="preserve">, </w:t>
      </w:r>
      <w:proofErr w:type="spellStart"/>
      <w:r w:rsidRPr="00850D16">
        <w:t>Шнорра</w:t>
      </w:r>
      <w:proofErr w:type="spellEnd"/>
      <w:r w:rsidRPr="00850D16">
        <w:t xml:space="preserve"> и DSA. Созданное приложение позволило успешно реализовать все указанные алгоритмы и оценить временные затраты на генерацию и проверку подписей. Результаты работы оформлены в виде подробного описания приложения, методики экспериментов и анализа полученных данных, что подтверждает полное выполнение всех поставленных задач.</w:t>
      </w:r>
    </w:p>
    <w:p w14:paraId="009F91FE" w14:textId="77777777" w:rsidR="00647C8F" w:rsidRPr="00CA30E1" w:rsidRDefault="00647C8F" w:rsidP="00647C8F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CD92BDE" w14:textId="77777777" w:rsidR="00CA30E1" w:rsidRPr="00E9601C" w:rsidRDefault="00CA30E1" w:rsidP="00E9601C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F1BDE60" w14:textId="77777777" w:rsidR="00E9601C" w:rsidRPr="00E9601C" w:rsidRDefault="00E9601C" w:rsidP="00E9601C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38CB462D" w14:textId="77777777" w:rsidR="00E9601C" w:rsidRPr="00E9601C" w:rsidRDefault="00E9601C" w:rsidP="00E9601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22DEB9" w14:textId="77777777" w:rsidR="005561A6" w:rsidRPr="005561A6" w:rsidRDefault="005561A6" w:rsidP="005561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5561A6" w:rsidRPr="005561A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C056A"/>
    <w:multiLevelType w:val="hybridMultilevel"/>
    <w:tmpl w:val="38CA21D0"/>
    <w:lvl w:ilvl="0" w:tplc="6F1871D6">
      <w:start w:val="1"/>
      <w:numFmt w:val="decimal"/>
      <w:suff w:val="space"/>
      <w:lvlText w:val="%1"/>
      <w:lvlJc w:val="left"/>
      <w:pPr>
        <w:ind w:left="78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78000A3"/>
    <w:multiLevelType w:val="hybridMultilevel"/>
    <w:tmpl w:val="40788C2A"/>
    <w:lvl w:ilvl="0" w:tplc="BB4C090A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1373F8C"/>
    <w:multiLevelType w:val="multilevel"/>
    <w:tmpl w:val="5C104410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isLgl/>
      <w:lvlText w:val="%1.%2"/>
      <w:lvlJc w:val="left"/>
      <w:pPr>
        <w:ind w:left="1129" w:hanging="420"/>
      </w:pPr>
    </w:lvl>
    <w:lvl w:ilvl="2">
      <w:start w:val="1"/>
      <w:numFmt w:val="decimal"/>
      <w:isLgl/>
      <w:lvlText w:val="%1.%2.%3"/>
      <w:lvlJc w:val="left"/>
      <w:pPr>
        <w:ind w:left="1429" w:hanging="720"/>
      </w:pPr>
    </w:lvl>
    <w:lvl w:ilvl="3">
      <w:start w:val="1"/>
      <w:numFmt w:val="decimal"/>
      <w:isLgl/>
      <w:lvlText w:val="%1.%2.%3.%4"/>
      <w:lvlJc w:val="left"/>
      <w:pPr>
        <w:ind w:left="1789" w:hanging="1080"/>
      </w:pPr>
    </w:lvl>
    <w:lvl w:ilvl="4">
      <w:start w:val="1"/>
      <w:numFmt w:val="decimal"/>
      <w:isLgl/>
      <w:lvlText w:val="%1.%2.%3.%4.%5"/>
      <w:lvlJc w:val="left"/>
      <w:pPr>
        <w:ind w:left="1789" w:hanging="1080"/>
      </w:pPr>
    </w:lvl>
    <w:lvl w:ilvl="5">
      <w:start w:val="1"/>
      <w:numFmt w:val="decimal"/>
      <w:isLgl/>
      <w:lvlText w:val="%1.%2.%3.%4.%5.%6"/>
      <w:lvlJc w:val="left"/>
      <w:pPr>
        <w:ind w:left="2149" w:hanging="1440"/>
      </w:pPr>
    </w:lvl>
    <w:lvl w:ilvl="6">
      <w:start w:val="1"/>
      <w:numFmt w:val="decimal"/>
      <w:isLgl/>
      <w:lvlText w:val="%1.%2.%3.%4.%5.%6.%7"/>
      <w:lvlJc w:val="left"/>
      <w:pPr>
        <w:ind w:left="2149" w:hanging="1440"/>
      </w:p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</w:lvl>
  </w:abstractNum>
  <w:abstractNum w:abstractNumId="3" w15:restartNumberingAfterBreak="0">
    <w:nsid w:val="3A7A19A6"/>
    <w:multiLevelType w:val="hybridMultilevel"/>
    <w:tmpl w:val="32E62526"/>
    <w:lvl w:ilvl="0" w:tplc="4126A080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4176270"/>
    <w:multiLevelType w:val="hybridMultilevel"/>
    <w:tmpl w:val="38CA21D0"/>
    <w:lvl w:ilvl="0" w:tplc="FFFFFFFF">
      <w:start w:val="1"/>
      <w:numFmt w:val="decimal"/>
      <w:suff w:val="space"/>
      <w:lvlText w:val="%1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736027A"/>
    <w:multiLevelType w:val="hybridMultilevel"/>
    <w:tmpl w:val="521C6382"/>
    <w:lvl w:ilvl="0" w:tplc="3DAA2B24">
      <w:start w:val="3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7388666E"/>
    <w:multiLevelType w:val="hybridMultilevel"/>
    <w:tmpl w:val="A4A00686"/>
    <w:lvl w:ilvl="0" w:tplc="4126A080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4A52F8F"/>
    <w:multiLevelType w:val="hybridMultilevel"/>
    <w:tmpl w:val="38CA21D0"/>
    <w:lvl w:ilvl="0" w:tplc="FFFFFFFF">
      <w:start w:val="1"/>
      <w:numFmt w:val="decimal"/>
      <w:suff w:val="space"/>
      <w:lvlText w:val="%1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5"/>
  </w:num>
  <w:num w:numId="5">
    <w:abstractNumId w:val="3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D21"/>
    <w:rsid w:val="00010D21"/>
    <w:rsid w:val="000B39EA"/>
    <w:rsid w:val="000B4B6B"/>
    <w:rsid w:val="000F1FF7"/>
    <w:rsid w:val="002A79F8"/>
    <w:rsid w:val="00336D97"/>
    <w:rsid w:val="00341488"/>
    <w:rsid w:val="00376F29"/>
    <w:rsid w:val="00430796"/>
    <w:rsid w:val="004E396F"/>
    <w:rsid w:val="005561A6"/>
    <w:rsid w:val="005C6CB8"/>
    <w:rsid w:val="005D6AD9"/>
    <w:rsid w:val="00647C8F"/>
    <w:rsid w:val="006C0B77"/>
    <w:rsid w:val="007B6B72"/>
    <w:rsid w:val="00804A11"/>
    <w:rsid w:val="008242FF"/>
    <w:rsid w:val="00850529"/>
    <w:rsid w:val="00850D16"/>
    <w:rsid w:val="00870751"/>
    <w:rsid w:val="008E4D25"/>
    <w:rsid w:val="00922C48"/>
    <w:rsid w:val="00AF1704"/>
    <w:rsid w:val="00B90760"/>
    <w:rsid w:val="00B915B7"/>
    <w:rsid w:val="00CA27FD"/>
    <w:rsid w:val="00CA30E1"/>
    <w:rsid w:val="00E9601C"/>
    <w:rsid w:val="00EA59DF"/>
    <w:rsid w:val="00EE4070"/>
    <w:rsid w:val="00F12C76"/>
    <w:rsid w:val="00FE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A795C"/>
  <w15:chartTrackingRefBased/>
  <w15:docId w15:val="{9F2E6976-B9A0-4FF6-83EE-38A91408B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1FF7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10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0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D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0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0D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0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0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0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0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0D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0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0D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0D21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10D21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10D2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10D2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10D2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10D2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10D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0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0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0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0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0D2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10D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0D2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0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0D21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10D21"/>
    <w:rPr>
      <w:b/>
      <w:bCs/>
      <w:smallCaps/>
      <w:color w:val="2F5496" w:themeColor="accent1" w:themeShade="BF"/>
      <w:spacing w:val="5"/>
    </w:rPr>
  </w:style>
  <w:style w:type="paragraph" w:customStyle="1" w:styleId="ac">
    <w:name w:val="Для подписей"/>
    <w:basedOn w:val="a"/>
    <w:link w:val="ad"/>
    <w:qFormat/>
    <w:rsid w:val="00AF1704"/>
    <w:pPr>
      <w:spacing w:before="240" w:after="280" w:line="240" w:lineRule="auto"/>
      <w:jc w:val="center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ad">
    <w:name w:val="Для подписей Знак"/>
    <w:basedOn w:val="a0"/>
    <w:link w:val="ac"/>
    <w:rsid w:val="00AF1704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e">
    <w:name w:val="Рисунок"/>
    <w:basedOn w:val="a"/>
    <w:link w:val="af"/>
    <w:qFormat/>
    <w:rsid w:val="00AF1704"/>
    <w:pPr>
      <w:spacing w:before="280" w:after="280" w:line="240" w:lineRule="auto"/>
      <w:jc w:val="center"/>
    </w:pPr>
    <w:rPr>
      <w:rFonts w:ascii="Times New Roman" w:hAnsi="Times New Roman" w:cs="Times New Roman"/>
      <w:noProof/>
      <w:kern w:val="0"/>
      <w:sz w:val="28"/>
      <w:szCs w:val="28"/>
      <w:lang w:val="en-US"/>
      <w14:ligatures w14:val="none"/>
    </w:rPr>
  </w:style>
  <w:style w:type="character" w:customStyle="1" w:styleId="af">
    <w:name w:val="Рисунок Знак"/>
    <w:basedOn w:val="a0"/>
    <w:link w:val="ae"/>
    <w:rsid w:val="00AF1704"/>
    <w:rPr>
      <w:rFonts w:ascii="Times New Roman" w:hAnsi="Times New Roman" w:cs="Times New Roman"/>
      <w:noProof/>
      <w:kern w:val="0"/>
      <w:sz w:val="28"/>
      <w:szCs w:val="28"/>
      <w:lang w:val="en-US"/>
      <w14:ligatures w14:val="none"/>
    </w:rPr>
  </w:style>
  <w:style w:type="paragraph" w:customStyle="1" w:styleId="af0">
    <w:name w:val="Листинг"/>
    <w:basedOn w:val="ae"/>
    <w:qFormat/>
    <w:rsid w:val="00AF170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240"/>
      <w:ind w:right="113"/>
      <w:contextualSpacing/>
      <w:jc w:val="left"/>
    </w:pPr>
    <w:rPr>
      <w:rFonts w:ascii="Courier New" w:hAnsi="Courier New"/>
      <w:position w:val="14"/>
      <w:sz w:val="24"/>
    </w:rPr>
  </w:style>
  <w:style w:type="paragraph" w:customStyle="1" w:styleId="ds-markdown-paragraph">
    <w:name w:val="ds-markdown-paragraph"/>
    <w:basedOn w:val="a"/>
    <w:rsid w:val="00341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af1">
    <w:name w:val="текст"/>
    <w:basedOn w:val="a"/>
    <w:link w:val="af2"/>
    <w:qFormat/>
    <w:rsid w:val="0034148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af2">
    <w:name w:val="текст Знак"/>
    <w:basedOn w:val="a0"/>
    <w:link w:val="af1"/>
    <w:rsid w:val="00341488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8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0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97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7</Pages>
  <Words>1034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User</cp:lastModifiedBy>
  <cp:revision>12</cp:revision>
  <dcterms:created xsi:type="dcterms:W3CDTF">2025-05-15T15:34:00Z</dcterms:created>
  <dcterms:modified xsi:type="dcterms:W3CDTF">2026-05-26T12:07:00Z</dcterms:modified>
</cp:coreProperties>
</file>