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2F140" w14:textId="77777777" w:rsidR="008806FB" w:rsidRDefault="003E0550">
      <w:r>
        <w:t>6лаба</w:t>
      </w:r>
    </w:p>
    <w:p w14:paraId="2DBE1CBC" w14:textId="77777777" w:rsidR="003E0550" w:rsidRDefault="003E0550">
      <w:r w:rsidRPr="003E0550">
        <w:rPr>
          <w:noProof/>
        </w:rPr>
        <w:drawing>
          <wp:inline distT="0" distB="0" distL="0" distR="0" wp14:anchorId="39403537" wp14:editId="6F464D21">
            <wp:extent cx="2263140" cy="3346897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3594" cy="33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3521" w14:textId="6DD2946D" w:rsidR="003E0550" w:rsidRDefault="003E0550">
      <w:r>
        <w:rPr>
          <w:noProof/>
        </w:rPr>
        <w:drawing>
          <wp:inline distT="0" distB="0" distL="0" distR="0" wp14:anchorId="7709D622" wp14:editId="4F68CCF6">
            <wp:extent cx="5940425" cy="3326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FF47" w14:textId="41557FE0" w:rsidR="00BF5B7D" w:rsidRPr="00BF5B7D" w:rsidRDefault="00BF5B7D">
      <w:pPr>
        <w:rPr>
          <w:lang w:val="en-US"/>
        </w:rPr>
      </w:pPr>
      <w:r>
        <w:rPr>
          <w:lang w:val="en-US"/>
        </w:rPr>
        <w:t>6</w:t>
      </w:r>
    </w:p>
    <w:p w14:paraId="37A087AF" w14:textId="08179616" w:rsidR="00BF5B7D" w:rsidRDefault="00BF5B7D">
      <w:r>
        <w:rPr>
          <w:noProof/>
        </w:rPr>
        <w:lastRenderedPageBreak/>
        <w:drawing>
          <wp:inline distT="0" distB="0" distL="0" distR="0" wp14:anchorId="25318D60" wp14:editId="35E358CE">
            <wp:extent cx="5940425" cy="8098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7814" w14:textId="79F152F7" w:rsidR="00BF5B7D" w:rsidRDefault="00BF5B7D"/>
    <w:p w14:paraId="3A08D5BA" w14:textId="305A64BA" w:rsidR="00BF5B7D" w:rsidRDefault="00BF5B7D">
      <w:pPr>
        <w:rPr>
          <w:noProof/>
        </w:rPr>
      </w:pPr>
      <w:r w:rsidRPr="00BF5B7D">
        <w:rPr>
          <w:noProof/>
        </w:rPr>
        <w:lastRenderedPageBreak/>
        <w:drawing>
          <wp:inline distT="0" distB="0" distL="0" distR="0" wp14:anchorId="09E9EA43" wp14:editId="5301D259">
            <wp:extent cx="5940425" cy="3188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0B9D" w14:textId="52E549EB" w:rsidR="004E7A56" w:rsidRPr="004E7A56" w:rsidRDefault="004E7A56" w:rsidP="004E7A56"/>
    <w:p w14:paraId="4151ABF1" w14:textId="753E01C8" w:rsidR="004E7A56" w:rsidRPr="004E7A56" w:rsidRDefault="004E7A56" w:rsidP="004E7A56">
      <w:pPr>
        <w:rPr>
          <w:b/>
          <w:bCs/>
          <w:noProof/>
        </w:rPr>
      </w:pPr>
    </w:p>
    <w:p w14:paraId="66D74F90" w14:textId="34973CD4" w:rsidR="004E7A56" w:rsidRDefault="004E7A56" w:rsidP="004E7A56">
      <w:pPr>
        <w:tabs>
          <w:tab w:val="left" w:pos="2345"/>
        </w:tabs>
        <w:rPr>
          <w:rFonts w:ascii="Arial" w:hAnsi="Arial" w:cs="Arial"/>
          <w:color w:val="333333"/>
          <w:shd w:val="clear" w:color="auto" w:fill="FFFFFF"/>
        </w:rPr>
      </w:pPr>
      <w:r w:rsidRPr="004E7A56">
        <w:rPr>
          <w:b/>
          <w:bCs/>
        </w:rPr>
        <w:t>С</w:t>
      </w:r>
      <w:r w:rsidRPr="004E7A56">
        <w:rPr>
          <w:rFonts w:ascii="Arial" w:hAnsi="Arial" w:cs="Arial"/>
          <w:b/>
          <w:bCs/>
          <w:color w:val="333333"/>
          <w:shd w:val="clear" w:color="auto" w:fill="FFFFFF"/>
        </w:rPr>
        <w:t>плайны</w:t>
      </w:r>
      <w:r>
        <w:rPr>
          <w:rFonts w:ascii="Arial" w:hAnsi="Arial" w:cs="Arial"/>
          <w:color w:val="333333"/>
          <w:shd w:val="clear" w:color="auto" w:fill="FFFFFF"/>
        </w:rPr>
        <w:t> —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это</w:t>
      </w:r>
      <w:r>
        <w:rPr>
          <w:rFonts w:ascii="Arial" w:hAnsi="Arial" w:cs="Arial"/>
          <w:color w:val="333333"/>
          <w:shd w:val="clear" w:color="auto" w:fill="FFFFFF"/>
        </w:rPr>
        <w:t> простые линии, с помощью которых можно создавать контуры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объектов</w:t>
      </w:r>
      <w:r>
        <w:rPr>
          <w:rFonts w:ascii="Arial" w:hAnsi="Arial" w:cs="Arial"/>
          <w:color w:val="333333"/>
          <w:shd w:val="clear" w:color="auto" w:fill="FFFFFF"/>
        </w:rPr>
        <w:t>. Они не имеют объема и, при стандартных настройках, не отображаются на рендере.</w:t>
      </w:r>
    </w:p>
    <w:p w14:paraId="29055175" w14:textId="5334DB07" w:rsidR="004E7A56" w:rsidRDefault="004E7A56" w:rsidP="004E7A56">
      <w:pPr>
        <w:tabs>
          <w:tab w:val="left" w:pos="2345"/>
        </w:tabs>
        <w:rPr>
          <w:lang w:val="en-US"/>
        </w:rPr>
      </w:pPr>
      <w:r w:rsidRPr="004E7A56">
        <w:rPr>
          <w:noProof/>
        </w:rPr>
        <w:drawing>
          <wp:inline distT="0" distB="0" distL="0" distR="0" wp14:anchorId="6A532294" wp14:editId="4CF44BD9">
            <wp:extent cx="5940425" cy="1255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7ED3" w14:textId="68D5D9E8" w:rsidR="009A6BD6" w:rsidRDefault="009A6BD6" w:rsidP="004E7A56">
      <w:pPr>
        <w:tabs>
          <w:tab w:val="left" w:pos="2345"/>
        </w:tabs>
        <w:rPr>
          <w:lang w:val="en-US"/>
        </w:rPr>
      </w:pPr>
      <w:r w:rsidRPr="009A6BD6">
        <w:rPr>
          <w:lang w:val="en-US"/>
        </w:rPr>
        <w:drawing>
          <wp:inline distT="0" distB="0" distL="0" distR="0" wp14:anchorId="464C767E" wp14:editId="4CE0D84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895F" w14:textId="7DE819E8" w:rsidR="009A6BD6" w:rsidRDefault="009A6BD6" w:rsidP="004E7A56">
      <w:pPr>
        <w:tabs>
          <w:tab w:val="left" w:pos="2345"/>
        </w:tabs>
      </w:pPr>
      <w:r w:rsidRPr="009A6BD6">
        <w:rPr>
          <w:lang w:val="en-US"/>
        </w:rPr>
        <w:lastRenderedPageBreak/>
        <w:drawing>
          <wp:inline distT="0" distB="0" distL="0" distR="0" wp14:anchorId="14526F42" wp14:editId="3311546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E1CD" w14:textId="01328704" w:rsidR="00724000" w:rsidRDefault="00724000" w:rsidP="004E7A56">
      <w:pPr>
        <w:tabs>
          <w:tab w:val="left" w:pos="2345"/>
        </w:tabs>
      </w:pPr>
      <w:r w:rsidRPr="00724000">
        <w:drawing>
          <wp:inline distT="0" distB="0" distL="0" distR="0" wp14:anchorId="40942737" wp14:editId="14BF126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666" w14:textId="6027F261" w:rsidR="00724000" w:rsidRDefault="00375209" w:rsidP="004E7A56">
      <w:pPr>
        <w:tabs>
          <w:tab w:val="left" w:pos="2345"/>
        </w:tabs>
      </w:pPr>
      <w:r>
        <w:t>Методы моделирования объектов</w:t>
      </w:r>
    </w:p>
    <w:p w14:paraId="778A6247" w14:textId="77777777" w:rsidR="00375209" w:rsidRPr="00724000" w:rsidRDefault="00375209" w:rsidP="004E7A56">
      <w:pPr>
        <w:tabs>
          <w:tab w:val="left" w:pos="2345"/>
        </w:tabs>
      </w:pPr>
      <w:bookmarkStart w:id="0" w:name="_GoBack"/>
      <w:bookmarkEnd w:id="0"/>
    </w:p>
    <w:sectPr w:rsidR="00375209" w:rsidRPr="00724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50"/>
    <w:rsid w:val="00375209"/>
    <w:rsid w:val="003E0550"/>
    <w:rsid w:val="004E7A56"/>
    <w:rsid w:val="00724000"/>
    <w:rsid w:val="00793F79"/>
    <w:rsid w:val="008806FB"/>
    <w:rsid w:val="009763A5"/>
    <w:rsid w:val="009A6BD6"/>
    <w:rsid w:val="00BF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BC63B"/>
  <w15:chartTrackingRefBased/>
  <w15:docId w15:val="{51D8EFE8-BA65-4B72-8655-BFB808EC0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2022-04-02T06:33:00Z</dcterms:created>
  <dcterms:modified xsi:type="dcterms:W3CDTF">2022-04-06T17:55:00Z</dcterms:modified>
</cp:coreProperties>
</file>