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3E5EC" w14:textId="77777777" w:rsidR="00DB6579" w:rsidRPr="00DB6579" w:rsidRDefault="00DB6579" w:rsidP="00DB657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74A1B"/>
          <w:kern w:val="36"/>
          <w:sz w:val="28"/>
          <w:szCs w:val="28"/>
          <w:lang w:eastAsia="ru-RU"/>
        </w:rPr>
      </w:pPr>
      <w:r w:rsidRPr="00DB6579">
        <w:rPr>
          <w:rFonts w:ascii="Times New Roman" w:eastAsia="Times New Roman" w:hAnsi="Times New Roman" w:cs="Times New Roman"/>
          <w:b/>
          <w:bCs/>
          <w:color w:val="C74A1B"/>
          <w:kern w:val="36"/>
          <w:sz w:val="28"/>
          <w:szCs w:val="28"/>
          <w:lang w:eastAsia="ru-RU"/>
        </w:rPr>
        <w:t>RS триггер</w:t>
      </w:r>
    </w:p>
    <w:p w14:paraId="5DE86F8A" w14:textId="77777777" w:rsidR="00A6592F" w:rsidRPr="00DB6579" w:rsidRDefault="00DB6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579"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по входам: </w:t>
      </w:r>
    </w:p>
    <w:p w14:paraId="390BF50C" w14:textId="77777777" w:rsidR="00DB6579" w:rsidRPr="00DB6579" w:rsidRDefault="00DB65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 S (</w:t>
      </w:r>
      <w:proofErr w:type="spellStart"/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</w:t>
      </w:r>
      <w:proofErr w:type="spellEnd"/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установить </w:t>
      </w:r>
      <w:r w:rsidRPr="00DB6579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англ.</w:t>
      </w:r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позволяет устанавливать выход триггера Q в единичное состояние (записывать единицу).</w:t>
      </w:r>
    </w:p>
    <w:p w14:paraId="1AC4A720" w14:textId="77777777" w:rsidR="00DB6579" w:rsidRDefault="00DB65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Вход R (</w:t>
      </w:r>
      <w:proofErr w:type="spellStart"/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Reset</w:t>
      </w:r>
      <w:proofErr w:type="spellEnd"/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сбросить </w:t>
      </w:r>
      <w:r w:rsidRPr="00DB6579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англ.</w:t>
      </w:r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позволяет сбрасывать выход триггера Q (</w:t>
      </w:r>
      <w:proofErr w:type="spellStart"/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Quit</w:t>
      </w:r>
      <w:proofErr w:type="spellEnd"/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выход </w:t>
      </w:r>
      <w:r w:rsidRPr="00DB6579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англ.</w:t>
      </w:r>
      <w:r w:rsidRPr="00DB65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 нулевое состояние (записывать ноль).</w:t>
      </w:r>
    </w:p>
    <w:p w14:paraId="054C4155" w14:textId="77777777" w:rsidR="00DB6579" w:rsidRDefault="00DB6579">
      <w:pPr>
        <w:rPr>
          <w:rFonts w:ascii="Verdana" w:hAnsi="Verdana"/>
          <w:color w:val="000000"/>
          <w:sz w:val="29"/>
          <w:szCs w:val="29"/>
          <w:shd w:val="clear" w:color="auto" w:fill="FFFFFF"/>
        </w:rPr>
      </w:pPr>
      <w:r>
        <w:rPr>
          <w:rFonts w:ascii="Verdana" w:hAnsi="Verdana"/>
          <w:color w:val="000000"/>
          <w:sz w:val="29"/>
          <w:szCs w:val="29"/>
          <w:shd w:val="clear" w:color="auto" w:fill="FFFFFF"/>
        </w:rPr>
        <w:t>RS триггер это два </w:t>
      </w:r>
      <w:hyperlink r:id="rId4" w:history="1">
        <w:r>
          <w:rPr>
            <w:rStyle w:val="a3"/>
            <w:rFonts w:ascii="Verdana" w:hAnsi="Verdana"/>
            <w:color w:val="555555"/>
            <w:sz w:val="29"/>
            <w:szCs w:val="29"/>
            <w:shd w:val="clear" w:color="auto" w:fill="FFFFFF"/>
          </w:rPr>
          <w:t>логических элемента</w:t>
        </w:r>
      </w:hyperlink>
      <w:r>
        <w:rPr>
          <w:rFonts w:ascii="Verdana" w:hAnsi="Verdana"/>
          <w:color w:val="000000"/>
          <w:sz w:val="29"/>
          <w:szCs w:val="29"/>
          <w:shd w:val="clear" w:color="auto" w:fill="FFFFFF"/>
        </w:rPr>
        <w:t> "2И-НЕ"</w:t>
      </w:r>
    </w:p>
    <w:p w14:paraId="59731106" w14:textId="77777777" w:rsidR="00DB6579" w:rsidRDefault="00DB6579">
      <w:pPr>
        <w:rPr>
          <w:rFonts w:ascii="Verdana" w:hAnsi="Verdana"/>
          <w:color w:val="000000"/>
          <w:sz w:val="29"/>
          <w:szCs w:val="29"/>
          <w:shd w:val="clear" w:color="auto" w:fill="FFFFFF"/>
        </w:rPr>
      </w:pPr>
      <w:r>
        <w:rPr>
          <w:rFonts w:ascii="Verdana" w:hAnsi="Verdana"/>
          <w:color w:val="000000"/>
          <w:sz w:val="29"/>
          <w:szCs w:val="29"/>
          <w:shd w:val="clear" w:color="auto" w:fill="FFFFFF"/>
        </w:rPr>
        <w:t>У триггера только один выход. Обозначим его Q. Тогда оставшийся вывод схемы будет инверсным выходом Q</w:t>
      </w:r>
    </w:p>
    <w:p w14:paraId="2E610765" w14:textId="1CBDB2A2" w:rsidR="00DB6579" w:rsidRDefault="00DB65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B657CF7" wp14:editId="5F77F050">
            <wp:extent cx="18097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A47A" w14:textId="6004BBED" w:rsidR="00303D39" w:rsidRDefault="00303D3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0AA6A9C" w14:textId="14C8B1A6" w:rsidR="00303D39" w:rsidRDefault="00303D3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53F203" w14:textId="0200B758" w:rsidR="00303D39" w:rsidRPr="00DB6579" w:rsidRDefault="00303D3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Аналоговые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цыфровые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преобразование </w:t>
      </w:r>
      <w:bookmarkStart w:id="0" w:name="_GoBack"/>
      <w:bookmarkEnd w:id="0"/>
    </w:p>
    <w:sectPr w:rsidR="00303D39" w:rsidRPr="00DB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9"/>
    <w:rsid w:val="00303D39"/>
    <w:rsid w:val="00A6592F"/>
    <w:rsid w:val="00D82914"/>
    <w:rsid w:val="00DB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F4AB"/>
  <w15:chartTrackingRefBased/>
  <w15:docId w15:val="{0B3B0282-0682-4270-9E21-83338F5A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B6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igteh.ru/digital/logic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2022-05-16T12:53:00Z</dcterms:created>
  <dcterms:modified xsi:type="dcterms:W3CDTF">2022-05-17T16:12:00Z</dcterms:modified>
</cp:coreProperties>
</file>