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D9" w:rsidRPr="008A3353" w:rsidRDefault="00F7048F" w:rsidP="00030BD9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ТЕМА 2</w:t>
      </w:r>
      <w:r w:rsidR="00030BD9" w:rsidRPr="008A3353">
        <w:rPr>
          <w:rStyle w:val="FontStyle12"/>
          <w:sz w:val="27"/>
          <w:szCs w:val="27"/>
        </w:rPr>
        <w:t xml:space="preserve">. ЭКОНОМИЧЕСКАЯ СИСТЕМА. </w:t>
      </w:r>
    </w:p>
    <w:p w:rsidR="00030BD9" w:rsidRPr="008A3353" w:rsidRDefault="00030BD9" w:rsidP="00030BD9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>СОБСТВЕННОСТЬ В ЭКОНОМИЧЕСКОЙ СИСТЕМЕ</w:t>
      </w:r>
    </w:p>
    <w:p w:rsidR="00030BD9" w:rsidRPr="008A3353" w:rsidRDefault="00030BD9" w:rsidP="00030BD9">
      <w:pPr>
        <w:pStyle w:val="Style2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:rsidR="00030BD9" w:rsidRPr="008A3353" w:rsidRDefault="00A92418" w:rsidP="00F7048F">
      <w:pPr>
        <w:pStyle w:val="Style3"/>
        <w:widowControl/>
        <w:spacing w:line="240" w:lineRule="auto"/>
        <w:ind w:firstLine="709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2.1</w:t>
      </w:r>
      <w:r w:rsidR="00030BD9" w:rsidRPr="008A3353">
        <w:rPr>
          <w:rStyle w:val="FontStyle12"/>
          <w:sz w:val="27"/>
          <w:szCs w:val="27"/>
        </w:rPr>
        <w:t xml:space="preserve">. </w:t>
      </w:r>
      <w:r w:rsidR="002B38D6" w:rsidRPr="008A3353">
        <w:rPr>
          <w:rStyle w:val="FontStyle12"/>
          <w:sz w:val="27"/>
          <w:szCs w:val="27"/>
        </w:rPr>
        <w:t>Сущность собственности и раскрытие ее содержания на основе ряда категорий-элементов</w:t>
      </w:r>
    </w:p>
    <w:p w:rsidR="002B38D6" w:rsidRDefault="00A92418" w:rsidP="00F7048F">
      <w:pPr>
        <w:pStyle w:val="Style3"/>
        <w:widowControl/>
        <w:spacing w:line="240" w:lineRule="auto"/>
        <w:ind w:firstLine="709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2.2</w:t>
      </w:r>
      <w:r w:rsidR="002B38D6" w:rsidRPr="008A3353">
        <w:rPr>
          <w:rStyle w:val="FontStyle12"/>
          <w:sz w:val="27"/>
          <w:szCs w:val="27"/>
        </w:rPr>
        <w:t>. Типы и формы собственности по субъектам</w:t>
      </w:r>
    </w:p>
    <w:p w:rsidR="00F7048F" w:rsidRDefault="00F7048F" w:rsidP="00F7048F">
      <w:pPr>
        <w:pStyle w:val="Style3"/>
        <w:widowControl/>
        <w:spacing w:line="240" w:lineRule="auto"/>
        <w:ind w:firstLine="709"/>
        <w:rPr>
          <w:rStyle w:val="FontStyle12"/>
          <w:sz w:val="27"/>
          <w:szCs w:val="27"/>
        </w:rPr>
      </w:pPr>
      <w:r w:rsidRPr="00F7048F">
        <w:rPr>
          <w:rStyle w:val="FontStyle12"/>
          <w:sz w:val="27"/>
          <w:szCs w:val="27"/>
        </w:rPr>
        <w:t>2.3. Понятие рынка, его функции, преимущества и недостатки</w:t>
      </w:r>
    </w:p>
    <w:p w:rsidR="00F7048F" w:rsidRDefault="00F7048F" w:rsidP="00F7048F">
      <w:pPr>
        <w:ind w:firstLine="709"/>
        <w:jc w:val="both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2.4</w:t>
      </w:r>
      <w:r w:rsidRPr="00323AAA">
        <w:rPr>
          <w:rStyle w:val="FontStyle12"/>
          <w:sz w:val="27"/>
          <w:szCs w:val="27"/>
        </w:rPr>
        <w:t>. Структура, инфраструктура и классификация рынков</w:t>
      </w:r>
    </w:p>
    <w:p w:rsidR="00F7048F" w:rsidRPr="00F7048F" w:rsidRDefault="00F7048F" w:rsidP="00F7048F">
      <w:pPr>
        <w:autoSpaceDE w:val="0"/>
        <w:autoSpaceDN w:val="0"/>
        <w:adjustRightInd w:val="0"/>
        <w:ind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2.</w:t>
      </w:r>
      <w:r>
        <w:rPr>
          <w:rStyle w:val="FontStyle12"/>
          <w:sz w:val="27"/>
          <w:szCs w:val="27"/>
        </w:rPr>
        <w:t>5.</w:t>
      </w:r>
      <w:r w:rsidRPr="00323AAA">
        <w:rPr>
          <w:rStyle w:val="FontStyle12"/>
          <w:sz w:val="27"/>
          <w:szCs w:val="27"/>
        </w:rPr>
        <w:t xml:space="preserve"> Совершенная и несовершенная конкуренция</w:t>
      </w:r>
    </w:p>
    <w:p w:rsidR="00F7048F" w:rsidRPr="00323AAA" w:rsidRDefault="00F7048F" w:rsidP="00F7048F">
      <w:pPr>
        <w:pStyle w:val="Style3"/>
        <w:widowControl/>
        <w:spacing w:line="240" w:lineRule="auto"/>
        <w:ind w:firstLine="709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2.6</w:t>
      </w:r>
      <w:r w:rsidRPr="00323AAA">
        <w:rPr>
          <w:rStyle w:val="FontStyle12"/>
          <w:sz w:val="27"/>
          <w:szCs w:val="27"/>
        </w:rPr>
        <w:t>. Модел</w:t>
      </w:r>
      <w:r>
        <w:rPr>
          <w:rStyle w:val="FontStyle12"/>
          <w:sz w:val="27"/>
          <w:szCs w:val="27"/>
        </w:rPr>
        <w:t xml:space="preserve">и рыночной экономики </w:t>
      </w:r>
    </w:p>
    <w:p w:rsidR="00373D31" w:rsidRPr="008A3353" w:rsidRDefault="00373D31" w:rsidP="00F7048F">
      <w:pPr>
        <w:rPr>
          <w:rStyle w:val="FontStyle12"/>
          <w:sz w:val="27"/>
          <w:szCs w:val="27"/>
        </w:rPr>
      </w:pPr>
    </w:p>
    <w:p w:rsidR="00AB6CC0" w:rsidRPr="008A3353" w:rsidRDefault="00A92418" w:rsidP="00A92418">
      <w:pPr>
        <w:ind w:firstLine="567"/>
        <w:jc w:val="both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2</w:t>
      </w:r>
      <w:r w:rsidR="00AB6CC0" w:rsidRPr="008A3353">
        <w:rPr>
          <w:rStyle w:val="FontStyle12"/>
          <w:sz w:val="27"/>
          <w:szCs w:val="27"/>
        </w:rPr>
        <w:t>.</w:t>
      </w:r>
      <w:r>
        <w:rPr>
          <w:rStyle w:val="FontStyle12"/>
          <w:sz w:val="27"/>
          <w:szCs w:val="27"/>
        </w:rPr>
        <w:t>1.</w:t>
      </w:r>
      <w:r w:rsidR="00AB6CC0" w:rsidRPr="008A3353">
        <w:rPr>
          <w:rStyle w:val="FontStyle12"/>
          <w:sz w:val="27"/>
          <w:szCs w:val="27"/>
        </w:rPr>
        <w:t xml:space="preserve"> Сущность собственности и раскрытие ее содержания на основе ряда категорий-элементов</w:t>
      </w:r>
    </w:p>
    <w:p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8A3353">
        <w:rPr>
          <w:b/>
          <w:bCs/>
          <w:sz w:val="27"/>
          <w:szCs w:val="27"/>
        </w:rPr>
        <w:t>Собственность</w:t>
      </w:r>
      <w:r w:rsidRPr="008A3353">
        <w:rPr>
          <w:sz w:val="27"/>
          <w:szCs w:val="27"/>
        </w:rPr>
        <w:t xml:space="preserve"> — социально-экономическая категория, выражающая систему </w:t>
      </w:r>
      <w:r w:rsidRPr="008A3353">
        <w:rPr>
          <w:iCs/>
          <w:sz w:val="27"/>
          <w:szCs w:val="27"/>
        </w:rPr>
        <w:t>отношений между людьми, сложившиеся по поводу присвоения – отчуждения факторов производства и его результатов.</w:t>
      </w:r>
    </w:p>
    <w:p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8A3353">
        <w:rPr>
          <w:bCs/>
          <w:iCs/>
          <w:sz w:val="27"/>
          <w:szCs w:val="27"/>
        </w:rPr>
        <w:t xml:space="preserve">Отношения собственности </w:t>
      </w:r>
      <w:r w:rsidRPr="008A3353">
        <w:rPr>
          <w:iCs/>
          <w:sz w:val="27"/>
          <w:szCs w:val="27"/>
        </w:rPr>
        <w:t>складываются в общественном производстве. Право собственности – юридическое оформление сложившихся экономических отношений собственности в юридических законах и нормах.</w:t>
      </w:r>
    </w:p>
    <w:p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Собственность включает:</w:t>
      </w:r>
    </w:p>
    <w:p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владение —</w:t>
      </w:r>
      <w:r w:rsidRPr="008A3353">
        <w:rPr>
          <w:sz w:val="27"/>
          <w:szCs w:val="27"/>
        </w:rPr>
        <w:t xml:space="preserve"> это начальная форма собственности, отражаю</w:t>
      </w:r>
      <w:r w:rsidRPr="008A3353">
        <w:rPr>
          <w:sz w:val="27"/>
          <w:szCs w:val="27"/>
        </w:rPr>
        <w:softHyphen/>
        <w:t xml:space="preserve">щая юридическое, документальное закрепление субъекта собственности, его право на обладание неким благом, фактическое обладание вещью. </w:t>
      </w:r>
    </w:p>
    <w:p w:rsidR="00AB6CC0" w:rsidRPr="008A3353" w:rsidRDefault="00AB6CC0" w:rsidP="00AB6CC0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пользование</w:t>
      </w:r>
      <w:r w:rsidRPr="008A3353">
        <w:rPr>
          <w:sz w:val="27"/>
          <w:szCs w:val="27"/>
        </w:rPr>
        <w:t xml:space="preserve"> означает применение объекта собственности в соответствии с его назначением и по усмотрению и желанию пользователя. При этом  владение и пользование могут соединяться в руках одного субъекта, а могут быть разъединены (фермер владеет и пользуется своей зем</w:t>
      </w:r>
      <w:r w:rsidRPr="008A3353">
        <w:rPr>
          <w:sz w:val="27"/>
          <w:szCs w:val="27"/>
        </w:rPr>
        <w:softHyphen/>
        <w:t>лей; хозяин гостиницы владеет, но, как правило, не пользуется ею).'</w:t>
      </w:r>
    </w:p>
    <w:p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распоряжение —</w:t>
      </w:r>
      <w:r w:rsidRPr="008A3353">
        <w:rPr>
          <w:sz w:val="27"/>
          <w:szCs w:val="27"/>
        </w:rPr>
        <w:t xml:space="preserve"> право исключительного физического контроля над благами, право и возможность использовать объект собственности любым желаемым образом вплоть до ее отчуждения (продажа, дарение, обмен, сдача в аренду, залог и т.п.).</w:t>
      </w:r>
    </w:p>
    <w:p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Cs/>
          <w:sz w:val="27"/>
          <w:szCs w:val="27"/>
        </w:rPr>
        <w:t>Субъекты собственности</w:t>
      </w:r>
      <w:r w:rsidRPr="008A3353">
        <w:rPr>
          <w:b/>
          <w:bCs/>
          <w:i/>
          <w:iCs/>
          <w:sz w:val="27"/>
          <w:szCs w:val="27"/>
        </w:rPr>
        <w:t xml:space="preserve"> —</w:t>
      </w:r>
      <w:r w:rsidRPr="008A3353">
        <w:rPr>
          <w:sz w:val="27"/>
          <w:szCs w:val="27"/>
        </w:rPr>
        <w:t xml:space="preserve"> физические и юридические лица, между которыми складываются отношения собственности (частные лица, коллективы, государство).</w:t>
      </w:r>
    </w:p>
    <w:p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sz w:val="27"/>
          <w:szCs w:val="27"/>
        </w:rPr>
        <w:t xml:space="preserve">Объекты собственности </w:t>
      </w:r>
      <w:r w:rsidRPr="008A3353">
        <w:rPr>
          <w:bCs/>
          <w:sz w:val="27"/>
          <w:szCs w:val="27"/>
        </w:rPr>
        <w:t>(то, по поводу чего возникают отношения собственности):</w:t>
      </w:r>
      <w:r w:rsidRPr="008A3353">
        <w:rPr>
          <w:b/>
          <w:bCs/>
          <w:sz w:val="27"/>
          <w:szCs w:val="27"/>
        </w:rPr>
        <w:t xml:space="preserve"> </w:t>
      </w:r>
      <w:r w:rsidRPr="008A3353">
        <w:rPr>
          <w:sz w:val="27"/>
          <w:szCs w:val="27"/>
        </w:rPr>
        <w:t>земля и недра; вода; воздушное пространство; здания, сооружения, оборудование; растительный и животный мир;  информация; деньги, ценные бумаги и иное имущество.</w:t>
      </w:r>
    </w:p>
    <w:p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Cs/>
          <w:iCs/>
          <w:sz w:val="27"/>
          <w:szCs w:val="27"/>
        </w:rPr>
        <w:t>Интеллектуальная собственность</w:t>
      </w:r>
      <w:r w:rsidRPr="008A3353">
        <w:rPr>
          <w:i/>
          <w:iCs/>
          <w:sz w:val="27"/>
          <w:szCs w:val="27"/>
        </w:rPr>
        <w:t xml:space="preserve"> -</w:t>
      </w:r>
      <w:r w:rsidRPr="008A3353">
        <w:rPr>
          <w:sz w:val="27"/>
          <w:szCs w:val="27"/>
        </w:rPr>
        <w:t xml:space="preserve"> результаты интеллектуальной деятельности (литературные, художественные и науч</w:t>
      </w:r>
      <w:r w:rsidRPr="008A3353">
        <w:rPr>
          <w:sz w:val="27"/>
          <w:szCs w:val="27"/>
        </w:rPr>
        <w:softHyphen/>
        <w:t>ные произведения, исполнительская актерская деятельность, со</w:t>
      </w:r>
      <w:r w:rsidRPr="008A3353">
        <w:rPr>
          <w:sz w:val="27"/>
          <w:szCs w:val="27"/>
        </w:rPr>
        <w:softHyphen/>
        <w:t>здание и присвоение информации).</w:t>
      </w:r>
    </w:p>
    <w:p w:rsidR="00E12FA1" w:rsidRPr="008A3353" w:rsidRDefault="00E12FA1" w:rsidP="00E12FA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i/>
          <w:sz w:val="27"/>
          <w:szCs w:val="27"/>
          <w:u w:val="single"/>
        </w:rPr>
        <w:t>Юристы</w:t>
      </w:r>
      <w:r w:rsidRPr="008A3353">
        <w:rPr>
          <w:sz w:val="27"/>
          <w:szCs w:val="27"/>
        </w:rPr>
        <w:t xml:space="preserve"> чаще видят в собственности отношения человека к вещи, совокупность прав субъекта собственности по отношению к объекту и к другим субъектам. Владение - это фактическое обладание имуществом, контроль над его местоположением. Пользование означает процесс потребления объекта или его полезных свойств. Распоряжение - это действия, связанные с решением </w:t>
      </w:r>
      <w:r w:rsidRPr="008A3353">
        <w:rPr>
          <w:sz w:val="27"/>
          <w:szCs w:val="27"/>
        </w:rPr>
        <w:lastRenderedPageBreak/>
        <w:t>юридической судьбы имущества (продажа, дарение, обмен, наследование, аренда, залог и т.д.).</w:t>
      </w:r>
    </w:p>
    <w:p w:rsidR="00E12FA1" w:rsidRPr="008A3353" w:rsidRDefault="00E12FA1" w:rsidP="00E12FA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Характерной чертой </w:t>
      </w:r>
      <w:r w:rsidRPr="008A3353">
        <w:rPr>
          <w:i/>
          <w:sz w:val="27"/>
          <w:szCs w:val="27"/>
          <w:u w:val="single"/>
        </w:rPr>
        <w:t>экономической трактовки</w:t>
      </w:r>
      <w:r w:rsidRPr="008A3353">
        <w:rPr>
          <w:sz w:val="27"/>
          <w:szCs w:val="27"/>
        </w:rPr>
        <w:t xml:space="preserve"> собственности является подчеркивание важности отношений между людьми по поводу использования объекта собственности и присвоения результатов этого использования. Экономическое содержание собственности заключается в ответе на вопрос, в чьих интересах осуществляется экономическая деятельность. Если приоритет отдается индивидуальному интересу, то можно говорить о системе отношений индивидуального частного отношения. Если присвоение осуществляется в интересах какого-либо коллектива, то речь идет о коллективной собственности. Присвоение может вестись определенной социальной группой людей. Здесь на лицо уже классовый интерес.</w:t>
      </w:r>
    </w:p>
    <w:p w:rsidR="00E12FA1" w:rsidRPr="008A3353" w:rsidRDefault="00E12FA1" w:rsidP="00E12FA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b/>
          <w:sz w:val="27"/>
          <w:szCs w:val="27"/>
        </w:rPr>
        <w:t>Собственность как экономическая категория</w:t>
      </w:r>
      <w:r w:rsidRPr="008A3353">
        <w:rPr>
          <w:sz w:val="27"/>
          <w:szCs w:val="27"/>
        </w:rPr>
        <w:t xml:space="preserve"> есть отношения между людьми в первую очередь по поводу присвоения средств производства. В этом плане собственность тесно связана с экономической властью, с управлением производством, с повседневными отношениями между людьми. Поскольку конечной целью всякой хозяйственной деятельности является достижение определенного эффекта при производстве и реализации товаров и услуг, распорядителем этого эффекта и его владельцем является собственник материальных факторов производства, т.е. земли и капитала. Поэтому отношения собственности составляют основу социально-экономических отношений между людьми, определяют характер этих отношений, поведение людей. Экономические отношения собственности не только характеризуют социальную сторону экономической жизни, но и определяют формы ее организации. Мы говорим, что основу рыночной экономики составляет частная собственность. Но рыночная экономика возникает лишь при условии, когда участники экономической жизни общества признают друг в друге обособленных равноправных собственников. Это равенство реализуется через обмен, где каждый участник и собственник экономического блага взаимодействуют с другими на эквивалентно-возмездной основе и личной независимости.</w:t>
      </w:r>
    </w:p>
    <w:p w:rsidR="00BB3A3E" w:rsidRPr="008A3353" w:rsidRDefault="00BB3A3E" w:rsidP="00AB6CC0">
      <w:pPr>
        <w:ind w:firstLine="567"/>
        <w:rPr>
          <w:sz w:val="27"/>
          <w:szCs w:val="27"/>
        </w:rPr>
      </w:pPr>
    </w:p>
    <w:p w:rsidR="00BB3A3E" w:rsidRPr="008A3353" w:rsidRDefault="00A92418" w:rsidP="00AB6CC0">
      <w:pPr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2</w:t>
      </w:r>
      <w:r w:rsidR="00BB3A3E" w:rsidRPr="008A3353">
        <w:rPr>
          <w:rStyle w:val="FontStyle12"/>
          <w:sz w:val="27"/>
          <w:szCs w:val="27"/>
        </w:rPr>
        <w:t>.</w:t>
      </w:r>
      <w:r>
        <w:rPr>
          <w:rStyle w:val="FontStyle12"/>
          <w:sz w:val="27"/>
          <w:szCs w:val="27"/>
        </w:rPr>
        <w:t>2</w:t>
      </w:r>
      <w:r w:rsidR="00BB3A3E" w:rsidRPr="008A3353">
        <w:rPr>
          <w:rStyle w:val="FontStyle12"/>
          <w:sz w:val="27"/>
          <w:szCs w:val="27"/>
        </w:rPr>
        <w:t xml:space="preserve"> Типы и формы собственности по субъектам</w:t>
      </w:r>
    </w:p>
    <w:p w:rsidR="00AD60A9" w:rsidRPr="008A3353" w:rsidRDefault="00AD60A9" w:rsidP="00466BFB">
      <w:pPr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В современных условиях принято </w:t>
      </w:r>
      <w:r w:rsidR="00466BFB" w:rsidRPr="008A3353">
        <w:rPr>
          <w:sz w:val="27"/>
          <w:szCs w:val="27"/>
        </w:rPr>
        <w:t>выделять два основных типа собственности:</w:t>
      </w:r>
    </w:p>
    <w:p w:rsidR="00AD60A9" w:rsidRPr="008A3353" w:rsidRDefault="00466BFB" w:rsidP="00466BF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iCs/>
          <w:sz w:val="27"/>
          <w:szCs w:val="27"/>
        </w:rPr>
        <w:t xml:space="preserve">1. </w:t>
      </w:r>
      <w:r w:rsidR="00AD60A9" w:rsidRPr="008A3353">
        <w:rPr>
          <w:b/>
          <w:bCs/>
          <w:i/>
          <w:iCs/>
          <w:sz w:val="27"/>
          <w:szCs w:val="27"/>
        </w:rPr>
        <w:t xml:space="preserve">Частная собственность </w:t>
      </w:r>
      <w:r w:rsidR="00AD60A9" w:rsidRPr="008A3353">
        <w:rPr>
          <w:i/>
          <w:iCs/>
          <w:sz w:val="27"/>
          <w:szCs w:val="27"/>
        </w:rPr>
        <w:t>—</w:t>
      </w:r>
      <w:r w:rsidR="00AD60A9" w:rsidRPr="008A3353">
        <w:rPr>
          <w:sz w:val="27"/>
          <w:szCs w:val="27"/>
        </w:rPr>
        <w:t xml:space="preserve"> тип собственности, при которой исключительное право на владение, распоряжение и пользование объектом собственности и получение дохода име</w:t>
      </w:r>
      <w:r w:rsidR="00AD60A9" w:rsidRPr="008A3353">
        <w:rPr>
          <w:sz w:val="27"/>
          <w:szCs w:val="27"/>
        </w:rPr>
        <w:softHyphen/>
        <w:t>ет частное лицо. Характерный признак ее - передача имущества по наследству. Индивидуальная частная (семейная) собственность, как правило, представлена в малом бизнесе (кафе и бензоколонки, маленькие магазины и фермер</w:t>
      </w:r>
      <w:r w:rsidR="00AD60A9" w:rsidRPr="008A3353">
        <w:rPr>
          <w:sz w:val="27"/>
          <w:szCs w:val="27"/>
        </w:rPr>
        <w:softHyphen/>
        <w:t>ские хозяйства и т.д.).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Формы частной собственности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трудовая —</w:t>
      </w:r>
      <w:r w:rsidRPr="008A3353">
        <w:rPr>
          <w:sz w:val="27"/>
          <w:szCs w:val="27"/>
        </w:rPr>
        <w:t xml:space="preserve"> в основе лежит труд самого собственника, раз</w:t>
      </w:r>
      <w:r w:rsidRPr="008A3353">
        <w:rPr>
          <w:sz w:val="27"/>
          <w:szCs w:val="27"/>
        </w:rPr>
        <w:softHyphen/>
        <w:t>вивается и приумножается от предпринимательской деятель</w:t>
      </w:r>
      <w:r w:rsidRPr="008A3353">
        <w:rPr>
          <w:sz w:val="27"/>
          <w:szCs w:val="27"/>
        </w:rPr>
        <w:softHyphen/>
        <w:t>ности, ведения собственного хозяйства и других форм;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нетрудовая —</w:t>
      </w:r>
      <w:r w:rsidRPr="008A3353">
        <w:rPr>
          <w:sz w:val="27"/>
          <w:szCs w:val="27"/>
        </w:rPr>
        <w:t xml:space="preserve"> не связана с трудовой деятельностью собственника (наследство, дивиденды от ценных бумаг, доходы от средств, вло</w:t>
      </w:r>
      <w:r w:rsidRPr="008A3353">
        <w:rPr>
          <w:sz w:val="27"/>
          <w:szCs w:val="27"/>
        </w:rPr>
        <w:softHyphen/>
        <w:t>женных в кредитные учреждения, и других источников).</w:t>
      </w:r>
    </w:p>
    <w:p w:rsidR="00466BFB" w:rsidRPr="008A3353" w:rsidRDefault="00466BFB" w:rsidP="00AD60A9">
      <w:pPr>
        <w:autoSpaceDE w:val="0"/>
        <w:autoSpaceDN w:val="0"/>
        <w:adjustRightInd w:val="0"/>
        <w:ind w:firstLine="567"/>
        <w:jc w:val="both"/>
        <w:rPr>
          <w:b/>
          <w:bCs/>
          <w:i/>
          <w:iCs/>
          <w:sz w:val="27"/>
          <w:szCs w:val="27"/>
        </w:rPr>
      </w:pPr>
    </w:p>
    <w:p w:rsidR="00AD60A9" w:rsidRPr="008A3353" w:rsidRDefault="00466BFB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iCs/>
          <w:sz w:val="27"/>
          <w:szCs w:val="27"/>
        </w:rPr>
        <w:lastRenderedPageBreak/>
        <w:t xml:space="preserve">2. </w:t>
      </w:r>
      <w:r w:rsidR="00AD60A9" w:rsidRPr="008A3353">
        <w:rPr>
          <w:b/>
          <w:bCs/>
          <w:i/>
          <w:iCs/>
          <w:sz w:val="27"/>
          <w:szCs w:val="27"/>
        </w:rPr>
        <w:t>Общественная собственность</w:t>
      </w:r>
      <w:r w:rsidR="00AD60A9" w:rsidRPr="008A3353">
        <w:rPr>
          <w:i/>
          <w:iCs/>
          <w:sz w:val="27"/>
          <w:szCs w:val="27"/>
        </w:rPr>
        <w:t xml:space="preserve"> —</w:t>
      </w:r>
      <w:r w:rsidR="00AD60A9" w:rsidRPr="008A3353">
        <w:rPr>
          <w:sz w:val="27"/>
          <w:szCs w:val="27"/>
        </w:rPr>
        <w:t xml:space="preserve"> тип собственности, при которой средства производства, его результаты и имущественные ценности являются совместным достоянием.</w:t>
      </w:r>
    </w:p>
    <w:p w:rsidR="00466BFB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 xml:space="preserve">Формы общественной собственности: </w:t>
      </w:r>
    </w:p>
    <w:p w:rsidR="00466BFB" w:rsidRPr="008A3353" w:rsidRDefault="00466BFB" w:rsidP="00466BFB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567"/>
        <w:jc w:val="both"/>
        <w:rPr>
          <w:bCs/>
          <w:i/>
          <w:sz w:val="27"/>
          <w:szCs w:val="27"/>
        </w:rPr>
      </w:pPr>
      <w:r w:rsidRPr="008A3353">
        <w:rPr>
          <w:bCs/>
          <w:i/>
          <w:sz w:val="27"/>
          <w:szCs w:val="27"/>
        </w:rPr>
        <w:t xml:space="preserve">государственная, </w:t>
      </w:r>
    </w:p>
    <w:p w:rsidR="00AD60A9" w:rsidRPr="008A3353" w:rsidRDefault="00AD60A9" w:rsidP="00466BFB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567"/>
        <w:jc w:val="both"/>
        <w:rPr>
          <w:bCs/>
          <w:i/>
          <w:sz w:val="27"/>
          <w:szCs w:val="27"/>
        </w:rPr>
      </w:pPr>
      <w:r w:rsidRPr="008A3353">
        <w:rPr>
          <w:bCs/>
          <w:i/>
          <w:sz w:val="27"/>
          <w:szCs w:val="27"/>
        </w:rPr>
        <w:t xml:space="preserve"> коллективная. 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iCs/>
          <w:sz w:val="27"/>
          <w:szCs w:val="27"/>
        </w:rPr>
        <w:t>Коллективная собственность</w:t>
      </w:r>
      <w:r w:rsidRPr="008A3353">
        <w:rPr>
          <w:i/>
          <w:iCs/>
          <w:sz w:val="27"/>
          <w:szCs w:val="27"/>
        </w:rPr>
        <w:t xml:space="preserve"> —</w:t>
      </w:r>
      <w:r w:rsidRPr="008A3353">
        <w:rPr>
          <w:sz w:val="27"/>
          <w:szCs w:val="27"/>
        </w:rPr>
        <w:t xml:space="preserve"> форма общественной соб</w:t>
      </w:r>
      <w:r w:rsidRPr="008A3353">
        <w:rPr>
          <w:sz w:val="27"/>
          <w:szCs w:val="27"/>
        </w:rPr>
        <w:softHyphen/>
        <w:t>ственности, при которой вещи, материальные и духовные ценно</w:t>
      </w:r>
      <w:r w:rsidRPr="008A3353">
        <w:rPr>
          <w:sz w:val="27"/>
          <w:szCs w:val="27"/>
        </w:rPr>
        <w:softHyphen/>
        <w:t xml:space="preserve">сти принадлежат определенному коллективу. 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  <w:u w:val="single"/>
        </w:rPr>
      </w:pPr>
      <w:r w:rsidRPr="008A3353">
        <w:rPr>
          <w:bCs/>
          <w:i/>
          <w:iCs/>
          <w:sz w:val="27"/>
          <w:szCs w:val="27"/>
          <w:u w:val="single"/>
        </w:rPr>
        <w:t>Формы коллективной собственности: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i/>
          <w:iCs/>
          <w:sz w:val="27"/>
          <w:szCs w:val="27"/>
        </w:rPr>
        <w:t>кооперативная —</w:t>
      </w:r>
      <w:r w:rsidRPr="008A3353">
        <w:rPr>
          <w:sz w:val="27"/>
          <w:szCs w:val="27"/>
        </w:rPr>
        <w:t xml:space="preserve"> являющаяся достоянием членов коопера</w:t>
      </w:r>
      <w:r w:rsidRPr="008A3353">
        <w:rPr>
          <w:sz w:val="27"/>
          <w:szCs w:val="27"/>
        </w:rPr>
        <w:softHyphen/>
        <w:t>тива, объединивших средства и труд для совместной деятельности;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i/>
          <w:iCs/>
          <w:sz w:val="27"/>
          <w:szCs w:val="27"/>
        </w:rPr>
        <w:t>народная —</w:t>
      </w:r>
      <w:r w:rsidRPr="008A3353">
        <w:rPr>
          <w:sz w:val="27"/>
          <w:szCs w:val="27"/>
        </w:rPr>
        <w:t xml:space="preserve"> сложившаяся в результате перехода коллекти</w:t>
      </w:r>
      <w:r w:rsidRPr="008A3353">
        <w:rPr>
          <w:sz w:val="27"/>
          <w:szCs w:val="27"/>
        </w:rPr>
        <w:softHyphen/>
        <w:t>ву государственного предприятия или выкупа арендованного иму</w:t>
      </w:r>
      <w:r w:rsidRPr="008A3353">
        <w:rPr>
          <w:sz w:val="27"/>
          <w:szCs w:val="27"/>
        </w:rPr>
        <w:softHyphen/>
        <w:t>щества (определенный вклад работника в имуществе» предприя</w:t>
      </w:r>
      <w:r w:rsidRPr="008A3353">
        <w:rPr>
          <w:sz w:val="27"/>
          <w:szCs w:val="27"/>
        </w:rPr>
        <w:softHyphen/>
        <w:t>тия и начисления процента на него);</w:t>
      </w:r>
    </w:p>
    <w:p w:rsidR="00AD60A9" w:rsidRPr="008A3353" w:rsidRDefault="00466BFB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i/>
          <w:iCs/>
          <w:sz w:val="27"/>
          <w:szCs w:val="27"/>
        </w:rPr>
        <w:t>а</w:t>
      </w:r>
      <w:r w:rsidR="00AD60A9" w:rsidRPr="008A3353">
        <w:rPr>
          <w:i/>
          <w:iCs/>
          <w:sz w:val="27"/>
          <w:szCs w:val="27"/>
        </w:rPr>
        <w:t>кционерная собственность</w:t>
      </w:r>
      <w:r w:rsidR="00AD60A9" w:rsidRPr="008A3353">
        <w:rPr>
          <w:sz w:val="27"/>
          <w:szCs w:val="27"/>
        </w:rPr>
        <w:t xml:space="preserve"> — это групповая частная собственность, которая создается путем выпуска и реализации ц</w:t>
      </w:r>
      <w:r w:rsidRPr="008A3353">
        <w:rPr>
          <w:sz w:val="27"/>
          <w:szCs w:val="27"/>
        </w:rPr>
        <w:t>енных бумаг — акций и облигаций;</w:t>
      </w:r>
      <w:r w:rsidR="00AD60A9" w:rsidRPr="008A3353">
        <w:rPr>
          <w:sz w:val="27"/>
          <w:szCs w:val="27"/>
        </w:rPr>
        <w:t xml:space="preserve"> 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noProof/>
          <w:sz w:val="27"/>
          <w:szCs w:val="27"/>
        </w:rPr>
      </w:pPr>
      <w:r w:rsidRPr="008A3353">
        <w:rPr>
          <w:i/>
          <w:iCs/>
          <w:sz w:val="27"/>
          <w:szCs w:val="27"/>
        </w:rPr>
        <w:t>арендная —</w:t>
      </w:r>
      <w:r w:rsidRPr="008A3353">
        <w:rPr>
          <w:sz w:val="27"/>
          <w:szCs w:val="27"/>
        </w:rPr>
        <w:t xml:space="preserve"> возникшая в результате аренды трудовым кол</w:t>
      </w:r>
      <w:r w:rsidRPr="008A3353">
        <w:rPr>
          <w:sz w:val="27"/>
          <w:szCs w:val="27"/>
        </w:rPr>
        <w:softHyphen/>
        <w:t>лективом предприятия на договорных условиях за плату и на определенный срок;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i/>
          <w:iCs/>
          <w:sz w:val="27"/>
          <w:szCs w:val="27"/>
        </w:rPr>
        <w:t xml:space="preserve">общественных объединений и религиозных организаций — </w:t>
      </w:r>
      <w:r w:rsidRPr="008A3353">
        <w:rPr>
          <w:sz w:val="27"/>
          <w:szCs w:val="27"/>
        </w:rPr>
        <w:t>возникает  за счет собственных средств, пожертвований, а так</w:t>
      </w:r>
      <w:r w:rsidRPr="008A3353">
        <w:rPr>
          <w:sz w:val="27"/>
          <w:szCs w:val="27"/>
        </w:rPr>
        <w:softHyphen/>
        <w:t>же передачи государством имущества.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iCs/>
          <w:sz w:val="27"/>
          <w:szCs w:val="27"/>
        </w:rPr>
        <w:t>Государственная собственность</w:t>
      </w:r>
      <w:r w:rsidRPr="008A3353">
        <w:rPr>
          <w:i/>
          <w:iCs/>
          <w:sz w:val="27"/>
          <w:szCs w:val="27"/>
        </w:rPr>
        <w:t xml:space="preserve"> —</w:t>
      </w:r>
      <w:r w:rsidRPr="008A3353">
        <w:rPr>
          <w:sz w:val="27"/>
          <w:szCs w:val="27"/>
        </w:rPr>
        <w:t xml:space="preserve"> форма общественной соб</w:t>
      </w:r>
      <w:r w:rsidRPr="008A3353">
        <w:rPr>
          <w:sz w:val="27"/>
          <w:szCs w:val="27"/>
        </w:rPr>
        <w:softHyphen/>
        <w:t>ственности, являющаяся достоянием всех людей страны.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Cs/>
          <w:i/>
          <w:iCs/>
          <w:sz w:val="27"/>
          <w:szCs w:val="27"/>
          <w:u w:val="single"/>
        </w:rPr>
      </w:pPr>
      <w:r w:rsidRPr="008A3353">
        <w:rPr>
          <w:bCs/>
          <w:i/>
          <w:iCs/>
          <w:sz w:val="27"/>
          <w:szCs w:val="27"/>
          <w:u w:val="single"/>
        </w:rPr>
        <w:t>Формы государственной собственности: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республиканская —</w:t>
      </w:r>
      <w:r w:rsidRPr="008A3353">
        <w:rPr>
          <w:sz w:val="27"/>
          <w:szCs w:val="27"/>
        </w:rPr>
        <w:t xml:space="preserve"> достояние граждан страны (земля, ее недра, республиканские банки, средства госбюджета, предприя</w:t>
      </w:r>
      <w:r w:rsidRPr="008A3353">
        <w:rPr>
          <w:sz w:val="27"/>
          <w:szCs w:val="27"/>
        </w:rPr>
        <w:softHyphen/>
        <w:t>тия, учебные заведения, другое имущество);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муниципальная (коммунальная) —</w:t>
      </w:r>
      <w:r w:rsidRPr="008A3353">
        <w:rPr>
          <w:sz w:val="27"/>
          <w:szCs w:val="27"/>
        </w:rPr>
        <w:t xml:space="preserve"> имущество ассоциации граждан области, района (средства местного бюджета, жилищ</w:t>
      </w:r>
      <w:r w:rsidRPr="008A3353">
        <w:rPr>
          <w:sz w:val="27"/>
          <w:szCs w:val="27"/>
        </w:rPr>
        <w:softHyphen/>
        <w:t>ный фонд предприятия торговли и бытового обслуживания, транс</w:t>
      </w:r>
      <w:r w:rsidRPr="008A3353">
        <w:rPr>
          <w:sz w:val="27"/>
          <w:szCs w:val="27"/>
        </w:rPr>
        <w:softHyphen/>
        <w:t>порт, промышленные и строительные предприятия, учреждения народного образования, культуры и другое имущество).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В типичной рыночной экономике 10—15% вещественных факторов производства находятся в индивидуальной частной собственности, 60—70% — в групповой частной собственности и 15—20% — в государственной.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Переход к рыночной экономике может быть осуществлен только на базе изменения отношений собственности.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8A3353">
        <w:rPr>
          <w:b/>
          <w:bCs/>
          <w:sz w:val="27"/>
          <w:szCs w:val="27"/>
        </w:rPr>
        <w:t>Разгосударствление —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передача от государства другим субъектам частично или полностью функций прямого хозяйственного управления, замена вертикальных связей горизонтальными, т.е. между самими предприятиями.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Цель разгосударствления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преодоление монополии государства;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устранение отчуждения работника от средств и результатов производства, превращение его в реального собственника;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создание и развитие конкурентных рыночных отношений;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преобразование трудовых отношений с помощью разных форм собственности и возможности выбора сферы применения своего труда.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Направления разгосударствления: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lastRenderedPageBreak/>
        <w:t>•</w:t>
      </w:r>
      <w:r w:rsidRPr="008A3353">
        <w:rPr>
          <w:sz w:val="27"/>
          <w:szCs w:val="27"/>
        </w:rPr>
        <w:t xml:space="preserve"> уменьшение доли государственного сектора в экономике на основе приватизации;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уменьшение доли национального продукта, перераспреде</w:t>
      </w:r>
      <w:r w:rsidRPr="008A3353">
        <w:rPr>
          <w:sz w:val="27"/>
          <w:szCs w:val="27"/>
        </w:rPr>
        <w:softHyphen/>
        <w:t>ляемого через госбюджет;</w:t>
      </w:r>
    </w:p>
    <w:p w:rsidR="00AD60A9" w:rsidRPr="008A3353" w:rsidRDefault="00AD60A9" w:rsidP="008A3353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коммерциализация госпредприятий путем передачи им пол</w:t>
      </w:r>
      <w:r w:rsidRPr="008A3353">
        <w:rPr>
          <w:sz w:val="27"/>
          <w:szCs w:val="27"/>
        </w:rPr>
        <w:softHyphen/>
        <w:t>ной хозяйственной самостоятельности;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ликвидация монополии внешней торговли;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переход от централизованного распределения ресурсов че</w:t>
      </w:r>
      <w:r w:rsidRPr="008A3353">
        <w:rPr>
          <w:sz w:val="27"/>
          <w:szCs w:val="27"/>
        </w:rPr>
        <w:softHyphen/>
        <w:t>рез рынок товаров, труда и капиталов.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8A3353">
        <w:rPr>
          <w:b/>
          <w:bCs/>
          <w:sz w:val="27"/>
          <w:szCs w:val="27"/>
        </w:rPr>
        <w:t xml:space="preserve">Приватизация </w:t>
      </w:r>
      <w:r w:rsidRPr="008A3353">
        <w:rPr>
          <w:sz w:val="27"/>
          <w:szCs w:val="27"/>
        </w:rPr>
        <w:t>(</w:t>
      </w:r>
      <w:r w:rsidRPr="008A3353">
        <w:rPr>
          <w:sz w:val="27"/>
          <w:szCs w:val="27"/>
          <w:lang w:val="en-US"/>
        </w:rPr>
        <w:t>private</w:t>
      </w:r>
      <w:r w:rsidRPr="008A3353">
        <w:rPr>
          <w:sz w:val="27"/>
          <w:szCs w:val="27"/>
        </w:rPr>
        <w:t xml:space="preserve"> – частный, личный</w:t>
      </w:r>
      <w:r w:rsidRPr="008A3353">
        <w:rPr>
          <w:b/>
          <w:bCs/>
          <w:sz w:val="27"/>
          <w:szCs w:val="27"/>
        </w:rPr>
        <w:t>)</w:t>
      </w:r>
      <w:r w:rsidRPr="008A3353">
        <w:rPr>
          <w:sz w:val="27"/>
          <w:szCs w:val="27"/>
        </w:rPr>
        <w:t xml:space="preserve"> — </w:t>
      </w:r>
      <w:r w:rsidRPr="008A3353">
        <w:rPr>
          <w:i/>
          <w:iCs/>
          <w:sz w:val="27"/>
          <w:szCs w:val="27"/>
        </w:rPr>
        <w:t>смена собственника путем продажи или безвозмездной передачи объектов государственной собственно</w:t>
      </w:r>
      <w:r w:rsidRPr="008A3353">
        <w:rPr>
          <w:i/>
          <w:iCs/>
          <w:sz w:val="27"/>
          <w:szCs w:val="27"/>
        </w:rPr>
        <w:softHyphen/>
        <w:t>сти другим экономическим субъектам.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Цели приватизации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повышение эффективности производства в отраслях, нахо</w:t>
      </w:r>
      <w:r w:rsidRPr="008A3353">
        <w:rPr>
          <w:sz w:val="27"/>
          <w:szCs w:val="27"/>
        </w:rPr>
        <w:softHyphen/>
        <w:t>дящихся под чрезмерным контролем государства (активизируется конкуренция, усиливается заинтересованность предприятий снижать издержки производства);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уменьшение расходов на государственное управление (сокраща</w:t>
      </w:r>
      <w:r w:rsidRPr="008A3353">
        <w:rPr>
          <w:sz w:val="27"/>
          <w:szCs w:val="27"/>
        </w:rPr>
        <w:softHyphen/>
        <w:t>ются субсидии, административные расходы, дефицит госбюджета);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становление слоя частных собственников (среднего класса).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sz w:val="27"/>
          <w:szCs w:val="27"/>
        </w:rPr>
        <w:t xml:space="preserve">Основные </w:t>
      </w:r>
      <w:r w:rsidRPr="008A3353">
        <w:rPr>
          <w:b/>
          <w:bCs/>
          <w:i/>
          <w:iCs/>
          <w:sz w:val="27"/>
          <w:szCs w:val="27"/>
        </w:rPr>
        <w:t>способы приватизации</w:t>
      </w:r>
      <w:r w:rsidRPr="008A3353">
        <w:rPr>
          <w:sz w:val="27"/>
          <w:szCs w:val="27"/>
        </w:rPr>
        <w:t xml:space="preserve"> государственных и муници</w:t>
      </w:r>
      <w:r w:rsidRPr="008A3353">
        <w:rPr>
          <w:sz w:val="27"/>
          <w:szCs w:val="27"/>
        </w:rPr>
        <w:softHyphen/>
        <w:t>пальных предприятий в странах рыночной экономики: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продажа государственных предприятий частным предпринимателям;</w:t>
      </w:r>
    </w:p>
    <w:p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продажа дочерних или контролируемых государством компаний;</w:t>
      </w:r>
    </w:p>
    <w:p w:rsidR="00AD60A9" w:rsidRPr="008A3353" w:rsidRDefault="00A92418" w:rsidP="008A3353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•</w:t>
      </w:r>
      <w:r w:rsidR="00AD60A9" w:rsidRPr="008A3353">
        <w:rPr>
          <w:sz w:val="27"/>
          <w:szCs w:val="27"/>
        </w:rPr>
        <w:t>продажа части акций, принадлежащих государству, в смешанных компаниях;</w:t>
      </w:r>
    </w:p>
    <w:p w:rsidR="00AD60A9" w:rsidRPr="008A3353" w:rsidRDefault="00AD60A9" w:rsidP="008A3353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>продажа предприятий его работникам путем выкупа акций государственного предприятия;</w:t>
      </w:r>
    </w:p>
    <w:p w:rsidR="00AD60A9" w:rsidRDefault="00AD60A9" w:rsidP="008A3353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бесплатная передача предприятия его работникам либо потребителям.</w:t>
      </w:r>
    </w:p>
    <w:p w:rsidR="00A92418" w:rsidRPr="008A3353" w:rsidRDefault="00A92418" w:rsidP="00710907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</w:p>
    <w:p w:rsidR="00A92418" w:rsidRPr="00323AAA" w:rsidRDefault="00F7048F" w:rsidP="00710907">
      <w:pPr>
        <w:pStyle w:val="Style3"/>
        <w:widowControl/>
        <w:spacing w:after="120" w:line="240" w:lineRule="auto"/>
        <w:ind w:firstLine="567"/>
        <w:rPr>
          <w:rStyle w:val="FontStyle12"/>
          <w:sz w:val="27"/>
          <w:szCs w:val="27"/>
        </w:rPr>
      </w:pPr>
      <w:r w:rsidRPr="00710907">
        <w:rPr>
          <w:rStyle w:val="FontStyle12"/>
          <w:sz w:val="27"/>
          <w:szCs w:val="27"/>
        </w:rPr>
        <w:t>Вопрос 2</w:t>
      </w:r>
      <w:r w:rsidR="00A92418" w:rsidRPr="00710907">
        <w:rPr>
          <w:rStyle w:val="FontStyle12"/>
          <w:sz w:val="27"/>
          <w:szCs w:val="27"/>
        </w:rPr>
        <w:t>.</w:t>
      </w:r>
      <w:r w:rsidRPr="00710907">
        <w:rPr>
          <w:rStyle w:val="FontStyle12"/>
          <w:sz w:val="27"/>
          <w:szCs w:val="27"/>
        </w:rPr>
        <w:t>3.</w:t>
      </w:r>
      <w:r w:rsidR="00A92418" w:rsidRPr="00710907">
        <w:rPr>
          <w:rStyle w:val="FontStyle12"/>
          <w:sz w:val="27"/>
          <w:szCs w:val="27"/>
        </w:rPr>
        <w:t xml:space="preserve"> Понятие рынка, его функции, преимущества и недостатки</w:t>
      </w:r>
      <w:bookmarkStart w:id="0" w:name="_GoBack"/>
      <w:bookmarkEnd w:id="0"/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bCs/>
          <w:i/>
          <w:iCs/>
          <w:sz w:val="27"/>
          <w:szCs w:val="27"/>
        </w:rPr>
      </w:pPr>
      <w:r w:rsidRPr="00323AAA">
        <w:rPr>
          <w:b/>
          <w:bCs/>
          <w:sz w:val="27"/>
          <w:szCs w:val="27"/>
        </w:rPr>
        <w:t>Рынок</w:t>
      </w:r>
      <w:r w:rsidRPr="00323AAA">
        <w:rPr>
          <w:sz w:val="27"/>
          <w:szCs w:val="27"/>
        </w:rPr>
        <w:t xml:space="preserve"> </w:t>
      </w:r>
      <w:r>
        <w:rPr>
          <w:sz w:val="27"/>
          <w:szCs w:val="27"/>
        </w:rPr>
        <w:t>-</w:t>
      </w:r>
      <w:r w:rsidRPr="00323AAA">
        <w:rPr>
          <w:sz w:val="27"/>
          <w:szCs w:val="27"/>
        </w:rPr>
        <w:t xml:space="preserve"> </w:t>
      </w:r>
      <w:r w:rsidRPr="00323AAA">
        <w:rPr>
          <w:bCs/>
          <w:i/>
          <w:iCs/>
          <w:sz w:val="27"/>
          <w:szCs w:val="27"/>
        </w:rPr>
        <w:t>система экономических отношений, складывающих</w:t>
      </w:r>
      <w:r w:rsidRPr="00323AAA">
        <w:rPr>
          <w:bCs/>
          <w:i/>
          <w:iCs/>
          <w:sz w:val="27"/>
          <w:szCs w:val="27"/>
        </w:rPr>
        <w:softHyphen/>
        <w:t>ся при купле-продаже товаров.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Сущность рынка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механизм взаимодействия покупателей и продавцов на ос</w:t>
      </w:r>
      <w:r w:rsidRPr="00323AAA">
        <w:rPr>
          <w:sz w:val="27"/>
          <w:szCs w:val="27"/>
        </w:rPr>
        <w:softHyphen/>
        <w:t>нове спроса и предложения;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в узком значении — отношения между покупателями и продавцами при купле-продаже в определенное время и в конк</w:t>
      </w:r>
      <w:r w:rsidRPr="00323AAA">
        <w:rPr>
          <w:sz w:val="27"/>
          <w:szCs w:val="27"/>
        </w:rPr>
        <w:softHyphen/>
        <w:t>ретном месте на основе спроса и предложения;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в широком значении — система воспроизводства, осуществ</w:t>
      </w:r>
      <w:r w:rsidRPr="00323AAA">
        <w:rPr>
          <w:sz w:val="27"/>
          <w:szCs w:val="27"/>
        </w:rPr>
        <w:softHyphen/>
        <w:t>ляемая под воздействием спроса и предложения;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сфера обмена внутри страны и между странами, связыва</w:t>
      </w:r>
      <w:r w:rsidRPr="00323AAA">
        <w:rPr>
          <w:sz w:val="27"/>
          <w:szCs w:val="27"/>
        </w:rPr>
        <w:softHyphen/>
        <w:t>ющая между собой производителей и потребителей продукции и услуг.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Условия возникновения рынка: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общественное разделение труда — отделение скотоводства от земледелия, выделение ремесла как самостоятельной отрасли, возникновение купечества; затем дробление отраслей, а также специализация производства;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экономическая обо</w:t>
      </w:r>
      <w:r w:rsidRPr="00323AAA">
        <w:rPr>
          <w:sz w:val="27"/>
          <w:szCs w:val="27"/>
        </w:rPr>
        <w:softHyphen/>
        <w:t>собленность и самостоятельность производителя; частная собственность, производитель сам решает, какую продукцию и как производить, кому и где ее продавать.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lastRenderedPageBreak/>
        <w:t xml:space="preserve">Существуют десятки </w:t>
      </w:r>
      <w:r w:rsidRPr="00323AAA">
        <w:rPr>
          <w:b/>
          <w:bCs/>
          <w:sz w:val="27"/>
          <w:szCs w:val="27"/>
        </w:rPr>
        <w:t>определений рынка</w:t>
      </w:r>
      <w:r w:rsidRPr="00323AAA">
        <w:rPr>
          <w:sz w:val="27"/>
          <w:szCs w:val="27"/>
        </w:rPr>
        <w:t>, каждое из которых акцентирует внимание на той или иной его стороне: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рынок представляет собой систему отношений, в которой связи покупателей и продавцов столь свободны, что цены на один и тот же товар имеют тенденцию быстро выравниваться;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рынок — это система, в которой решения о распределении ограниченных ресурсов, необходимых для удовлетворения потребностей людей, принимаются самими потребителями и производителями;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рынок – это механизм, посредством которого покупатели и продавцы взаимодействуют для установления цен и количества товаров и услуг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рынок — совокупность отношений товарного обмена, механизм взаимодействия продавца и покупателя, сфера обмена внутри страны и между странами.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b/>
          <w:bCs/>
          <w:sz w:val="27"/>
          <w:szCs w:val="27"/>
        </w:rPr>
        <w:t>Рынок — это система отношений обмена, устанавливающих</w:t>
      </w:r>
      <w:r w:rsidRPr="00323AAA">
        <w:rPr>
          <w:b/>
          <w:bCs/>
          <w:i/>
          <w:iCs/>
          <w:sz w:val="27"/>
          <w:szCs w:val="27"/>
        </w:rPr>
        <w:t xml:space="preserve"> непосредственную </w:t>
      </w:r>
      <w:r w:rsidRPr="00323AAA">
        <w:rPr>
          <w:b/>
          <w:bCs/>
          <w:sz w:val="27"/>
          <w:szCs w:val="27"/>
        </w:rPr>
        <w:t xml:space="preserve"> связь между покупателем (потребителем) и продавцом (производителем)</w:t>
      </w:r>
      <w:r w:rsidRPr="00323AAA">
        <w:rPr>
          <w:sz w:val="27"/>
          <w:szCs w:val="27"/>
        </w:rPr>
        <w:t xml:space="preserve">. 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b/>
          <w:bCs/>
          <w:i/>
          <w:iCs/>
          <w:sz w:val="27"/>
          <w:szCs w:val="27"/>
        </w:rPr>
        <w:t>Субъекты рынка</w:t>
      </w:r>
      <w:r w:rsidRPr="00323AAA">
        <w:rPr>
          <w:sz w:val="27"/>
          <w:szCs w:val="27"/>
        </w:rPr>
        <w:t xml:space="preserve"> — участники рыночных сделок (купли-продажи):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домашние хозяйства —</w:t>
      </w:r>
      <w:r w:rsidRPr="00323AAA">
        <w:rPr>
          <w:sz w:val="27"/>
          <w:szCs w:val="27"/>
        </w:rPr>
        <w:t xml:space="preserve"> собственники и поставщики факторов производства,  предприниматели (физические лица);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объединения —</w:t>
      </w:r>
      <w:r w:rsidRPr="00323AAA">
        <w:rPr>
          <w:sz w:val="27"/>
          <w:szCs w:val="27"/>
        </w:rPr>
        <w:t xml:space="preserve"> предприятия, фирмы, акционерные общества,  поставляющие товары или вы</w:t>
      </w:r>
      <w:r w:rsidRPr="00323AAA">
        <w:rPr>
          <w:sz w:val="27"/>
          <w:szCs w:val="27"/>
        </w:rPr>
        <w:softHyphen/>
        <w:t>полняющие услуги с целью получения дохода, прибыли;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правительство (государство) —</w:t>
      </w:r>
      <w:r w:rsidRPr="00323AAA">
        <w:rPr>
          <w:sz w:val="27"/>
          <w:szCs w:val="27"/>
        </w:rPr>
        <w:t xml:space="preserve"> бюджетные организации, осуществляю</w:t>
      </w:r>
      <w:r w:rsidRPr="00323AAA">
        <w:rPr>
          <w:sz w:val="27"/>
          <w:szCs w:val="27"/>
        </w:rPr>
        <w:softHyphen/>
        <w:t>щие регулирование экономики.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b/>
          <w:bCs/>
          <w:i/>
          <w:iCs/>
          <w:sz w:val="27"/>
          <w:szCs w:val="27"/>
        </w:rPr>
        <w:t>Объекты рынка</w:t>
      </w:r>
      <w:r w:rsidRPr="00323AAA">
        <w:rPr>
          <w:i/>
          <w:iCs/>
          <w:sz w:val="27"/>
          <w:szCs w:val="27"/>
        </w:rPr>
        <w:t xml:space="preserve"> —</w:t>
      </w:r>
      <w:r w:rsidRPr="00323AAA">
        <w:rPr>
          <w:sz w:val="27"/>
          <w:szCs w:val="27"/>
        </w:rPr>
        <w:t xml:space="preserve"> материальные и нематериальные блага,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факторы и средства производства, вовлеченные в отношения купли-продажи.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Принципы функционирования рыночной экономики: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экономическая свобода участников рыночной экономики;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многообразие форм собственности;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примат потребителя (производство для потребителя);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наличие инфраструктуры производства и потребления;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рыночное ценообразование (на основе спроса и предложе</w:t>
      </w:r>
      <w:r w:rsidRPr="00323AAA">
        <w:rPr>
          <w:sz w:val="27"/>
          <w:szCs w:val="27"/>
        </w:rPr>
        <w:softHyphen/>
        <w:t>ния);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конкуренция в различных формах;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государственное регулирование рынка и рыночных отноше</w:t>
      </w:r>
      <w:r w:rsidRPr="00323AAA">
        <w:rPr>
          <w:sz w:val="27"/>
          <w:szCs w:val="27"/>
        </w:rPr>
        <w:softHyphen/>
        <w:t>ний (с помощью государственных программ, налогообложения, финансово-кредитной и банковской системы);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открытость экономики - свободное осуществление хозяйствен</w:t>
      </w:r>
      <w:r w:rsidRPr="00323AAA">
        <w:rPr>
          <w:sz w:val="27"/>
          <w:szCs w:val="27"/>
        </w:rPr>
        <w:softHyphen/>
        <w:t>ными организациями и предпринимателями внешнеэкономических операций;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саморегулирование хозяйственной деятельности через рыночный механизм;</w:t>
      </w:r>
    </w:p>
    <w:p w:rsidR="00A92418" w:rsidRPr="00323AAA" w:rsidRDefault="00A92418" w:rsidP="00A92418">
      <w:pPr>
        <w:numPr>
          <w:ilvl w:val="0"/>
          <w:numId w:val="4"/>
        </w:num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sz w:val="27"/>
          <w:szCs w:val="27"/>
        </w:rPr>
        <w:t>договорные отношения между взаимодействующими экономическими субъектами.</w:t>
      </w:r>
      <w:r w:rsidRPr="00323AAA">
        <w:rPr>
          <w:b/>
          <w:bCs/>
          <w:sz w:val="27"/>
          <w:szCs w:val="27"/>
        </w:rPr>
        <w:t xml:space="preserve"> Функции рынка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регулирующая —</w:t>
      </w:r>
      <w:r w:rsidRPr="00323AAA">
        <w:rPr>
          <w:sz w:val="27"/>
          <w:szCs w:val="27"/>
        </w:rPr>
        <w:t xml:space="preserve"> регулирует спрос и предложение через механизм цен;</w:t>
      </w:r>
      <w:r w:rsidRPr="00323AAA">
        <w:rPr>
          <w:i/>
          <w:iCs/>
          <w:sz w:val="27"/>
          <w:szCs w:val="27"/>
        </w:rPr>
        <w:t xml:space="preserve"> </w:t>
      </w:r>
    </w:p>
    <w:p w:rsidR="00A92418" w:rsidRPr="00323AAA" w:rsidRDefault="00A92418" w:rsidP="00A92418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стимулирующая —</w:t>
      </w:r>
      <w:r w:rsidRPr="00323AAA">
        <w:rPr>
          <w:sz w:val="27"/>
          <w:szCs w:val="27"/>
        </w:rPr>
        <w:t xml:space="preserve"> стимулирует внедрение научных и технических разработок, снижение затрат на производство продукции, повышение ее качества, расширение ассортимента;</w:t>
      </w:r>
    </w:p>
    <w:p w:rsidR="00A92418" w:rsidRPr="00323AAA" w:rsidRDefault="00A92418" w:rsidP="00A92418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информационная —</w:t>
      </w:r>
      <w:r w:rsidRPr="00323AAA">
        <w:rPr>
          <w:sz w:val="27"/>
          <w:szCs w:val="27"/>
        </w:rPr>
        <w:t xml:space="preserve"> дает необходимую информацию хозяй</w:t>
      </w:r>
      <w:r w:rsidRPr="00323AAA">
        <w:rPr>
          <w:sz w:val="27"/>
          <w:szCs w:val="27"/>
        </w:rPr>
        <w:softHyphen/>
        <w:t>ственным субъектам (фирма постоянно сверяет собственное производство с меняющимися условиями рынка);</w:t>
      </w:r>
    </w:p>
    <w:p w:rsidR="00A92418" w:rsidRPr="00323AAA" w:rsidRDefault="00A92418" w:rsidP="00A92418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lastRenderedPageBreak/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посредническая —</w:t>
      </w:r>
      <w:r w:rsidRPr="00323AAA">
        <w:rPr>
          <w:sz w:val="27"/>
          <w:szCs w:val="27"/>
        </w:rPr>
        <w:t xml:space="preserve"> дает возможность покупателю выбирать оптимального поставщика продукции, а продавцу — наиболее подходящего покупателя;</w:t>
      </w:r>
    </w:p>
    <w:p w:rsidR="00A92418" w:rsidRPr="00323AAA" w:rsidRDefault="00A92418" w:rsidP="00A92418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санирующая —</w:t>
      </w:r>
      <w:r w:rsidRPr="00323AAA">
        <w:rPr>
          <w:sz w:val="27"/>
          <w:szCs w:val="27"/>
        </w:rPr>
        <w:t xml:space="preserve"> избавляет общественное производство от не</w:t>
      </w:r>
      <w:r w:rsidRPr="00323AAA">
        <w:rPr>
          <w:sz w:val="27"/>
          <w:szCs w:val="27"/>
        </w:rPr>
        <w:softHyphen/>
        <w:t>жизнеспособных фирм и поощряет развитие эффективных, перс</w:t>
      </w:r>
      <w:r w:rsidRPr="00323AAA">
        <w:rPr>
          <w:sz w:val="27"/>
          <w:szCs w:val="27"/>
        </w:rPr>
        <w:softHyphen/>
        <w:t>пективных фирм;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социальная —</w:t>
      </w:r>
      <w:r w:rsidRPr="00323AAA">
        <w:rPr>
          <w:sz w:val="27"/>
          <w:szCs w:val="27"/>
        </w:rPr>
        <w:t xml:space="preserve"> дифференцирует субъектов рынка. 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 xml:space="preserve">Рыночная экономика способствует: 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удовлетворению разнообразных потребностей людей, повышению качества товаров и услуг. Любой хозяйствующий субъект, писал А. Смит, «не имеет в виду содействовать общественной пользе и не сознает, насколько он содействует ей. Он имеет в виду лишь свой собственный интерес... преследует лишь собственную выгоду, причем невидимой рукой направляется к цели, ко</w:t>
      </w:r>
      <w:r w:rsidRPr="00323AAA">
        <w:rPr>
          <w:sz w:val="27"/>
          <w:szCs w:val="27"/>
        </w:rPr>
        <w:softHyphen/>
        <w:t>торая совсем не входила в его намерения... Преследуя свои собственные интересы, он часто более действенным образом служит интересам общества, чем тогда, когда сознательно стремится к этому».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свободе выбора и действий потребителей и производителей;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эффективному распределению ресурсов в соответствии с потребностями общества;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гибкости и высокой адаптивности к изменяющимся условиям;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максимальному использованию достижений и стимулированию научно-технического прогресса;</w:t>
      </w:r>
    </w:p>
    <w:p w:rsidR="00A92418" w:rsidRPr="00323AAA" w:rsidRDefault="00A92418" w:rsidP="00A92418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>невозможности возникновения хронического дефицита. Неудовлетворенный спрос ведет к росту цен и повышает выгодность вложения средств именно в производство дефицитного продукта, тем самым снимая проблему дефицита;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созданию стимулов к труду. 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iCs/>
          <w:sz w:val="27"/>
          <w:szCs w:val="27"/>
        </w:rPr>
        <w:t>Негативные</w:t>
      </w:r>
      <w:r w:rsidRPr="00323AAA">
        <w:rPr>
          <w:b/>
          <w:bCs/>
          <w:sz w:val="27"/>
          <w:szCs w:val="27"/>
        </w:rPr>
        <w:t xml:space="preserve"> черты рыночной экономики: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монополизация рынка ведет к ограничению  конкурен</w:t>
      </w:r>
      <w:r w:rsidRPr="00323AAA">
        <w:rPr>
          <w:sz w:val="27"/>
          <w:szCs w:val="27"/>
        </w:rPr>
        <w:softHyphen/>
        <w:t>ции,  падает эффективность распределения ресурсов;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рыночная система обладает низкой способностью к сохра</w:t>
      </w:r>
      <w:r w:rsidRPr="00323AAA">
        <w:rPr>
          <w:sz w:val="27"/>
          <w:szCs w:val="27"/>
        </w:rPr>
        <w:softHyphen/>
        <w:t>нению невоспроизводимых  ресурсов, охране окружающей среды рынок;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 xml:space="preserve"> </w:t>
      </w: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рынок не обеспечивает социальной справедливости; неравенство в доходах также ведет к неэффективному рас</w:t>
      </w:r>
      <w:r w:rsidRPr="00323AAA">
        <w:rPr>
          <w:sz w:val="27"/>
          <w:szCs w:val="27"/>
        </w:rPr>
        <w:softHyphen/>
        <w:t xml:space="preserve">пределению ресурсов; </w:t>
      </w:r>
    </w:p>
    <w:p w:rsidR="00A92418" w:rsidRPr="00323AAA" w:rsidRDefault="00A92418" w:rsidP="00A92418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рынку присущи такие негативные экономи</w:t>
      </w:r>
      <w:r w:rsidRPr="00323AAA">
        <w:rPr>
          <w:sz w:val="27"/>
          <w:szCs w:val="27"/>
        </w:rPr>
        <w:softHyphen/>
        <w:t>ческие явления, как инфляция, безработица, цикличность.</w:t>
      </w:r>
    </w:p>
    <w:p w:rsidR="009456AD" w:rsidRPr="00323AAA" w:rsidRDefault="009456AD" w:rsidP="009456AD">
      <w:pPr>
        <w:ind w:firstLine="567"/>
        <w:jc w:val="both"/>
        <w:rPr>
          <w:rStyle w:val="FontStyle12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Вопрос </w:t>
      </w:r>
      <w:r w:rsidR="00F7048F">
        <w:rPr>
          <w:rStyle w:val="FontStyle12"/>
          <w:sz w:val="27"/>
          <w:szCs w:val="27"/>
        </w:rPr>
        <w:t>2.4</w:t>
      </w:r>
      <w:r w:rsidRPr="00323AAA">
        <w:rPr>
          <w:rStyle w:val="FontStyle12"/>
          <w:sz w:val="27"/>
          <w:szCs w:val="27"/>
        </w:rPr>
        <w:t>. Структура, инфраструктура и классификация рынков</w:t>
      </w:r>
    </w:p>
    <w:p w:rsidR="009456AD" w:rsidRPr="00323AAA" w:rsidRDefault="009456AD" w:rsidP="009456A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Структура рынка есть внутреннее строение или расположение его отдельных элементов.</w:t>
      </w:r>
    </w:p>
    <w:p w:rsidR="009456AD" w:rsidRPr="00323AAA" w:rsidRDefault="009456AD" w:rsidP="009456AD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323AAA">
        <w:rPr>
          <w:bCs/>
          <w:sz w:val="27"/>
          <w:szCs w:val="27"/>
        </w:rPr>
        <w:t>Структура рынка может определяться с использованием разных критериев, выбор которых зависит от решения конкретной задачи:</w:t>
      </w:r>
    </w:p>
    <w:p w:rsidR="009456AD" w:rsidRPr="00323AAA" w:rsidRDefault="009456AD" w:rsidP="009456AD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Структура рынка.</w:t>
      </w:r>
    </w:p>
    <w:p w:rsidR="009456AD" w:rsidRPr="00323AAA" w:rsidRDefault="009456AD" w:rsidP="009456AD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323AAA">
        <w:rPr>
          <w:b/>
          <w:bCs/>
          <w:noProof/>
          <w:sz w:val="27"/>
          <w:szCs w:val="27"/>
        </w:rPr>
        <w:t>•</w:t>
      </w:r>
      <w:r w:rsidRPr="00323AAA">
        <w:rPr>
          <w:b/>
          <w:bCs/>
          <w:sz w:val="27"/>
          <w:szCs w:val="27"/>
        </w:rPr>
        <w:t xml:space="preserve"> </w:t>
      </w:r>
      <w:r w:rsidRPr="00323AAA">
        <w:rPr>
          <w:b/>
          <w:bCs/>
          <w:i/>
          <w:iCs/>
          <w:sz w:val="27"/>
          <w:szCs w:val="27"/>
        </w:rPr>
        <w:t>по объектам обмена</w:t>
      </w:r>
      <w:r w:rsidRPr="00323AAA">
        <w:rPr>
          <w:b/>
          <w:bCs/>
          <w:sz w:val="27"/>
          <w:szCs w:val="27"/>
        </w:rPr>
        <w:t xml:space="preserve"> — </w:t>
      </w:r>
      <w:r w:rsidRPr="00323AAA">
        <w:rPr>
          <w:bCs/>
          <w:sz w:val="27"/>
          <w:szCs w:val="27"/>
        </w:rPr>
        <w:t>рынки: товаров, услуг, капиталов, ценных бумаг, труда, валютный, информации, интеллектуального продукта;</w:t>
      </w:r>
    </w:p>
    <w:p w:rsidR="009456AD" w:rsidRPr="00323AAA" w:rsidRDefault="009456AD" w:rsidP="009456AD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в пространственном разрезе —</w:t>
      </w:r>
      <w:r w:rsidRPr="00323AAA">
        <w:rPr>
          <w:sz w:val="27"/>
          <w:szCs w:val="27"/>
        </w:rPr>
        <w:t xml:space="preserve"> рынки: местный (локальный), реги</w:t>
      </w:r>
      <w:r w:rsidRPr="00323AAA">
        <w:rPr>
          <w:sz w:val="27"/>
          <w:szCs w:val="27"/>
        </w:rPr>
        <w:softHyphen/>
        <w:t>ональный, национальный, всемирный (мировой);</w:t>
      </w:r>
    </w:p>
    <w:p w:rsidR="009456AD" w:rsidRPr="00323AAA" w:rsidRDefault="009456AD" w:rsidP="009456AD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по механизму функционирования —</w:t>
      </w:r>
      <w:r w:rsidRPr="00323AAA">
        <w:rPr>
          <w:sz w:val="27"/>
          <w:szCs w:val="27"/>
        </w:rPr>
        <w:t xml:space="preserve"> свободный (регулирует конкуренция), монополизированный (производство и обращение определяет группа монополий), регулируемый (регулирует госу</w:t>
      </w:r>
      <w:r w:rsidRPr="00323AAA">
        <w:rPr>
          <w:sz w:val="27"/>
          <w:szCs w:val="27"/>
        </w:rPr>
        <w:softHyphen/>
        <w:t>дарство);</w:t>
      </w:r>
    </w:p>
    <w:p w:rsidR="009456AD" w:rsidRPr="00323AAA" w:rsidRDefault="009456AD" w:rsidP="009456AD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по законодательству —</w:t>
      </w:r>
      <w:r w:rsidRPr="00323AAA">
        <w:rPr>
          <w:sz w:val="27"/>
          <w:szCs w:val="27"/>
        </w:rPr>
        <w:t xml:space="preserve"> легальный (официальный), неле</w:t>
      </w:r>
      <w:r w:rsidRPr="00323AAA">
        <w:rPr>
          <w:sz w:val="27"/>
          <w:szCs w:val="27"/>
        </w:rPr>
        <w:softHyphen/>
        <w:t>гальный (теневой);</w:t>
      </w:r>
    </w:p>
    <w:p w:rsidR="009456AD" w:rsidRPr="00323AAA" w:rsidRDefault="009456AD" w:rsidP="009456AD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323AAA">
        <w:rPr>
          <w:noProof/>
          <w:sz w:val="27"/>
          <w:szCs w:val="27"/>
        </w:rPr>
        <w:lastRenderedPageBreak/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по степени насыщенности —</w:t>
      </w:r>
      <w:r w:rsidRPr="00323AAA">
        <w:rPr>
          <w:sz w:val="27"/>
          <w:szCs w:val="27"/>
        </w:rPr>
        <w:t xml:space="preserve"> равновесный (спрос и предло</w:t>
      </w:r>
      <w:r w:rsidRPr="00323AAA">
        <w:rPr>
          <w:sz w:val="27"/>
          <w:szCs w:val="27"/>
        </w:rPr>
        <w:softHyphen/>
        <w:t>жение равны), дефицитный (спрос превышает предложение), из</w:t>
      </w:r>
      <w:r w:rsidRPr="00323AAA">
        <w:rPr>
          <w:sz w:val="27"/>
          <w:szCs w:val="27"/>
        </w:rPr>
        <w:softHyphen/>
        <w:t>быточный (спрос меньше предложения)</w:t>
      </w:r>
    </w:p>
    <w:p w:rsidR="009456AD" w:rsidRPr="00323AAA" w:rsidRDefault="009456AD" w:rsidP="009456AD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 xml:space="preserve">Инфраструктура рынка </w:t>
      </w:r>
      <w:r w:rsidRPr="00323AAA">
        <w:rPr>
          <w:sz w:val="27"/>
          <w:szCs w:val="27"/>
        </w:rPr>
        <w:t>есть совокупность материально-технических и организационных условий, без которых совершение актов купли-продажи становится невозможным. При узком подходе рыночная инфраструктура трактуется как система организаций, соответствующих рыночному механизму.</w:t>
      </w:r>
    </w:p>
    <w:p w:rsidR="009456AD" w:rsidRPr="00323AAA" w:rsidRDefault="009456AD" w:rsidP="009456A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  <w:u w:val="single"/>
        </w:rPr>
        <w:t>Выделяют частную и общую инфраструктуру рынка</w:t>
      </w:r>
      <w:r w:rsidRPr="00323AAA">
        <w:rPr>
          <w:rStyle w:val="FontStyle12"/>
          <w:b w:val="0"/>
          <w:sz w:val="27"/>
          <w:szCs w:val="27"/>
        </w:rPr>
        <w:t>.</w:t>
      </w:r>
    </w:p>
    <w:p w:rsidR="009456AD" w:rsidRPr="00323AAA" w:rsidRDefault="009456AD" w:rsidP="009456A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i/>
          <w:sz w:val="27"/>
          <w:szCs w:val="27"/>
        </w:rPr>
        <w:t>Частная инфраструктура</w:t>
      </w:r>
      <w:r w:rsidRPr="00323AAA">
        <w:rPr>
          <w:rStyle w:val="FontStyle12"/>
          <w:b w:val="0"/>
          <w:sz w:val="27"/>
          <w:szCs w:val="27"/>
        </w:rPr>
        <w:t xml:space="preserve"> – это система узкоспециализированных организаций, призванных содействовать функционированию конкретного рынка. Частная инфраструктура связана с обслуживанием конкретных операций по реализации продукции (транспортировка, взвешивание и т.д.).</w:t>
      </w:r>
    </w:p>
    <w:p w:rsidR="009456AD" w:rsidRPr="00323AAA" w:rsidRDefault="009456AD" w:rsidP="009456A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i/>
          <w:sz w:val="27"/>
          <w:szCs w:val="27"/>
        </w:rPr>
        <w:t xml:space="preserve">Общая инфраструктура </w:t>
      </w:r>
      <w:r w:rsidRPr="00323AAA">
        <w:rPr>
          <w:rStyle w:val="FontStyle12"/>
          <w:b w:val="0"/>
          <w:sz w:val="27"/>
          <w:szCs w:val="27"/>
        </w:rPr>
        <w:t xml:space="preserve">это система организаций, которые обслуживают потребности развития всего национального рынка. </w:t>
      </w:r>
    </w:p>
    <w:p w:rsidR="009456AD" w:rsidRPr="00323AAA" w:rsidRDefault="009456AD" w:rsidP="009456A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Общая инфраструктура призвана обеспечивать единство и целостность единого экономического пространства, общее правовое обеспечение хозяйственной деятельности. </w:t>
      </w:r>
    </w:p>
    <w:p w:rsidR="009456AD" w:rsidRPr="00323AAA" w:rsidRDefault="009456AD" w:rsidP="009456AD">
      <w:pPr>
        <w:ind w:firstLine="567"/>
        <w:jc w:val="both"/>
        <w:rPr>
          <w:rStyle w:val="FontStyle12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Функции инфраструктуры рынка. </w:t>
      </w:r>
    </w:p>
    <w:p w:rsidR="009456AD" w:rsidRPr="00323AAA" w:rsidRDefault="009456AD" w:rsidP="009456AD">
      <w:pPr>
        <w:pStyle w:val="a3"/>
        <w:numPr>
          <w:ilvl w:val="0"/>
          <w:numId w:val="6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Организационное оформление рыночных отношений;</w:t>
      </w:r>
    </w:p>
    <w:p w:rsidR="009456AD" w:rsidRPr="00323AAA" w:rsidRDefault="009456AD" w:rsidP="009456AD">
      <w:pPr>
        <w:pStyle w:val="a3"/>
        <w:numPr>
          <w:ilvl w:val="0"/>
          <w:numId w:val="6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Повышение оперативности сделок, обеспечение эффективности обмена, минимизация издержек обращении;</w:t>
      </w:r>
    </w:p>
    <w:p w:rsidR="009456AD" w:rsidRPr="00323AAA" w:rsidRDefault="009456AD" w:rsidP="009456AD">
      <w:pPr>
        <w:pStyle w:val="a3"/>
        <w:numPr>
          <w:ilvl w:val="0"/>
          <w:numId w:val="6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Соблюдение экономических интересов участников товарно-денежных отношений;</w:t>
      </w:r>
    </w:p>
    <w:p w:rsidR="009456AD" w:rsidRPr="00323AAA" w:rsidRDefault="009456AD" w:rsidP="009456AD">
      <w:pPr>
        <w:pStyle w:val="a3"/>
        <w:numPr>
          <w:ilvl w:val="0"/>
          <w:numId w:val="6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Обеспечение устойчивости процессов обмена, сохранение рыночного равновесия;</w:t>
      </w:r>
    </w:p>
    <w:p w:rsidR="009456AD" w:rsidRDefault="009456AD" w:rsidP="009456AD">
      <w:pPr>
        <w:pStyle w:val="a3"/>
        <w:numPr>
          <w:ilvl w:val="0"/>
          <w:numId w:val="6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Гарантия контрактов, экономический и юридический контроль за процессами обмена экономическими благами.</w:t>
      </w:r>
    </w:p>
    <w:p w:rsidR="0058507B" w:rsidRPr="0058507B" w:rsidRDefault="0058507B" w:rsidP="0058507B">
      <w:pPr>
        <w:jc w:val="both"/>
        <w:rPr>
          <w:rStyle w:val="FontStyle12"/>
          <w:b w:val="0"/>
          <w:sz w:val="27"/>
          <w:szCs w:val="27"/>
        </w:rPr>
      </w:pPr>
    </w:p>
    <w:p w:rsidR="0058507B" w:rsidRPr="00323AAA" w:rsidRDefault="0058507B" w:rsidP="0058507B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Вопрос 2.</w:t>
      </w:r>
      <w:r w:rsidR="00F7048F">
        <w:rPr>
          <w:rStyle w:val="FontStyle12"/>
          <w:sz w:val="27"/>
          <w:szCs w:val="27"/>
        </w:rPr>
        <w:t>5.</w:t>
      </w:r>
      <w:r w:rsidRPr="00323AAA">
        <w:rPr>
          <w:rStyle w:val="FontStyle12"/>
          <w:sz w:val="27"/>
          <w:szCs w:val="27"/>
        </w:rPr>
        <w:t xml:space="preserve"> Совершенная и несовершенная конкуренция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В экономической теории  принято выделять два типа конкуренции – совершенную и несовершенную конкуренцию. На рынке продукта состояние конкуренции определяется </w:t>
      </w:r>
      <w:r w:rsidRPr="00323AAA">
        <w:rPr>
          <w:rStyle w:val="FontStyle12"/>
          <w:b w:val="0"/>
          <w:sz w:val="27"/>
          <w:szCs w:val="27"/>
          <w:u w:val="single"/>
        </w:rPr>
        <w:t>следующими базовыми признаками</w:t>
      </w:r>
      <w:r w:rsidRPr="00323AAA">
        <w:rPr>
          <w:rStyle w:val="FontStyle12"/>
          <w:b w:val="0"/>
          <w:sz w:val="27"/>
          <w:szCs w:val="27"/>
        </w:rPr>
        <w:t>:</w:t>
      </w:r>
    </w:p>
    <w:p w:rsidR="0058507B" w:rsidRPr="00323AAA" w:rsidRDefault="0058507B" w:rsidP="0058507B">
      <w:pPr>
        <w:pStyle w:val="a3"/>
        <w:numPr>
          <w:ilvl w:val="0"/>
          <w:numId w:val="7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Количество субъектов рынка и их доли в объеме продаж;</w:t>
      </w:r>
    </w:p>
    <w:p w:rsidR="0058507B" w:rsidRPr="00323AAA" w:rsidRDefault="0058507B" w:rsidP="0058507B">
      <w:pPr>
        <w:pStyle w:val="a3"/>
        <w:numPr>
          <w:ilvl w:val="0"/>
          <w:numId w:val="7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Условия вступления производителя в отрасль и выход из нее;</w:t>
      </w:r>
    </w:p>
    <w:p w:rsidR="0058507B" w:rsidRPr="00323AAA" w:rsidRDefault="0058507B" w:rsidP="0058507B">
      <w:pPr>
        <w:pStyle w:val="a3"/>
        <w:numPr>
          <w:ilvl w:val="0"/>
          <w:numId w:val="7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Степень контроля цены со стороны производителей;</w:t>
      </w:r>
    </w:p>
    <w:p w:rsidR="0058507B" w:rsidRPr="00323AAA" w:rsidRDefault="0058507B" w:rsidP="0058507B">
      <w:pPr>
        <w:pStyle w:val="a3"/>
        <w:numPr>
          <w:ilvl w:val="0"/>
          <w:numId w:val="7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Уровень дифференциации продукта;</w:t>
      </w:r>
    </w:p>
    <w:p w:rsidR="0058507B" w:rsidRPr="00323AAA" w:rsidRDefault="0058507B" w:rsidP="0058507B">
      <w:pPr>
        <w:pStyle w:val="a3"/>
        <w:numPr>
          <w:ilvl w:val="0"/>
          <w:numId w:val="7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Характер экономического поведения хозяйствующих субъектов.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Значение конкуренции настолько велико, что в зависимости от ее состояния определяется тип рынка или рыночной структуры.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Рыночная структура</w:t>
      </w:r>
      <w:r w:rsidRPr="00323AAA">
        <w:rPr>
          <w:rStyle w:val="FontStyle12"/>
          <w:b w:val="0"/>
          <w:sz w:val="27"/>
          <w:szCs w:val="27"/>
        </w:rPr>
        <w:t xml:space="preserve"> выступает как совокупность признаков, отражающих способ установления цены, а также характер взаимодействия хозяйствующих субъектов.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Совершенная конкуренция. </w:t>
      </w:r>
      <w:r w:rsidRPr="00323AAA">
        <w:rPr>
          <w:rStyle w:val="FontStyle12"/>
          <w:b w:val="0"/>
          <w:sz w:val="27"/>
          <w:szCs w:val="27"/>
        </w:rPr>
        <w:t>Считается, что в условиях совершенной конкуренции:</w:t>
      </w:r>
    </w:p>
    <w:p w:rsidR="0058507B" w:rsidRPr="00323AAA" w:rsidRDefault="0058507B" w:rsidP="0058507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Любому хозяйствующему субъекту обеспечивается свободный вход в отрасль и выход из нее;</w:t>
      </w:r>
    </w:p>
    <w:p w:rsidR="0058507B" w:rsidRPr="00323AAA" w:rsidRDefault="0058507B" w:rsidP="0058507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Рынок продукта представлен большим количеством независимых предприятий и покупателей;</w:t>
      </w:r>
    </w:p>
    <w:p w:rsidR="0058507B" w:rsidRPr="00323AAA" w:rsidRDefault="0058507B" w:rsidP="0058507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lastRenderedPageBreak/>
        <w:t>Все участники рыночных отношений хорошо проинформированы о реальном состоянии рынка продукта;</w:t>
      </w:r>
    </w:p>
    <w:p w:rsidR="0058507B" w:rsidRPr="00323AAA" w:rsidRDefault="0058507B" w:rsidP="0058507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Рыночная цена рассматривается как независимый фактор.</w:t>
      </w:r>
    </w:p>
    <w:p w:rsidR="0058507B" w:rsidRPr="00323AAA" w:rsidRDefault="0058507B" w:rsidP="0058507B">
      <w:pPr>
        <w:pStyle w:val="a3"/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Совершенная конкуренция</w:t>
      </w:r>
      <w:r w:rsidRPr="00323AAA">
        <w:rPr>
          <w:rStyle w:val="FontStyle12"/>
          <w:b w:val="0"/>
          <w:sz w:val="27"/>
          <w:szCs w:val="27"/>
        </w:rPr>
        <w:t xml:space="preserve"> – это такое состояние рынка продукта, когда никто из его участников не может оказать решающего воздействия на процессы купли-продажи.</w:t>
      </w:r>
    </w:p>
    <w:p w:rsidR="0058507B" w:rsidRPr="00323AAA" w:rsidRDefault="0058507B" w:rsidP="0058507B">
      <w:pPr>
        <w:pStyle w:val="a3"/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Необходимо знать, что в реальной действительности свободная конкуренция всегда значительно ограничена.</w:t>
      </w:r>
    </w:p>
    <w:p w:rsidR="0058507B" w:rsidRPr="00323AAA" w:rsidRDefault="0058507B" w:rsidP="0058507B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Несовершенная конкуренция. </w:t>
      </w:r>
      <w:r w:rsidRPr="00323AAA">
        <w:rPr>
          <w:rStyle w:val="FontStyle12"/>
          <w:b w:val="0"/>
          <w:sz w:val="27"/>
          <w:szCs w:val="27"/>
        </w:rPr>
        <w:t>Несовершенная конкуренция – противоположность свободной конкуренции. При такой рыночной структуре появляются хозяйствующие субъекты, которые обладают рыночной властью и имеют возможность навязать всем выгодные для себя условия торговли.</w:t>
      </w:r>
    </w:p>
    <w:p w:rsidR="0058507B" w:rsidRPr="00323AAA" w:rsidRDefault="0058507B" w:rsidP="0058507B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Несовершенная конкуренция</w:t>
      </w:r>
      <w:r w:rsidRPr="00323AAA">
        <w:rPr>
          <w:rStyle w:val="FontStyle12"/>
          <w:b w:val="0"/>
          <w:sz w:val="27"/>
          <w:szCs w:val="27"/>
        </w:rPr>
        <w:t xml:space="preserve"> - это такая ситуация на рынке, когда заметно ограничены свобода ценообразования и свобода принятия экономических решений.</w:t>
      </w:r>
    </w:p>
    <w:p w:rsidR="0058507B" w:rsidRPr="00323AAA" w:rsidRDefault="0058507B" w:rsidP="0058507B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Несовершенная конкуренция означает, что кто-то из хозяйствующих субъектов имеет возможность доминировать на рынке. Такой доминирующий субъект обычно поставляет основную массу товара, в состоянии навязать всем другим участникам рынка свои правила игры, в целом обладает экономической властью на рынке продукта. </w:t>
      </w:r>
    </w:p>
    <w:p w:rsidR="0058507B" w:rsidRPr="00323AAA" w:rsidRDefault="0058507B" w:rsidP="0058507B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  <w:u w:val="single"/>
        </w:rPr>
        <w:t>Основные причины</w:t>
      </w:r>
      <w:r w:rsidRPr="00323AAA">
        <w:rPr>
          <w:rStyle w:val="FontStyle12"/>
          <w:b w:val="0"/>
          <w:sz w:val="27"/>
          <w:szCs w:val="27"/>
        </w:rPr>
        <w:t xml:space="preserve"> возникновения доминирующего положения производителя на рынке продукта:</w:t>
      </w:r>
    </w:p>
    <w:p w:rsidR="0058507B" w:rsidRPr="00323AAA" w:rsidRDefault="0058507B" w:rsidP="0058507B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Природно-климатический фактор;</w:t>
      </w:r>
    </w:p>
    <w:p w:rsidR="0058507B" w:rsidRPr="00323AAA" w:rsidRDefault="0058507B" w:rsidP="0058507B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Технический фактор;</w:t>
      </w:r>
    </w:p>
    <w:p w:rsidR="0058507B" w:rsidRPr="00323AAA" w:rsidRDefault="0058507B" w:rsidP="0058507B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Концентрация производства (укрупнение предприятия) и централизация производства (объединение ряда предприятий).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качестве основных разновидностей несовершенной конкуренции выделяются:</w:t>
      </w:r>
    </w:p>
    <w:p w:rsidR="0058507B" w:rsidRPr="00323AAA" w:rsidRDefault="0058507B" w:rsidP="0058507B">
      <w:pPr>
        <w:pStyle w:val="a3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Чистая (абсолютная) монополия;</w:t>
      </w:r>
    </w:p>
    <w:p w:rsidR="0058507B" w:rsidRPr="00323AAA" w:rsidRDefault="0058507B" w:rsidP="0058507B">
      <w:pPr>
        <w:pStyle w:val="a3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Олигополия;</w:t>
      </w:r>
    </w:p>
    <w:p w:rsidR="0058507B" w:rsidRPr="00323AAA" w:rsidRDefault="0058507B" w:rsidP="0058507B">
      <w:pPr>
        <w:pStyle w:val="a3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Монополистическая конкуренция.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Чистая монополия – </w:t>
      </w:r>
      <w:r w:rsidRPr="00323AAA">
        <w:rPr>
          <w:rStyle w:val="FontStyle12"/>
          <w:b w:val="0"/>
          <w:sz w:val="27"/>
          <w:szCs w:val="27"/>
        </w:rPr>
        <w:t>это такая ситуация на рынке продукта, когда поставщиком продукта выступает лишь один хозяйствующий субъект.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условиях чистой монополии вся отрасль предстает в виде одного предприятия. Можно говорить о наличии абсолютной экономической власти поставщика над рынком продукта.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  <w:u w:val="single"/>
        </w:rPr>
        <w:t>Среди факторов,</w:t>
      </w:r>
      <w:r w:rsidRPr="00323AAA">
        <w:rPr>
          <w:rStyle w:val="FontStyle12"/>
          <w:b w:val="0"/>
          <w:sz w:val="27"/>
          <w:szCs w:val="27"/>
        </w:rPr>
        <w:t xml:space="preserve"> способствующих образованию чистой монополии, в первую очередь следует выделить:</w:t>
      </w:r>
    </w:p>
    <w:p w:rsidR="0058507B" w:rsidRPr="00323AAA" w:rsidRDefault="0058507B" w:rsidP="0058507B">
      <w:pPr>
        <w:pStyle w:val="a3"/>
        <w:numPr>
          <w:ilvl w:val="0"/>
          <w:numId w:val="11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i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Естественные условия, что приводит к образованию </w:t>
      </w:r>
      <w:r w:rsidRPr="00323AAA">
        <w:rPr>
          <w:rStyle w:val="FontStyle12"/>
          <w:i/>
          <w:sz w:val="27"/>
          <w:szCs w:val="27"/>
        </w:rPr>
        <w:t>естественной монополии</w:t>
      </w:r>
      <w:r w:rsidRPr="00323AAA">
        <w:rPr>
          <w:rStyle w:val="FontStyle12"/>
          <w:b w:val="0"/>
          <w:i/>
          <w:sz w:val="27"/>
          <w:szCs w:val="27"/>
        </w:rPr>
        <w:t>;</w:t>
      </w:r>
    </w:p>
    <w:p w:rsidR="0058507B" w:rsidRPr="00323AAA" w:rsidRDefault="0058507B" w:rsidP="0058507B">
      <w:pPr>
        <w:pStyle w:val="a3"/>
        <w:numPr>
          <w:ilvl w:val="0"/>
          <w:numId w:val="11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Необходимость соблюдения особых технических условий (когда транспорт, телефонная связь, системы водо-, </w:t>
      </w:r>
      <w:proofErr w:type="spellStart"/>
      <w:r w:rsidRPr="00323AAA">
        <w:rPr>
          <w:rStyle w:val="FontStyle12"/>
          <w:b w:val="0"/>
          <w:sz w:val="27"/>
          <w:szCs w:val="27"/>
        </w:rPr>
        <w:t>энерго</w:t>
      </w:r>
      <w:proofErr w:type="spellEnd"/>
      <w:r w:rsidRPr="00323AAA">
        <w:rPr>
          <w:rStyle w:val="FontStyle12"/>
          <w:b w:val="0"/>
          <w:sz w:val="27"/>
          <w:szCs w:val="27"/>
        </w:rPr>
        <w:t xml:space="preserve">- и газоснабжения и т.д. могут функционировать лишь как единое общенациональное предприятие) приводит к образованию </w:t>
      </w:r>
      <w:r w:rsidRPr="00323AAA">
        <w:rPr>
          <w:rStyle w:val="FontStyle12"/>
          <w:i/>
          <w:sz w:val="27"/>
          <w:szCs w:val="27"/>
        </w:rPr>
        <w:t>технической монополии</w:t>
      </w:r>
      <w:r w:rsidRPr="00323AAA">
        <w:rPr>
          <w:rStyle w:val="FontStyle12"/>
          <w:b w:val="0"/>
          <w:sz w:val="27"/>
          <w:szCs w:val="27"/>
        </w:rPr>
        <w:t>;</w:t>
      </w:r>
    </w:p>
    <w:p w:rsidR="0058507B" w:rsidRPr="00323AAA" w:rsidRDefault="0058507B" w:rsidP="0058507B">
      <w:pPr>
        <w:pStyle w:val="a3"/>
        <w:numPr>
          <w:ilvl w:val="0"/>
          <w:numId w:val="11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Централизация управления стимулирует появление </w:t>
      </w:r>
      <w:r w:rsidRPr="00323AAA">
        <w:rPr>
          <w:rStyle w:val="FontStyle12"/>
          <w:i/>
          <w:sz w:val="27"/>
          <w:szCs w:val="27"/>
        </w:rPr>
        <w:t>организационной монополии</w:t>
      </w:r>
      <w:r w:rsidRPr="00323AAA">
        <w:rPr>
          <w:rStyle w:val="FontStyle12"/>
          <w:b w:val="0"/>
          <w:sz w:val="27"/>
          <w:szCs w:val="27"/>
        </w:rPr>
        <w:t xml:space="preserve"> (отраслевые министерства, концерны и т.д.).</w:t>
      </w:r>
    </w:p>
    <w:p w:rsidR="0058507B" w:rsidRPr="00323AAA" w:rsidRDefault="0058507B" w:rsidP="0058507B">
      <w:pPr>
        <w:pStyle w:val="a3"/>
        <w:numPr>
          <w:ilvl w:val="0"/>
          <w:numId w:val="11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i/>
          <w:sz w:val="27"/>
          <w:szCs w:val="27"/>
        </w:rPr>
        <w:t>Экономическая монополия</w:t>
      </w:r>
      <w:r w:rsidRPr="00323AAA">
        <w:rPr>
          <w:rStyle w:val="FontStyle12"/>
          <w:b w:val="0"/>
          <w:sz w:val="27"/>
          <w:szCs w:val="27"/>
        </w:rPr>
        <w:t xml:space="preserve"> складывается на основе концентрации и централизации производства.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  <w:u w:val="single"/>
        </w:rPr>
        <w:lastRenderedPageBreak/>
        <w:t>Последствия чистой монополии</w:t>
      </w:r>
      <w:r w:rsidRPr="00323AAA">
        <w:rPr>
          <w:rStyle w:val="FontStyle12"/>
          <w:b w:val="0"/>
          <w:sz w:val="27"/>
          <w:szCs w:val="27"/>
        </w:rPr>
        <w:t>:</w:t>
      </w:r>
    </w:p>
    <w:p w:rsidR="0058507B" w:rsidRPr="00323AAA" w:rsidRDefault="0058507B" w:rsidP="0058507B">
      <w:pPr>
        <w:pStyle w:val="a3"/>
        <w:numPr>
          <w:ilvl w:val="0"/>
          <w:numId w:val="12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i/>
          <w:sz w:val="27"/>
          <w:szCs w:val="27"/>
        </w:rPr>
        <w:t>Отрицательные стороны</w:t>
      </w:r>
      <w:r w:rsidRPr="00323AAA">
        <w:rPr>
          <w:rStyle w:val="FontStyle12"/>
          <w:b w:val="0"/>
          <w:sz w:val="27"/>
          <w:szCs w:val="27"/>
        </w:rPr>
        <w:t>: в отрасли исчезают мелкие и средние предприятия и начинают доминировать крупные хозяйствующие субъекты; взвинчивание цен и сокращение объема производства целях сокращения предложения на рынке; инфляция издержек производства; снижение рентабельности производства, необоснованный рост расходов на рекламу, упрощение маркетинга; торможение технического прогресса; снижение качества выпускаемой продукции; манипулирование условиями поставок и получение экономической выгоды.</w:t>
      </w:r>
    </w:p>
    <w:p w:rsidR="0058507B" w:rsidRPr="00323AAA" w:rsidRDefault="0058507B" w:rsidP="0058507B">
      <w:pPr>
        <w:pStyle w:val="a3"/>
        <w:numPr>
          <w:ilvl w:val="0"/>
          <w:numId w:val="12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Положительные моменты связаны с концентрацией производства и наиболее полным использованием положительного эффекта масштаба производства (сокращение издержек на единицу продукции).</w:t>
      </w:r>
    </w:p>
    <w:p w:rsidR="0058507B" w:rsidRPr="00323AAA" w:rsidRDefault="0058507B" w:rsidP="0058507B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Олигополия</w:t>
      </w:r>
      <w:r w:rsidRPr="00323AAA">
        <w:rPr>
          <w:rStyle w:val="FontStyle12"/>
          <w:b w:val="0"/>
          <w:sz w:val="27"/>
          <w:szCs w:val="27"/>
        </w:rPr>
        <w:t xml:space="preserve"> («олиго» - немногие, «</w:t>
      </w:r>
      <w:proofErr w:type="spellStart"/>
      <w:r w:rsidRPr="00323AAA">
        <w:rPr>
          <w:rStyle w:val="FontStyle12"/>
          <w:b w:val="0"/>
          <w:sz w:val="27"/>
          <w:szCs w:val="27"/>
        </w:rPr>
        <w:t>полетти</w:t>
      </w:r>
      <w:proofErr w:type="spellEnd"/>
      <w:r w:rsidRPr="00323AAA">
        <w:rPr>
          <w:rStyle w:val="FontStyle12"/>
          <w:b w:val="0"/>
          <w:sz w:val="27"/>
          <w:szCs w:val="27"/>
        </w:rPr>
        <w:t>» - торгуют) есть такая ситуация на рынке продукта, когда складывается экономическая власть нескольких крупных хозяйствующих субъектов (от 2 до 24 поставщиков).</w:t>
      </w:r>
    </w:p>
    <w:p w:rsidR="0058507B" w:rsidRPr="00323AAA" w:rsidRDefault="0058507B" w:rsidP="0058507B">
      <w:pPr>
        <w:ind w:firstLine="567"/>
        <w:jc w:val="both"/>
        <w:rPr>
          <w:sz w:val="27"/>
          <w:szCs w:val="27"/>
        </w:rPr>
      </w:pPr>
      <w:r w:rsidRPr="00323AAA">
        <w:rPr>
          <w:b/>
          <w:sz w:val="27"/>
          <w:szCs w:val="27"/>
        </w:rPr>
        <w:t>Олигополия</w:t>
      </w:r>
      <w:r w:rsidRPr="00323AAA">
        <w:rPr>
          <w:sz w:val="27"/>
          <w:szCs w:val="27"/>
        </w:rPr>
        <w:t xml:space="preserve"> – это рыночная структура, включающая несколько фирм, каждая из которых обладает значительной долей рынка. Фирмы, находящиеся в таких условиях, являются взаимозависимыми, поведение любой из них оказывает непосредственное воздействие на конкурентов и само испытывает на себе влияние с их стороны. Поэтому каждый участник рынка должен тщательно следить за поведением соперников, оценивая свои действия в отношении ценовой политики, а также обосновывать потенциальные последствия своих решений.</w:t>
      </w:r>
    </w:p>
    <w:p w:rsidR="0058507B" w:rsidRPr="00323AAA" w:rsidRDefault="0058507B" w:rsidP="0058507B">
      <w:pPr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Олигополистический рынок характеризуется тем, что вхождение в отрасль ограничивается, с одной стороны, величиной капитала, необходимого новой фирме для внедрения в отрасль, а с другой стороны – контролем действующих производителей над новейшей техникой и технологией производства.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sz w:val="27"/>
          <w:szCs w:val="27"/>
        </w:rPr>
        <w:t xml:space="preserve">В зависимости от типа продукции различают </w:t>
      </w:r>
      <w:r w:rsidRPr="00323AAA">
        <w:rPr>
          <w:b/>
          <w:sz w:val="27"/>
          <w:szCs w:val="27"/>
        </w:rPr>
        <w:t>чистую</w:t>
      </w:r>
      <w:r w:rsidRPr="00323AAA">
        <w:rPr>
          <w:sz w:val="27"/>
          <w:szCs w:val="27"/>
        </w:rPr>
        <w:t xml:space="preserve"> (однородный стандартизированный продукт) и </w:t>
      </w:r>
      <w:r w:rsidRPr="00323AAA">
        <w:rPr>
          <w:b/>
          <w:sz w:val="27"/>
          <w:szCs w:val="27"/>
        </w:rPr>
        <w:t>дифференцированную</w:t>
      </w:r>
      <w:r w:rsidRPr="00323AAA">
        <w:rPr>
          <w:sz w:val="27"/>
          <w:szCs w:val="27"/>
        </w:rPr>
        <w:t xml:space="preserve"> (разнородная продукция одного функционального назначения) олигополию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современных условиях именно олигополия, а не чистая монополия, является преобладающей формой несовершенной конкуренции. Но тип экономического поведения – монополистический. Для олигополии объектами повышенного внимания выступают цена и качество товара, объем продаж и ее доля на рынке продукта, вероятность появления новых конкурентов и изменения действующего законодательства, стратегия стимулирования сбыта.</w:t>
      </w:r>
    </w:p>
    <w:p w:rsidR="0058507B" w:rsidRPr="00323AAA" w:rsidRDefault="0058507B" w:rsidP="0058507B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Монополистическая конкуренция</w:t>
      </w:r>
      <w:r w:rsidRPr="00323AAA">
        <w:rPr>
          <w:rStyle w:val="FontStyle12"/>
          <w:b w:val="0"/>
          <w:sz w:val="27"/>
          <w:szCs w:val="27"/>
        </w:rPr>
        <w:t xml:space="preserve"> – это монополия производителя, основанная на дифференциации продукта (дифференциация продукта означает узкую специализацию производителя, предполагающую поставку на рынок товара особого качества, вида, модели и т.д.). </w:t>
      </w:r>
    </w:p>
    <w:p w:rsidR="0058507B" w:rsidRPr="00323AAA" w:rsidRDefault="0058507B" w:rsidP="0058507B">
      <w:pPr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Монополистические конкуренты имеют незначительный контроль над ценой производимых ими продуктов и вынуждены делить рынок с большим количеством небольших фирм. Условия входа новых фирм в отрасль сравнительно легкие. Для данной модели особое значение приобретают такие неценовые факторы соперничества, как качество продукции, реклама, послепродажное обслуживание, торговые знаки и марки.</w:t>
      </w:r>
    </w:p>
    <w:p w:rsidR="009456AD" w:rsidRPr="00323AAA" w:rsidRDefault="009456AD" w:rsidP="009456AD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:rsidR="009456AD" w:rsidRPr="00323AAA" w:rsidRDefault="00F7048F" w:rsidP="009456AD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2.6</w:t>
      </w:r>
      <w:r w:rsidR="009456AD" w:rsidRPr="00323AAA">
        <w:rPr>
          <w:rStyle w:val="FontStyle12"/>
          <w:sz w:val="27"/>
          <w:szCs w:val="27"/>
        </w:rPr>
        <w:t>. Модел</w:t>
      </w:r>
      <w:r>
        <w:rPr>
          <w:rStyle w:val="FontStyle12"/>
          <w:sz w:val="27"/>
          <w:szCs w:val="27"/>
        </w:rPr>
        <w:t xml:space="preserve">и рыночной экономики </w:t>
      </w:r>
    </w:p>
    <w:p w:rsidR="009456AD" w:rsidRPr="00323AAA" w:rsidRDefault="009456AD" w:rsidP="009456AD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качестве основных моделей рыночной экономики принято выделять:</w:t>
      </w:r>
    </w:p>
    <w:p w:rsidR="009456AD" w:rsidRPr="00323AAA" w:rsidRDefault="009456AD" w:rsidP="009456AD">
      <w:pPr>
        <w:pStyle w:val="Style3"/>
        <w:widowControl/>
        <w:numPr>
          <w:ilvl w:val="0"/>
          <w:numId w:val="5"/>
        </w:numPr>
        <w:spacing w:line="240" w:lineRule="auto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lastRenderedPageBreak/>
        <w:t>Либеральную модель рыночной экономики;</w:t>
      </w:r>
    </w:p>
    <w:p w:rsidR="009456AD" w:rsidRPr="00323AAA" w:rsidRDefault="009456AD" w:rsidP="009456AD">
      <w:pPr>
        <w:pStyle w:val="Style3"/>
        <w:widowControl/>
        <w:numPr>
          <w:ilvl w:val="0"/>
          <w:numId w:val="5"/>
        </w:numPr>
        <w:spacing w:line="240" w:lineRule="auto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Социально-рыночную экономику;</w:t>
      </w:r>
    </w:p>
    <w:p w:rsidR="009456AD" w:rsidRPr="00323AAA" w:rsidRDefault="009456AD" w:rsidP="009456AD">
      <w:pPr>
        <w:pStyle w:val="Style3"/>
        <w:widowControl/>
        <w:numPr>
          <w:ilvl w:val="0"/>
          <w:numId w:val="5"/>
        </w:numPr>
        <w:spacing w:line="240" w:lineRule="auto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Социал-демократическую модель рыночной экономики.</w:t>
      </w:r>
    </w:p>
    <w:p w:rsidR="009456AD" w:rsidRPr="00323AAA" w:rsidRDefault="009456AD" w:rsidP="009456AD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Для</w:t>
      </w:r>
      <w:r w:rsidRPr="00323AAA">
        <w:rPr>
          <w:rStyle w:val="FontStyle12"/>
          <w:sz w:val="27"/>
          <w:szCs w:val="27"/>
        </w:rPr>
        <w:t xml:space="preserve"> либеральной модели </w:t>
      </w:r>
      <w:r w:rsidR="00F7048F">
        <w:rPr>
          <w:rStyle w:val="FontStyle12"/>
          <w:b w:val="0"/>
          <w:sz w:val="27"/>
          <w:szCs w:val="27"/>
        </w:rPr>
        <w:t>рыночной экономики (</w:t>
      </w:r>
      <w:r w:rsidRPr="00323AAA">
        <w:rPr>
          <w:rStyle w:val="FontStyle12"/>
          <w:b w:val="0"/>
          <w:sz w:val="27"/>
          <w:szCs w:val="27"/>
        </w:rPr>
        <w:t>СШ</w:t>
      </w:r>
      <w:r w:rsidR="00F7048F">
        <w:rPr>
          <w:rStyle w:val="FontStyle12"/>
          <w:b w:val="0"/>
          <w:sz w:val="27"/>
          <w:szCs w:val="27"/>
        </w:rPr>
        <w:t>А</w:t>
      </w:r>
      <w:r w:rsidRPr="00323AAA">
        <w:rPr>
          <w:rStyle w:val="FontStyle12"/>
          <w:b w:val="0"/>
          <w:sz w:val="27"/>
          <w:szCs w:val="27"/>
        </w:rPr>
        <w:t xml:space="preserve">) характерны доминирование частной собственности, поощрение частного предпринимательства. Для либеральной модели рыночной экономики присуще соблюдение принципа «свободной игры рыночных сил». То, что выгодного частному предпринимателю, объявляется выгодным и всему обществу. </w:t>
      </w:r>
      <w:r w:rsidRPr="00323AAA">
        <w:rPr>
          <w:rStyle w:val="FontStyle12"/>
          <w:b w:val="0"/>
          <w:i/>
          <w:sz w:val="27"/>
          <w:szCs w:val="27"/>
        </w:rPr>
        <w:t>Социальная</w:t>
      </w:r>
      <w:r w:rsidRPr="00323AAA">
        <w:rPr>
          <w:rStyle w:val="FontStyle12"/>
          <w:b w:val="0"/>
          <w:sz w:val="27"/>
          <w:szCs w:val="27"/>
        </w:rPr>
        <w:t xml:space="preserve"> политика выстраивается исходя из того, что каждый трудоспособный член общества сам должен позаботиться о себе. Главная форма такой защиты – работа, стремление заработать на всю семью. Экономические функции государства предельно ограничены. Среди методов </w:t>
      </w:r>
      <w:r w:rsidRPr="00323AAA">
        <w:rPr>
          <w:rStyle w:val="FontStyle12"/>
          <w:b w:val="0"/>
          <w:i/>
          <w:sz w:val="27"/>
          <w:szCs w:val="27"/>
        </w:rPr>
        <w:t>государственного регулирования</w:t>
      </w:r>
      <w:r w:rsidRPr="00323AAA">
        <w:rPr>
          <w:rStyle w:val="FontStyle12"/>
          <w:b w:val="0"/>
          <w:sz w:val="27"/>
          <w:szCs w:val="27"/>
        </w:rPr>
        <w:t xml:space="preserve"> национальной экономики широко используются инструменты денежно-кредитной политики.</w:t>
      </w:r>
    </w:p>
    <w:p w:rsidR="009456AD" w:rsidRPr="00323AAA" w:rsidRDefault="009456AD" w:rsidP="009456AD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Социально-рыночная экономика</w:t>
      </w:r>
      <w:r w:rsidRPr="00323AAA">
        <w:rPr>
          <w:rStyle w:val="FontStyle12"/>
          <w:b w:val="0"/>
          <w:sz w:val="27"/>
          <w:szCs w:val="27"/>
        </w:rPr>
        <w:t>. Национальная экономика рассматривается как часть социально-экономической и правовой системы. В хозяйственной жизни предполагается активное участие государства.  Базисом в данной модели экономики выступает «смешанная экономика».</w:t>
      </w:r>
    </w:p>
    <w:p w:rsidR="009456AD" w:rsidRPr="00323AAA" w:rsidRDefault="009456AD" w:rsidP="009456AD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Основополагающими принципами социальной рыночной экономики выступают: 1) единство рынка и усилий государства; 2) всемерная защита свободной конкуренции; 3) обеспечение социального партнерства труда и капитала.</w:t>
      </w:r>
    </w:p>
    <w:p w:rsidR="009456AD" w:rsidRPr="00323AAA" w:rsidRDefault="009456AD" w:rsidP="009456AD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рамках социальной рыночной экономики выделяют три основные западноевропейские модели: 1) германскую (Германия, Австрия, Бельгия, Нидерланды, Швейцария,  отчасти Франция); 2) англосаксонскую модель (Великобритания, Ирландия); 3) средиземноморская (Греция, Испания, Италия).</w:t>
      </w:r>
    </w:p>
    <w:p w:rsidR="00F7048F" w:rsidRPr="00F7048F" w:rsidRDefault="009456AD" w:rsidP="00F7048F">
      <w:pPr>
        <w:pStyle w:val="Style3"/>
        <w:widowControl/>
        <w:spacing w:line="240" w:lineRule="auto"/>
        <w:ind w:firstLine="567"/>
        <w:rPr>
          <w:bCs/>
          <w:sz w:val="27"/>
          <w:szCs w:val="27"/>
        </w:rPr>
      </w:pPr>
      <w:r w:rsidRPr="00323AAA">
        <w:rPr>
          <w:rStyle w:val="FontStyle12"/>
          <w:sz w:val="27"/>
          <w:szCs w:val="27"/>
        </w:rPr>
        <w:t>Социал-демократическая модель</w:t>
      </w:r>
      <w:r w:rsidRPr="00323AAA">
        <w:rPr>
          <w:rStyle w:val="FontStyle12"/>
          <w:b w:val="0"/>
          <w:sz w:val="27"/>
          <w:szCs w:val="27"/>
        </w:rPr>
        <w:t xml:space="preserve">. Теоретическую основу социал-демократической, или скандинавской, модели рыночной экономики образуется известная концепция «всеобщего благосостояния» (Швеция, Норвегия, Дания, Финляндия). </w:t>
      </w:r>
      <w:r w:rsidR="00F7048F">
        <w:rPr>
          <w:bCs/>
          <w:sz w:val="27"/>
          <w:szCs w:val="27"/>
        </w:rPr>
        <w:t>Система национальной экономики основана</w:t>
      </w:r>
      <w:r w:rsidR="00F7048F" w:rsidRPr="00F7048F">
        <w:rPr>
          <w:bCs/>
          <w:sz w:val="27"/>
          <w:szCs w:val="27"/>
        </w:rPr>
        <w:t xml:space="preserve"> на частной собственности и соблюдении основных рыночных принципов, но с очень существенным вмешательством государства в функционирование рынка.</w:t>
      </w:r>
    </w:p>
    <w:p w:rsidR="00F7048F" w:rsidRPr="00F7048F" w:rsidRDefault="00F7048F" w:rsidP="00F7048F">
      <w:pPr>
        <w:pStyle w:val="Style3"/>
        <w:widowControl/>
        <w:spacing w:line="240" w:lineRule="auto"/>
        <w:ind w:firstLine="567"/>
        <w:rPr>
          <w:bCs/>
          <w:sz w:val="27"/>
          <w:szCs w:val="27"/>
        </w:rPr>
      </w:pPr>
      <w:r w:rsidRPr="00F7048F">
        <w:rPr>
          <w:bCs/>
          <w:sz w:val="27"/>
          <w:szCs w:val="27"/>
        </w:rPr>
        <w:t xml:space="preserve">
 Налоги очень высоки,  но также высоки и различные соц</w:t>
      </w:r>
      <w:r>
        <w:rPr>
          <w:bCs/>
          <w:sz w:val="27"/>
          <w:szCs w:val="27"/>
        </w:rPr>
        <w:t xml:space="preserve">иальные пособия.  </w:t>
      </w:r>
      <w:proofErr w:type="spellStart"/>
      <w:r>
        <w:rPr>
          <w:bCs/>
          <w:sz w:val="27"/>
          <w:szCs w:val="27"/>
        </w:rPr>
        <w:t>C</w:t>
      </w:r>
      <w:r w:rsidRPr="00F7048F">
        <w:rPr>
          <w:bCs/>
          <w:sz w:val="27"/>
          <w:szCs w:val="27"/>
        </w:rPr>
        <w:t>оциальная</w:t>
      </w:r>
      <w:proofErr w:type="spellEnd"/>
      <w:r w:rsidRPr="00F7048F">
        <w:rPr>
          <w:bCs/>
          <w:sz w:val="27"/>
          <w:szCs w:val="27"/>
        </w:rPr>
        <w:t xml:space="preserve"> дифференциация населения меньше, чем в других развитых странах, в том числе и европейских. Отличительной особенностью скандинавской модели является значительная роль не только государства, но и различных общественных организаций, например, профсоюзов, в регулировании экономических процессов. Отношения работодателей и работников регулируются на национальном уровне. </w:t>
      </w:r>
    </w:p>
    <w:p w:rsidR="00F7048F" w:rsidRPr="00F7048F" w:rsidRDefault="00F7048F" w:rsidP="00F7048F">
      <w:pPr>
        <w:pStyle w:val="Style3"/>
        <w:widowControl/>
        <w:spacing w:line="240" w:lineRule="auto"/>
        <w:ind w:firstLine="567"/>
        <w:rPr>
          <w:bCs/>
          <w:sz w:val="27"/>
          <w:szCs w:val="27"/>
        </w:rPr>
      </w:pPr>
      <w:r w:rsidRPr="00F7048F">
        <w:rPr>
          <w:bCs/>
          <w:sz w:val="27"/>
          <w:szCs w:val="27"/>
        </w:rPr>
        <w:t xml:space="preserve">
Этой модели присущи такие недостатки, как негибкость, низкая мотивация к предпринимательской деятельности и т.д. </w:t>
      </w:r>
    </w:p>
    <w:p w:rsidR="00F7048F" w:rsidRPr="00F7048F" w:rsidRDefault="00F7048F" w:rsidP="00F7048F">
      <w:pPr>
        <w:pStyle w:val="Style3"/>
        <w:widowControl/>
        <w:spacing w:line="240" w:lineRule="auto"/>
        <w:ind w:firstLine="567"/>
        <w:rPr>
          <w:bCs/>
          <w:sz w:val="27"/>
          <w:szCs w:val="27"/>
        </w:rPr>
      </w:pPr>
      <w:r w:rsidRPr="00F7048F">
        <w:rPr>
          <w:bCs/>
          <w:sz w:val="27"/>
          <w:szCs w:val="27"/>
        </w:rPr>
        <w:t xml:space="preserve">
</w:t>
      </w:r>
    </w:p>
    <w:p w:rsidR="009456AD" w:rsidRPr="00323AAA" w:rsidRDefault="00F7048F" w:rsidP="00F7048F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F7048F">
        <w:rPr>
          <w:bCs/>
          <w:sz w:val="27"/>
          <w:szCs w:val="27"/>
        </w:rPr>
        <w:t xml:space="preserve">
</w:t>
      </w:r>
    </w:p>
    <w:p w:rsidR="00AD60A9" w:rsidRPr="008A3353" w:rsidRDefault="00AD60A9" w:rsidP="00AB6CC0">
      <w:pPr>
        <w:ind w:firstLine="567"/>
        <w:rPr>
          <w:sz w:val="27"/>
          <w:szCs w:val="27"/>
        </w:rPr>
      </w:pPr>
    </w:p>
    <w:sectPr w:rsidR="00AD60A9" w:rsidRPr="008A3353" w:rsidSect="000B2243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8D7"/>
    <w:multiLevelType w:val="hybridMultilevel"/>
    <w:tmpl w:val="CA721D3E"/>
    <w:lvl w:ilvl="0" w:tplc="E9201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836DD9"/>
    <w:multiLevelType w:val="hybridMultilevel"/>
    <w:tmpl w:val="3BCEA60A"/>
    <w:lvl w:ilvl="0" w:tplc="7CC613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3A672CD"/>
    <w:multiLevelType w:val="hybridMultilevel"/>
    <w:tmpl w:val="DB8AD344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E40B06"/>
    <w:multiLevelType w:val="hybridMultilevel"/>
    <w:tmpl w:val="1F16F9F6"/>
    <w:lvl w:ilvl="0" w:tplc="27B0E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5">
    <w:nsid w:val="39830C7A"/>
    <w:multiLevelType w:val="hybridMultilevel"/>
    <w:tmpl w:val="31BA2F9A"/>
    <w:lvl w:ilvl="0" w:tplc="1F96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4616EC"/>
    <w:multiLevelType w:val="hybridMultilevel"/>
    <w:tmpl w:val="0EB0BDF6"/>
    <w:lvl w:ilvl="0" w:tplc="A798F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08715A0"/>
    <w:multiLevelType w:val="hybridMultilevel"/>
    <w:tmpl w:val="DD06EC9C"/>
    <w:lvl w:ilvl="0" w:tplc="5B809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7D96F03"/>
    <w:multiLevelType w:val="hybridMultilevel"/>
    <w:tmpl w:val="F55C918E"/>
    <w:lvl w:ilvl="0" w:tplc="4A5AB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98809C0"/>
    <w:multiLevelType w:val="hybridMultilevel"/>
    <w:tmpl w:val="5930E4D6"/>
    <w:lvl w:ilvl="0" w:tplc="FFE817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D9"/>
    <w:rsid w:val="00030BD9"/>
    <w:rsid w:val="000B2243"/>
    <w:rsid w:val="0010620A"/>
    <w:rsid w:val="00294A61"/>
    <w:rsid w:val="002B38D6"/>
    <w:rsid w:val="00356F98"/>
    <w:rsid w:val="00373D31"/>
    <w:rsid w:val="003B5005"/>
    <w:rsid w:val="00466BFB"/>
    <w:rsid w:val="00537F94"/>
    <w:rsid w:val="0058507B"/>
    <w:rsid w:val="00710907"/>
    <w:rsid w:val="007C1DDC"/>
    <w:rsid w:val="007C3F8C"/>
    <w:rsid w:val="007F4862"/>
    <w:rsid w:val="008A3353"/>
    <w:rsid w:val="008F53F6"/>
    <w:rsid w:val="009456AD"/>
    <w:rsid w:val="00992F99"/>
    <w:rsid w:val="009D2BE7"/>
    <w:rsid w:val="009F7C6A"/>
    <w:rsid w:val="00A92418"/>
    <w:rsid w:val="00AB6CC0"/>
    <w:rsid w:val="00AD60A9"/>
    <w:rsid w:val="00B425AB"/>
    <w:rsid w:val="00B53808"/>
    <w:rsid w:val="00BB3A3E"/>
    <w:rsid w:val="00C771D0"/>
    <w:rsid w:val="00E12FA1"/>
    <w:rsid w:val="00F7048F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3929</Words>
  <Characters>22398</Characters>
  <Application>Microsoft Macintosh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2</cp:revision>
  <dcterms:created xsi:type="dcterms:W3CDTF">2018-02-18T13:04:00Z</dcterms:created>
  <dcterms:modified xsi:type="dcterms:W3CDTF">2018-02-18T13:04:00Z</dcterms:modified>
</cp:coreProperties>
</file>