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533F" w:rsidRDefault="006D77D7" w:rsidP="0082533F">
      <w:bookmarkStart w:id="0" w:name="_Hlk503105391"/>
      <w:r w:rsidRPr="00706562">
        <w:rPr>
          <w:noProof/>
        </w:rPr>
        <w:drawing>
          <wp:anchor distT="0" distB="0" distL="114300" distR="114300" simplePos="0" relativeHeight="251665408" behindDoc="0" locked="0" layoutInCell="1" allowOverlap="1" wp14:anchorId="7D7687F9" wp14:editId="474B4A33">
            <wp:simplePos x="0" y="0"/>
            <wp:positionH relativeFrom="page">
              <wp:posOffset>-85267</wp:posOffset>
            </wp:positionH>
            <wp:positionV relativeFrom="paragraph">
              <wp:posOffset>-937466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rsidR="0082533F" w:rsidRDefault="0082533F" w:rsidP="0082533F"/>
    <w:p w:rsidR="0082533F" w:rsidRDefault="0082533F">
      <w:pPr>
        <w:rPr>
          <w:b/>
          <w:sz w:val="56"/>
          <w:szCs w:val="56"/>
        </w:rPr>
      </w:pPr>
    </w:p>
    <w:p w:rsidR="002A7570" w:rsidRPr="00E45FB8" w:rsidRDefault="009972B9" w:rsidP="002A7570">
      <w:pPr>
        <w:rPr>
          <w:b/>
          <w:sz w:val="56"/>
          <w:szCs w:val="56"/>
        </w:rPr>
      </w:pPr>
      <w:r>
        <w:rPr>
          <w:noProof/>
        </w:rPr>
        <w:drawing>
          <wp:anchor distT="0" distB="0" distL="114300" distR="114300" simplePos="0" relativeHeight="251666432" behindDoc="0" locked="0" layoutInCell="1" allowOverlap="1" wp14:anchorId="6EA4E26F" wp14:editId="468FBE1A">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570" w:rsidRDefault="002A7570"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r>
        <w:rPr>
          <w:noProof/>
        </w:rPr>
        <w:drawing>
          <wp:anchor distT="0" distB="0" distL="114300" distR="114300" simplePos="0" relativeHeight="251667456" behindDoc="0" locked="0" layoutInCell="1" allowOverlap="1" wp14:anchorId="2E6A725A" wp14:editId="44B1A8C8">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rsidR="007E1F49" w:rsidRDefault="007E1F49" w:rsidP="002A7570"/>
    <w:p w:rsidR="007E1F49" w:rsidRDefault="007E1F49" w:rsidP="002A7570"/>
    <w:p w:rsidR="007E1F49" w:rsidRDefault="007E1F49" w:rsidP="002A7570">
      <w:r>
        <w:rPr>
          <w:noProof/>
        </w:rPr>
        <mc:AlternateContent>
          <mc:Choice Requires="wps">
            <w:drawing>
              <wp:anchor distT="0" distB="0" distL="114300" distR="114300" simplePos="0" relativeHeight="251679744" behindDoc="0" locked="0" layoutInCell="1" allowOverlap="1">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2A7570" w:rsidRDefault="002A7570" w:rsidP="002A7570"/>
    <w:p w:rsidR="007E1F49" w:rsidRDefault="007E1F49" w:rsidP="002A7570"/>
    <w:p w:rsidR="007E1F49" w:rsidRDefault="007E1F49" w:rsidP="002A7570"/>
    <w:p w:rsidR="007E1F49" w:rsidRDefault="007E1F49" w:rsidP="002A7570"/>
    <w:p w:rsidR="007E1F49" w:rsidRDefault="00FA2505" w:rsidP="002A7570">
      <w:r>
        <w:rPr>
          <w:noProof/>
        </w:rPr>
        <w:drawing>
          <wp:anchor distT="0" distB="0" distL="114300" distR="114300" simplePos="0" relativeHeight="251688447" behindDoc="0" locked="0" layoutInCell="1" allowOverlap="1">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rPr>
        <mc:AlternateContent>
          <mc:Choice Requires="wps">
            <w:drawing>
              <wp:anchor distT="0" distB="0" distL="114300" distR="114300" simplePos="0" relativeHeight="251680768" behindDoc="0" locked="0" layoutInCell="1" allowOverlap="1">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rsidR="007E1F49" w:rsidRDefault="00FA2505" w:rsidP="002A7570">
      <w:r>
        <w:rPr>
          <w:noProof/>
        </w:rPr>
        <w:drawing>
          <wp:anchor distT="0" distB="0" distL="114300" distR="114300" simplePos="0" relativeHeight="251684864" behindDoc="0" locked="0" layoutInCell="1" allowOverlap="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rPr>
        <mc:AlternateContent>
          <mc:Choice Requires="wps">
            <w:drawing>
              <wp:anchor distT="45720" distB="45720" distL="114300" distR="114300" simplePos="0" relativeHeight="251683840" behindDoc="0" locked="0" layoutInCell="1" allowOverlap="1">
                <wp:simplePos x="0" y="0"/>
                <wp:positionH relativeFrom="column">
                  <wp:posOffset>2758440</wp:posOffset>
                </wp:positionH>
                <wp:positionV relativeFrom="paragraph">
                  <wp:posOffset>73513</wp:posOffset>
                </wp:positionV>
                <wp:extent cx="2360930" cy="140462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noFill/>
                          <a:miter lim="800000"/>
                          <a:headEnd/>
                          <a:tailEnd/>
                        </a:ln>
                      </wps:spPr>
                      <wps:txbx>
                        <w:txbxContent>
                          <w:p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rsidR="001C5048" w:rsidRPr="0095019E" w:rsidRDefault="001C504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17.2pt;margin-top:5.8pt;width:185.9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" fillcolor="white [3212]" stroked="f">
                <v:textbox style="mso-fit-shape-to-text:t">
                  <w:txbxContent>
                    <w:p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rsidR="001C5048" w:rsidRPr="00DA0934" w:rsidRDefault="001C504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rsidR="001C5048" w:rsidRPr="0095019E" w:rsidRDefault="001C504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v:textbox>
              </v:shape>
            </w:pict>
          </mc:Fallback>
        </mc:AlternateContent>
      </w:r>
    </w:p>
    <w:p w:rsidR="007E1F49" w:rsidRDefault="00FA2505" w:rsidP="002A7570">
      <w:r w:rsidRPr="0095019E">
        <w:rPr>
          <w:noProof/>
          <w:color w:val="FFFFFF" w:themeColor="background1"/>
        </w:rPr>
        <mc:AlternateContent>
          <mc:Choice Requires="wps">
            <w:drawing>
              <wp:anchor distT="0" distB="0" distL="114300" distR="114300" simplePos="0" relativeHeight="251692032" behindDoc="0" locked="0" layoutInCell="1" allowOverlap="1">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5048" w:rsidRDefault="001C5048" w:rsidP="00FA2505">
                            <w:pPr>
                              <w:spacing w:after="0" w:line="240" w:lineRule="auto"/>
                              <w:jc w:val="center"/>
                              <w:rPr>
                                <w:b/>
                                <w:sz w:val="36"/>
                                <w:szCs w:val="36"/>
                              </w:rPr>
                            </w:pPr>
                            <w:r>
                              <w:rPr>
                                <w:b/>
                                <w:sz w:val="36"/>
                                <w:szCs w:val="36"/>
                              </w:rPr>
                              <w:t>L3 MIAGE 2018</w:t>
                            </w:r>
                          </w:p>
                          <w:p w:rsidR="001C5048" w:rsidRPr="0095019E" w:rsidRDefault="001C5048"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rsidR="001C5048" w:rsidRDefault="001C5048" w:rsidP="00FA2505">
                      <w:pPr>
                        <w:spacing w:after="0" w:line="240" w:lineRule="auto"/>
                        <w:jc w:val="center"/>
                        <w:rPr>
                          <w:b/>
                          <w:sz w:val="36"/>
                          <w:szCs w:val="36"/>
                        </w:rPr>
                      </w:pPr>
                      <w:r>
                        <w:rPr>
                          <w:b/>
                          <w:sz w:val="36"/>
                          <w:szCs w:val="36"/>
                        </w:rPr>
                        <w:t>L3 MIAGE 2018</w:t>
                      </w:r>
                    </w:p>
                    <w:p w:rsidR="001C5048" w:rsidRPr="0095019E" w:rsidRDefault="001C5048" w:rsidP="00FA2505">
                      <w:pPr>
                        <w:spacing w:after="0" w:line="240" w:lineRule="auto"/>
                        <w:jc w:val="center"/>
                        <w:rPr>
                          <w:b/>
                          <w:sz w:val="36"/>
                          <w:szCs w:val="36"/>
                        </w:rPr>
                      </w:pPr>
                      <w:r>
                        <w:rPr>
                          <w:b/>
                          <w:sz w:val="36"/>
                          <w:szCs w:val="36"/>
                        </w:rPr>
                        <w:t>Génie logiciel</w:t>
                      </w:r>
                    </w:p>
                  </w:txbxContent>
                </v:textbox>
              </v:rect>
            </w:pict>
          </mc:Fallback>
        </mc:AlternateContent>
      </w:r>
    </w:p>
    <w:p w:rsidR="002A7570" w:rsidRDefault="0095019E" w:rsidP="002A7570">
      <w:r>
        <w:rPr>
          <w:noProof/>
        </w:rPr>
        <w:drawing>
          <wp:anchor distT="0" distB="0" distL="114300" distR="114300" simplePos="0" relativeHeight="251691008" behindDoc="0" locked="0" layoutInCell="1" allowOverlap="1" wp14:anchorId="2245FD63" wp14:editId="721686F8">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rPr>
        <mc:AlternateContent>
          <mc:Choice Requires="wps">
            <w:drawing>
              <wp:anchor distT="0" distB="0" distL="114300" distR="114300" simplePos="0" relativeHeight="251685888" behindDoc="0" locked="0" layoutInCell="1" allowOverlap="1">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rsidR="002A7570" w:rsidRDefault="002A7570" w:rsidP="002A7570"/>
    <w:p w:rsidR="002A7570" w:rsidRDefault="002A7570" w:rsidP="002A7570">
      <w:pPr>
        <w:pStyle w:val="Heading1"/>
      </w:pPr>
      <w:bookmarkStart w:id="1" w:name="_Toc503112511"/>
      <w:r w:rsidRPr="003736A8">
        <w:rPr>
          <w:b/>
          <w:color w:val="auto"/>
        </w:rPr>
        <w:t>Introduction</w:t>
      </w:r>
      <w:bookmarkEnd w:id="1"/>
    </w:p>
    <w:p w:rsidR="00762011" w:rsidRDefault="00762011"/>
    <w:p w:rsidR="00762011" w:rsidRDefault="00762011" w:rsidP="00A82453">
      <w:pPr>
        <w:jc w:val="both"/>
      </w:pPr>
      <w:r>
        <w:t xml:space="preserve">Notre projet porte sur la création d’un site web semblable à </w:t>
      </w:r>
      <w:proofErr w:type="spellStart"/>
      <w:r>
        <w:t>Reddit</w:t>
      </w:r>
      <w:proofErr w:type="spellEnd"/>
      <w:r>
        <w:t xml:space="preserve">. Créer en 2005, </w:t>
      </w:r>
      <w:proofErr w:type="spellStart"/>
      <w:r>
        <w:t>Reddit</w:t>
      </w:r>
      <w:proofErr w:type="spellEnd"/>
      <w:r>
        <w:t xml:space="preserve">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Un utilisateur doit posséder un compte pour accéder à nos services. Il peut proposer un thème et consulter ceux proposés par d’autres scribouillards. Tous les utilisateurs peuvent rédiger un article sur les thèmes proposés. De plus, Les articles peuvent être valorisés à l’aide de votes</w:t>
      </w:r>
      <w:r w:rsidR="00826500">
        <w:t xml:space="preserve"> (positif ou négatif)</w:t>
      </w:r>
      <w:r>
        <w:t>, attribués par les scribouillards.</w:t>
      </w:r>
    </w:p>
    <w:p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 un nom littéraire au site bien que son utilité soit moderne et vise un public jeune.</w:t>
      </w:r>
    </w:p>
    <w:p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rsidR="00525DBB" w:rsidRDefault="00E34553" w:rsidP="00A82453">
      <w:pPr>
        <w:jc w:val="both"/>
      </w:pPr>
      <w:r>
        <w:t>Le projet d</w:t>
      </w:r>
      <w:r w:rsidR="00084A10">
        <w:t>oit fonctionner sur tous les supports, nous devons utiliser git et</w:t>
      </w:r>
      <w:r w:rsidR="007B28E8">
        <w:t> </w:t>
      </w:r>
      <w:proofErr w:type="spellStart"/>
      <w:r w:rsidR="007B28E8">
        <w:t>M</w:t>
      </w:r>
      <w:r w:rsidR="00084A10">
        <w:t>arkdown</w:t>
      </w:r>
      <w:proofErr w:type="spellEnd"/>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w:t>
      </w:r>
      <w:proofErr w:type="spellStart"/>
      <w:r w:rsidR="007B28E8">
        <w:t>Gradle</w:t>
      </w:r>
      <w:proofErr w:type="spellEnd"/>
      <w:r w:rsidR="007B28E8">
        <w:t xml:space="preserve">, </w:t>
      </w:r>
      <w:proofErr w:type="spellStart"/>
      <w:r w:rsidR="007B28E8">
        <w:t>Npm</w:t>
      </w:r>
      <w:proofErr w:type="spellEnd"/>
      <w:r w:rsidR="007B28E8">
        <w:t xml:space="preserve"> etc. </w:t>
      </w:r>
      <w:r w:rsidR="001849DD">
        <w:t>De plus, n</w:t>
      </w:r>
      <w:r w:rsidR="007B28E8">
        <w:t xml:space="preserve">ous devons effectuer des tests unitaires, rédiger les besoins, une documentation </w:t>
      </w:r>
      <w:r w:rsidR="001849DD">
        <w:t>complète</w:t>
      </w:r>
      <w:r w:rsidR="007B28E8">
        <w:t xml:space="preserve"> et </w:t>
      </w:r>
      <w:proofErr w:type="spellStart"/>
      <w:r w:rsidR="007B28E8">
        <w:t>refactorer</w:t>
      </w:r>
      <w:proofErr w:type="spellEnd"/>
      <w:r w:rsidR="007B28E8">
        <w:t xml:space="preserve"> le code au fur et </w:t>
      </w:r>
      <w:r w:rsidR="001849DD">
        <w:t>à</w:t>
      </w:r>
      <w:r w:rsidR="007B28E8">
        <w:t> mesure</w:t>
      </w:r>
      <w:r w:rsidR="001849DD">
        <w:t xml:space="preserve"> du cours.</w:t>
      </w:r>
      <w:r w:rsidR="007B28E8">
        <w:t xml:space="preserve">  </w:t>
      </w:r>
    </w:p>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7E1F49" w:rsidRDefault="007E1F49"/>
    <w:p w:rsidR="007E1F49" w:rsidRDefault="007E1F49"/>
    <w:p w:rsidR="007E1F49" w:rsidRDefault="007E1F49"/>
    <w:p w:rsidR="007E1F49" w:rsidRDefault="007E1F49"/>
    <w:p w:rsidR="007E1F49" w:rsidRDefault="007E1F49"/>
    <w:p w:rsidR="007E1F49" w:rsidRDefault="007E1F49"/>
    <w:p w:rsidR="007E1F49" w:rsidRDefault="007E1F49">
      <w:pPr>
        <w:pStyle w:val="TOCHeading"/>
        <w:rPr>
          <w:rFonts w:asciiTheme="minorHAnsi" w:eastAsiaTheme="minorHAnsi" w:hAnsiTheme="minorHAnsi" w:cstheme="minorBidi"/>
          <w:color w:val="auto"/>
          <w:sz w:val="22"/>
          <w:szCs w:val="22"/>
          <w:lang w:val="fr-FR"/>
        </w:rPr>
      </w:pPr>
    </w:p>
    <w:p w:rsidR="007E1F49" w:rsidRDefault="007E1F49">
      <w:pPr>
        <w:pStyle w:val="TOCHeading"/>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rsidR="0036486C" w:rsidRPr="003736A8" w:rsidRDefault="007E1F49">
          <w:pPr>
            <w:pStyle w:val="TOCHeading"/>
            <w:rPr>
              <w:color w:val="FF0000"/>
            </w:rPr>
          </w:pPr>
          <w:proofErr w:type="spellStart"/>
          <w:r>
            <w:rPr>
              <w:color w:val="FF0000"/>
            </w:rPr>
            <w:t>Sommaire</w:t>
          </w:r>
          <w:proofErr w:type="spellEnd"/>
        </w:p>
        <w:p w:rsidR="007E1F49" w:rsidRDefault="0036486C">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Hyperlink"/>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rsidR="007E1F49" w:rsidRDefault="001C5048">
          <w:pPr>
            <w:pStyle w:val="TOC1"/>
            <w:tabs>
              <w:tab w:val="right" w:leader="dot" w:pos="9062"/>
            </w:tabs>
            <w:rPr>
              <w:rFonts w:eastAsiaTheme="minorEastAsia"/>
              <w:noProof/>
              <w:lang w:eastAsia="fr-FR"/>
            </w:rPr>
          </w:pPr>
          <w:hyperlink w:anchor="_Toc503112512" w:history="1">
            <w:r w:rsidR="007E1F49" w:rsidRPr="00631E6C">
              <w:rPr>
                <w:rStyle w:val="Hyperlink"/>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rsidR="007E1F49" w:rsidRDefault="001C5048">
          <w:pPr>
            <w:pStyle w:val="TOC1"/>
            <w:tabs>
              <w:tab w:val="right" w:leader="dot" w:pos="9062"/>
            </w:tabs>
            <w:rPr>
              <w:rFonts w:eastAsiaTheme="minorEastAsia"/>
              <w:noProof/>
              <w:lang w:eastAsia="fr-FR"/>
            </w:rPr>
          </w:pPr>
          <w:hyperlink w:anchor="_Toc503112513" w:history="1">
            <w:r w:rsidR="007E1F49" w:rsidRPr="00631E6C">
              <w:rPr>
                <w:rStyle w:val="Hyperlink"/>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rsidR="007E1F49" w:rsidRDefault="001C5048">
          <w:pPr>
            <w:pStyle w:val="TOC1"/>
            <w:tabs>
              <w:tab w:val="right" w:leader="dot" w:pos="9062"/>
            </w:tabs>
            <w:rPr>
              <w:rFonts w:eastAsiaTheme="minorEastAsia"/>
              <w:noProof/>
              <w:lang w:eastAsia="fr-FR"/>
            </w:rPr>
          </w:pPr>
          <w:hyperlink w:anchor="_Toc503112514" w:history="1">
            <w:r w:rsidR="007E1F49" w:rsidRPr="00631E6C">
              <w:rPr>
                <w:rStyle w:val="Hyperlink"/>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rsidR="007E1F49" w:rsidRDefault="001C5048">
          <w:pPr>
            <w:pStyle w:val="TOC1"/>
            <w:tabs>
              <w:tab w:val="right" w:leader="dot" w:pos="9062"/>
            </w:tabs>
            <w:rPr>
              <w:rFonts w:eastAsiaTheme="minorEastAsia"/>
              <w:noProof/>
              <w:lang w:eastAsia="fr-FR"/>
            </w:rPr>
          </w:pPr>
          <w:hyperlink w:anchor="_Toc503112515" w:history="1">
            <w:r w:rsidR="007E1F49" w:rsidRPr="00631E6C">
              <w:rPr>
                <w:rStyle w:val="Hyperlink"/>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rsidR="007E1F49" w:rsidRDefault="001C5048">
          <w:pPr>
            <w:pStyle w:val="TOC1"/>
            <w:tabs>
              <w:tab w:val="right" w:leader="dot" w:pos="9062"/>
            </w:tabs>
            <w:rPr>
              <w:rFonts w:eastAsiaTheme="minorEastAsia"/>
              <w:noProof/>
              <w:lang w:eastAsia="fr-FR"/>
            </w:rPr>
          </w:pPr>
          <w:hyperlink w:anchor="_Toc503112516" w:history="1">
            <w:r w:rsidR="007E1F49" w:rsidRPr="00631E6C">
              <w:rPr>
                <w:rStyle w:val="Hyperlink"/>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rsidR="007E1F49" w:rsidRDefault="001C5048">
          <w:pPr>
            <w:pStyle w:val="TOC1"/>
            <w:tabs>
              <w:tab w:val="right" w:leader="dot" w:pos="9062"/>
            </w:tabs>
            <w:rPr>
              <w:rFonts w:eastAsiaTheme="minorEastAsia"/>
              <w:noProof/>
              <w:lang w:eastAsia="fr-FR"/>
            </w:rPr>
          </w:pPr>
          <w:hyperlink w:anchor="_Toc503112517" w:history="1">
            <w:r w:rsidR="007E1F49" w:rsidRPr="00631E6C">
              <w:rPr>
                <w:rStyle w:val="Hyperlink"/>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rsidR="0036486C" w:rsidRDefault="0036486C" w:rsidP="0036486C">
          <w:pPr>
            <w:rPr>
              <w:b/>
              <w:bCs/>
              <w:noProof/>
            </w:rPr>
          </w:pPr>
          <w:r>
            <w:rPr>
              <w:b/>
              <w:bCs/>
              <w:noProof/>
            </w:rPr>
            <w:fldChar w:fldCharType="end"/>
          </w:r>
        </w:p>
      </w:sdtContent>
    </w:sdt>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9C6477" w:rsidRPr="00A82453" w:rsidRDefault="0036486C" w:rsidP="009C6477">
      <w:pPr>
        <w:pStyle w:val="Heading1"/>
        <w:rPr>
          <w:rFonts w:ascii="Garamond" w:hAnsi="Garamond"/>
          <w:b/>
          <w:color w:val="auto"/>
        </w:rPr>
      </w:pPr>
      <w:bookmarkStart w:id="2" w:name="_Toc503112512"/>
      <w:r w:rsidRPr="00A82453">
        <w:rPr>
          <w:rFonts w:ascii="Garamond" w:hAnsi="Garamond"/>
          <w:b/>
          <w:color w:val="auto"/>
        </w:rPr>
        <w:t>Mise en application</w:t>
      </w:r>
      <w:bookmarkEnd w:id="2"/>
    </w:p>
    <w:p w:rsidR="0072653A" w:rsidRDefault="0072653A" w:rsidP="0036486C"/>
    <w:p w:rsidR="005E5865"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w:t>
      </w:r>
    </w:p>
    <w:p w:rsidR="00A82453" w:rsidRDefault="00D70A03" w:rsidP="00A82453">
      <w:pPr>
        <w:jc w:val="both"/>
      </w:pPr>
      <w:r w:rsidRPr="00D1374E">
        <w:t xml:space="preserve">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xml:space="preserve">, GitHub est l’outil que l’on a jugé le plus adapté au travail d’équipe sur un projet. Au départ cette outil nous semblait difficile d’utilisation mais nous avons réussi à surmonter la difficulté. </w:t>
      </w:r>
      <w:bookmarkEnd w:id="3"/>
    </w:p>
    <w:p w:rsidR="00E34553" w:rsidRPr="0036486C" w:rsidRDefault="00E34553" w:rsidP="0036486C"/>
    <w:p w:rsidR="009C6477" w:rsidRPr="00A82453" w:rsidRDefault="009C6477" w:rsidP="0036486C">
      <w:pPr>
        <w:pStyle w:val="Heading1"/>
        <w:rPr>
          <w:rFonts w:ascii="Garamond" w:hAnsi="Garamond"/>
          <w:b/>
          <w:color w:val="auto"/>
        </w:rPr>
      </w:pPr>
      <w:bookmarkStart w:id="4"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rsidR="0036486C" w:rsidRDefault="0036486C" w:rsidP="00A82453">
      <w:pPr>
        <w:jc w:val="both"/>
      </w:pPr>
    </w:p>
    <w:p w:rsidR="005E5865" w:rsidRDefault="0072653A" w:rsidP="00A82453">
      <w:pPr>
        <w:jc w:val="both"/>
      </w:pPr>
      <w:r>
        <w:t>Au début du projet, nous déci</w:t>
      </w:r>
      <w:r w:rsidR="001849DD">
        <w:t xml:space="preserve">dons </w:t>
      </w:r>
      <w:r>
        <w:t>de nous séparer en 2 binôme</w:t>
      </w:r>
      <w:r w:rsidR="004A6DCE">
        <w:t>s</w:t>
      </w:r>
      <w:r>
        <w:t xml:space="preserve">. L’un d’entre eux </w:t>
      </w:r>
      <w:r w:rsidR="001849DD">
        <w:t>est</w:t>
      </w:r>
      <w:r>
        <w:t xml:space="preserve"> consacré à la partie développement et le second à la documentation. </w:t>
      </w:r>
    </w:p>
    <w:p w:rsidR="005E5865" w:rsidRDefault="0072653A" w:rsidP="00A82453">
      <w:pPr>
        <w:jc w:val="both"/>
      </w:pPr>
      <w:r>
        <w:t xml:space="preserve">En parallèle nous </w:t>
      </w:r>
      <w:r w:rsidR="001849DD">
        <w:t>créons</w:t>
      </w:r>
      <w:r>
        <w:t xml:space="preserve"> un projet git dans lequel nous déposons nos avancés au fur et à mesure. Pour avoir un suivi de l’avancement du projet, nous avons </w:t>
      </w:r>
      <w:r w:rsidR="001849DD">
        <w:t>créé</w:t>
      </w:r>
      <w:r>
        <w:t xml:space="preserve"> un tableau de bord sur l’outil </w:t>
      </w:r>
      <w:r w:rsidR="001849DD">
        <w:t>Trello</w:t>
      </w:r>
      <w:r>
        <w:t>.</w:t>
      </w:r>
    </w:p>
    <w:p w:rsidR="004506AD" w:rsidRDefault="0072653A" w:rsidP="00A82453">
      <w:pPr>
        <w:jc w:val="both"/>
      </w:pPr>
      <w:r>
        <w:t xml:space="preserve"> Pour coordonner les deux équipes, nous effectuons régulièrement des « team meeting »</w:t>
      </w:r>
      <w:r w:rsidR="001849DD">
        <w:t xml:space="preserve"> sur Skype ou</w:t>
      </w:r>
      <w:r>
        <w:t xml:space="preserve"> lors des séances de cours</w:t>
      </w:r>
      <w:r w:rsidR="001849DD">
        <w:t>.</w:t>
      </w:r>
    </w:p>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0B66A1" w:rsidRDefault="000B66A1" w:rsidP="0036486C"/>
    <w:p w:rsidR="00543F2C" w:rsidRPr="00A82453" w:rsidRDefault="00543F2C" w:rsidP="00543F2C">
      <w:pPr>
        <w:pStyle w:val="Heading1"/>
        <w:rPr>
          <w:rFonts w:ascii="Garamond" w:hAnsi="Garamond"/>
          <w:b/>
          <w:color w:val="auto"/>
        </w:rPr>
      </w:pPr>
      <w:r w:rsidRPr="00A82453">
        <w:rPr>
          <w:rFonts w:ascii="Garamond" w:hAnsi="Garamond"/>
          <w:b/>
          <w:color w:val="auto"/>
        </w:rPr>
        <w:t>Présentation du projet</w:t>
      </w:r>
    </w:p>
    <w:p w:rsidR="00543F2C" w:rsidRDefault="00543F2C" w:rsidP="00543F2C"/>
    <w:p w:rsidR="00DD0F0B" w:rsidRPr="00543F2C" w:rsidRDefault="00DD0F0B" w:rsidP="00543F2C">
      <w:r>
        <w:t>Les diagrammes UML nous ont permis de délimiter les fonctionnalités de notre projet et nous ont servis de base pour la réalisation de celui-ci. Nous avons choisi de réaliser uniquement les diagrammes de contexte de classes car ils étaient pour nous les plus pertinents.</w:t>
      </w:r>
    </w:p>
    <w:p w:rsidR="000B66A1" w:rsidRPr="00A82453" w:rsidRDefault="00543F2C" w:rsidP="00A82453">
      <w:pPr>
        <w:pStyle w:val="Heading2"/>
        <w:rPr>
          <w:rFonts w:ascii="Raleway" w:hAnsi="Raleway"/>
          <w:color w:val="000000" w:themeColor="text1"/>
        </w:rPr>
      </w:pPr>
      <w:r w:rsidRPr="00A82453">
        <w:rPr>
          <w:rFonts w:ascii="Raleway" w:hAnsi="Raleway"/>
          <w:color w:val="000000" w:themeColor="text1"/>
        </w:rPr>
        <w:t>Diagramme de cas d’utilisation</w:t>
      </w:r>
    </w:p>
    <w:p w:rsidR="00CD3809" w:rsidRDefault="00CD3809" w:rsidP="0036486C">
      <w:r>
        <w:t>Ce diagramme nous a permis de délimiter les fonctionnalités du projet</w:t>
      </w:r>
      <w:r w:rsidR="00A82453">
        <w:t xml:space="preserve"> </w:t>
      </w:r>
      <w:r>
        <w:t>:</w:t>
      </w:r>
    </w:p>
    <w:p w:rsidR="00543F2C" w:rsidRDefault="00543F2C" w:rsidP="0036486C">
      <w:r w:rsidRPr="00543F2C">
        <w:rPr>
          <w:noProof/>
        </w:rPr>
        <w:drawing>
          <wp:inline distT="0" distB="0" distL="0" distR="0">
            <wp:extent cx="5760720" cy="3676695"/>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95"/>
                    </a:xfrm>
                    <a:prstGeom prst="rect">
                      <a:avLst/>
                    </a:prstGeom>
                    <a:noFill/>
                    <a:ln>
                      <a:noFill/>
                    </a:ln>
                  </pic:spPr>
                </pic:pic>
              </a:graphicData>
            </a:graphic>
          </wp:inline>
        </w:drawing>
      </w:r>
    </w:p>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A82453" w:rsidRDefault="00A82453" w:rsidP="0036486C"/>
    <w:p w:rsidR="00543F2C" w:rsidRPr="00DD0F0B" w:rsidRDefault="00543F2C" w:rsidP="00DD0F0B">
      <w:pPr>
        <w:pStyle w:val="Heading2"/>
        <w:rPr>
          <w:rFonts w:ascii="Raleway" w:hAnsi="Raleway"/>
          <w:color w:val="000000" w:themeColor="text1"/>
        </w:rPr>
      </w:pPr>
      <w:r w:rsidRPr="00DD0F0B">
        <w:rPr>
          <w:rFonts w:ascii="Raleway" w:hAnsi="Raleway"/>
          <w:color w:val="000000" w:themeColor="text1"/>
        </w:rPr>
        <w:t>Diagramme de classes</w:t>
      </w:r>
    </w:p>
    <w:p w:rsidR="00543F2C" w:rsidRDefault="00A82453" w:rsidP="0036486C">
      <w:r w:rsidRPr="00543F2C">
        <w:rPr>
          <w:b/>
          <w:noProof/>
        </w:rPr>
        <w:drawing>
          <wp:anchor distT="0" distB="0" distL="114300" distR="114300" simplePos="0" relativeHeight="251693056" behindDoc="1" locked="0" layoutInCell="1" allowOverlap="1">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3F2C" w:rsidRPr="00543F2C" w:rsidRDefault="00543F2C" w:rsidP="0036486C">
      <w:pPr>
        <w:rPr>
          <w:b/>
        </w:rPr>
      </w:pPr>
    </w:p>
    <w:p w:rsidR="000B66A1" w:rsidRDefault="000B66A1" w:rsidP="0036486C"/>
    <w:p w:rsidR="009972B9" w:rsidRDefault="009972B9"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 w:rsidR="00336E8D" w:rsidRDefault="00336E8D" w:rsidP="0036486C"/>
    <w:p w:rsidR="00DD0F0B" w:rsidRDefault="00DD0F0B" w:rsidP="0036486C"/>
    <w:p w:rsidR="00DD0F0B" w:rsidRDefault="00DD0F0B" w:rsidP="0036486C"/>
    <w:p w:rsidR="00DD0F0B" w:rsidRDefault="00DD0F0B" w:rsidP="0036486C"/>
    <w:p w:rsidR="00DD0F0B" w:rsidRDefault="00DD0F0B" w:rsidP="0036486C"/>
    <w:p w:rsidR="00DD0F0B" w:rsidRDefault="00DD0F0B" w:rsidP="0036486C"/>
    <w:p w:rsidR="00DD0F0B" w:rsidRPr="00DD0F0B" w:rsidRDefault="00DD0F0B" w:rsidP="00DD0F0B">
      <w:pPr>
        <w:pStyle w:val="Heading2"/>
        <w:rPr>
          <w:rFonts w:ascii="Raleway" w:hAnsi="Raleway"/>
          <w:color w:val="000000" w:themeColor="text1"/>
        </w:rPr>
      </w:pPr>
      <w:r w:rsidRPr="00DD0F0B">
        <w:rPr>
          <w:rFonts w:ascii="Raleway" w:hAnsi="Raleway"/>
          <w:color w:val="000000" w:themeColor="text1"/>
        </w:rPr>
        <w:t>Fonctionnalités</w:t>
      </w:r>
    </w:p>
    <w:p w:rsidR="00DD0F0B" w:rsidRDefault="00DD0F0B" w:rsidP="0036486C"/>
    <w:p w:rsidR="00DD0F0B" w:rsidRDefault="00DD0F0B" w:rsidP="0036486C">
      <w:r>
        <w:t>Notre projet couvre les fonctionnalités suivantes</w:t>
      </w:r>
      <w:r w:rsidR="00826500">
        <w:t> :</w:t>
      </w:r>
    </w:p>
    <w:p w:rsidR="00826500" w:rsidRDefault="00826500" w:rsidP="00826500">
      <w:pPr>
        <w:pStyle w:val="ListParagraph"/>
        <w:numPr>
          <w:ilvl w:val="0"/>
          <w:numId w:val="2"/>
        </w:numPr>
      </w:pPr>
      <w:r>
        <w:t xml:space="preserve">L’inscription : </w:t>
      </w:r>
    </w:p>
    <w:p w:rsidR="00826500" w:rsidRDefault="00826500" w:rsidP="00826500">
      <w:pPr>
        <w:ind w:left="360"/>
      </w:pPr>
      <w:r>
        <w:t>Les utilisateurs peuvent s’inscrire en remplissant le formulaire d’inscription ci-dessous :</w:t>
      </w:r>
    </w:p>
    <w:p w:rsidR="00826500" w:rsidRDefault="00826500" w:rsidP="00826500">
      <w:pPr>
        <w:ind w:left="360"/>
      </w:pPr>
    </w:p>
    <w:p w:rsidR="00826500" w:rsidRDefault="00826500" w:rsidP="00826500">
      <w:pPr>
        <w:pStyle w:val="ListParagraph"/>
        <w:numPr>
          <w:ilvl w:val="0"/>
          <w:numId w:val="2"/>
        </w:numPr>
      </w:pPr>
      <w:r>
        <w:t>La connexion :</w:t>
      </w:r>
    </w:p>
    <w:p w:rsidR="00826500" w:rsidRDefault="00826500" w:rsidP="00826500">
      <w:pPr>
        <w:ind w:left="360"/>
      </w:pPr>
      <w:r>
        <w:lastRenderedPageBreak/>
        <w:t>Les scribouillards peuvent se connecter à partir de la page de connexion. Pour ce faire ils doivent remplir les champs login et mot de passe définis lors de leur inscription</w:t>
      </w:r>
      <w:r w:rsidR="005E5865">
        <w:t> :</w:t>
      </w:r>
    </w:p>
    <w:p w:rsidR="00DC79C6" w:rsidRDefault="00DC79C6" w:rsidP="00826500">
      <w:pPr>
        <w:ind w:left="360"/>
      </w:pPr>
    </w:p>
    <w:p w:rsidR="00DC79C6" w:rsidRDefault="00DC79C6" w:rsidP="00DC79C6">
      <w:pPr>
        <w:pStyle w:val="ListParagraph"/>
        <w:numPr>
          <w:ilvl w:val="0"/>
          <w:numId w:val="2"/>
        </w:numPr>
      </w:pPr>
      <w:r>
        <w:t>La page d’accueil :</w:t>
      </w:r>
    </w:p>
    <w:p w:rsidR="00DC79C6" w:rsidRDefault="00DC79C6" w:rsidP="00DC79C6">
      <w:pPr>
        <w:pStyle w:val="ListParagraph"/>
      </w:pPr>
      <w:bookmarkStart w:id="5" w:name="_GoBack"/>
      <w:bookmarkEnd w:id="5"/>
    </w:p>
    <w:p w:rsidR="005E5865" w:rsidRDefault="005E5865" w:rsidP="00826500">
      <w:pPr>
        <w:ind w:left="360"/>
      </w:pPr>
    </w:p>
    <w:p w:rsidR="005E5865" w:rsidRDefault="005E5865" w:rsidP="005E5865">
      <w:pPr>
        <w:pStyle w:val="ListParagraph"/>
        <w:numPr>
          <w:ilvl w:val="0"/>
          <w:numId w:val="2"/>
        </w:numPr>
      </w:pPr>
      <w:r>
        <w:t>La proposition de thème :</w:t>
      </w:r>
    </w:p>
    <w:p w:rsidR="005E5865" w:rsidRDefault="005E5865" w:rsidP="005E5865">
      <w:pPr>
        <w:ind w:left="360"/>
      </w:pPr>
      <w:r>
        <w:t>En cliquant sur le bouton proposer un thème, une fenêtre modale apparaît et permets aux scribouillards d’entrer leur thème ainsi que la description associée :</w:t>
      </w:r>
    </w:p>
    <w:p w:rsidR="005E5865" w:rsidRDefault="005E5865" w:rsidP="005E5865">
      <w:pPr>
        <w:ind w:left="360"/>
      </w:pPr>
    </w:p>
    <w:p w:rsidR="005E5865" w:rsidRDefault="005E5865" w:rsidP="005E5865">
      <w:pPr>
        <w:pStyle w:val="ListParagraph"/>
        <w:numPr>
          <w:ilvl w:val="0"/>
          <w:numId w:val="2"/>
        </w:numPr>
      </w:pPr>
      <w:r>
        <w:t>La proposition d’articles :</w:t>
      </w:r>
    </w:p>
    <w:p w:rsidR="005E5865" w:rsidRDefault="005E5865" w:rsidP="005E5865">
      <w:pPr>
        <w:ind w:left="360"/>
      </w:pPr>
      <w:r>
        <w:t>Après avoir sélectionner un thème, un utilisateur peut proposer un article qui dispose d’un titre et d’un corps d’articles :</w:t>
      </w:r>
    </w:p>
    <w:p w:rsidR="005E5865" w:rsidRDefault="005E5865" w:rsidP="005E5865">
      <w:pPr>
        <w:ind w:left="360"/>
      </w:pPr>
    </w:p>
    <w:p w:rsidR="005E5865" w:rsidRDefault="005E5865" w:rsidP="005E5865">
      <w:pPr>
        <w:ind w:left="360"/>
      </w:pPr>
    </w:p>
    <w:p w:rsidR="005E5865" w:rsidRDefault="005E5865" w:rsidP="005E5865">
      <w:pPr>
        <w:pStyle w:val="ListParagraph"/>
        <w:numPr>
          <w:ilvl w:val="0"/>
          <w:numId w:val="2"/>
        </w:numPr>
      </w:pPr>
      <w:r>
        <w:t>Les votes :</w:t>
      </w:r>
    </w:p>
    <w:p w:rsidR="005E5865" w:rsidRDefault="005E5865" w:rsidP="005E5865">
      <w:pPr>
        <w:ind w:left="360"/>
      </w:pPr>
      <w:r>
        <w:t xml:space="preserve">Les scribouillards peuvent évaluer un article à l’aide </w:t>
      </w:r>
      <w:r w:rsidR="00DC79C6">
        <w:t>des « boutons-</w:t>
      </w:r>
      <w:proofErr w:type="gramStart"/>
      <w:r w:rsidR="00DC79C6">
        <w:t>icône»</w:t>
      </w:r>
      <w:proofErr w:type="gramEnd"/>
      <w:r w:rsidR="00DC79C6">
        <w:t xml:space="preserve"> j’aime et je n’aime pas :</w:t>
      </w:r>
    </w:p>
    <w:p w:rsidR="005E5865" w:rsidRDefault="005E5865" w:rsidP="005E5865">
      <w:pPr>
        <w:ind w:left="360"/>
      </w:pPr>
    </w:p>
    <w:p w:rsidR="001C5048" w:rsidRDefault="001C5048" w:rsidP="001C5048">
      <w:pPr>
        <w:pStyle w:val="ListParagraph"/>
        <w:numPr>
          <w:ilvl w:val="0"/>
          <w:numId w:val="2"/>
        </w:numPr>
      </w:pPr>
      <w:r>
        <w:t>Fonctionnalité bonus :</w:t>
      </w:r>
    </w:p>
    <w:p w:rsidR="005E5865" w:rsidRDefault="005E5865" w:rsidP="005E5865">
      <w:pPr>
        <w:ind w:left="360"/>
      </w:pPr>
      <w:r>
        <w:t>Lors du Sprint 4, il nous a été demandé de rajouter un test de « Turing » à la connexion, afin d’éviter les connections frauduleuses à l’aide de robot.</w:t>
      </w:r>
    </w:p>
    <w:p w:rsidR="005E5865" w:rsidRDefault="005E5865" w:rsidP="005E5865">
      <w:pPr>
        <w:ind w:left="360"/>
      </w:pPr>
    </w:p>
    <w:p w:rsidR="00DD0F0B" w:rsidRPr="00DD0F0B" w:rsidRDefault="00DD0F0B" w:rsidP="00DD0F0B">
      <w:pPr>
        <w:pStyle w:val="Heading2"/>
        <w:rPr>
          <w:rFonts w:ascii="Raleway" w:hAnsi="Raleway"/>
          <w:color w:val="000000" w:themeColor="text1"/>
        </w:rPr>
      </w:pPr>
      <w:r w:rsidRPr="00DD0F0B">
        <w:rPr>
          <w:rFonts w:ascii="Raleway" w:hAnsi="Raleway"/>
          <w:color w:val="000000" w:themeColor="text1"/>
        </w:rPr>
        <w:t xml:space="preserve">Tests unitaires </w:t>
      </w:r>
    </w:p>
    <w:p w:rsidR="00DD0F0B" w:rsidRDefault="00DD0F0B" w:rsidP="0036486C"/>
    <w:p w:rsidR="00DD0F0B" w:rsidRPr="00DD0F0B" w:rsidRDefault="00DD0F0B" w:rsidP="00DD0F0B">
      <w:pPr>
        <w:pStyle w:val="Heading2"/>
        <w:rPr>
          <w:rFonts w:ascii="Raleway" w:hAnsi="Raleway"/>
          <w:color w:val="000000" w:themeColor="text1"/>
        </w:rPr>
        <w:sectPr w:rsidR="00DD0F0B" w:rsidRPr="00DD0F0B" w:rsidSect="009972B9">
          <w:footerReference w:type="default" r:id="rId16"/>
          <w:pgSz w:w="11906" w:h="16838"/>
          <w:pgMar w:top="1417" w:right="1417" w:bottom="1417" w:left="1417" w:header="708" w:footer="708" w:gutter="0"/>
          <w:cols w:space="708"/>
          <w:docGrid w:linePitch="360"/>
        </w:sectPr>
      </w:pPr>
      <w:r w:rsidRPr="00DD0F0B">
        <w:rPr>
          <w:rFonts w:ascii="Raleway" w:hAnsi="Raleway"/>
          <w:color w:val="000000" w:themeColor="text1"/>
        </w:rPr>
        <w:t>Tests fonctionnels</w:t>
      </w:r>
    </w:p>
    <w:p w:rsidR="00E36558" w:rsidRPr="00A82453" w:rsidRDefault="00AF45C1" w:rsidP="009972B9">
      <w:pPr>
        <w:pStyle w:val="Heading1"/>
        <w:rPr>
          <w:rFonts w:ascii="Garamond" w:hAnsi="Garamond"/>
          <w:b/>
          <w:color w:val="auto"/>
        </w:rPr>
      </w:pPr>
      <w:bookmarkStart w:id="6"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6"/>
    </w:p>
    <w:p w:rsidR="00021543" w:rsidRDefault="00021543" w:rsidP="00021543"/>
    <w:p w:rsidR="00021543" w:rsidRPr="00021543" w:rsidRDefault="00E45FB8" w:rsidP="00021543">
      <w:r>
        <w:rPr>
          <w:noProof/>
        </w:rPr>
        <mc:AlternateContent>
          <mc:Choice Requires="wps">
            <w:drawing>
              <wp:anchor distT="0" distB="0" distL="114300" distR="114300" simplePos="0" relativeHeight="251678720" behindDoc="0" locked="0" layoutInCell="1" allowOverlap="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rsidR="001C5048" w:rsidRDefault="001C50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rsidR="001C5048" w:rsidRDefault="001C504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TableGrid"/>
        <w:tblW w:w="14923" w:type="dxa"/>
        <w:tblLook w:val="04A0" w:firstRow="1" w:lastRow="0" w:firstColumn="1" w:lastColumn="0" w:noHBand="0" w:noVBand="1"/>
      </w:tblPr>
      <w:tblGrid>
        <w:gridCol w:w="1413"/>
        <w:gridCol w:w="3544"/>
        <w:gridCol w:w="3260"/>
        <w:gridCol w:w="3260"/>
        <w:gridCol w:w="3446"/>
      </w:tblGrid>
      <w:tr w:rsidR="001B60F2" w:rsidTr="001F6231">
        <w:trPr>
          <w:trHeight w:val="648"/>
        </w:trPr>
        <w:tc>
          <w:tcPr>
            <w:tcW w:w="1413" w:type="dxa"/>
          </w:tcPr>
          <w:p w:rsidR="0049456D" w:rsidRDefault="0049456D" w:rsidP="009972B9"/>
        </w:tc>
        <w:tc>
          <w:tcPr>
            <w:tcW w:w="3544" w:type="dxa"/>
          </w:tcPr>
          <w:p w:rsidR="0049456D" w:rsidRPr="0049456D" w:rsidRDefault="0049456D" w:rsidP="009972B9">
            <w:pPr>
              <w:jc w:val="center"/>
              <w:rPr>
                <w:b/>
              </w:rPr>
            </w:pPr>
            <w:r>
              <w:rPr>
                <w:noProof/>
              </w:rPr>
              <w:drawing>
                <wp:anchor distT="0" distB="0" distL="114300" distR="114300" simplePos="0" relativeHeight="251674624" behindDoc="1" locked="0" layoutInCell="1" allowOverlap="1" wp14:anchorId="0D11B470" wp14:editId="7B43E1E2">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rsidR="0049456D" w:rsidRDefault="0049456D" w:rsidP="009972B9">
            <w:pPr>
              <w:jc w:val="center"/>
            </w:pPr>
            <w:r>
              <w:rPr>
                <w:noProof/>
              </w:rPr>
              <w:drawing>
                <wp:anchor distT="0" distB="0" distL="114300" distR="114300" simplePos="0" relativeHeight="251675648" behindDoc="1" locked="0" layoutInCell="1" allowOverlap="1" wp14:anchorId="763D99F4" wp14:editId="34481369">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rsidR="0049456D" w:rsidRPr="0049456D" w:rsidRDefault="001F6231" w:rsidP="009972B9">
            <w:pPr>
              <w:jc w:val="center"/>
              <w:rPr>
                <w:b/>
              </w:rPr>
            </w:pPr>
            <w:r>
              <w:rPr>
                <w:noProof/>
              </w:rPr>
              <w:drawing>
                <wp:anchor distT="0" distB="0" distL="114300" distR="114300" simplePos="0" relativeHeight="251676672" behindDoc="1" locked="0" layoutInCell="1" allowOverlap="1" wp14:anchorId="47E278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rsidR="0049456D" w:rsidRPr="0049456D" w:rsidRDefault="001F6231" w:rsidP="009972B9">
            <w:pPr>
              <w:jc w:val="center"/>
              <w:rPr>
                <w:b/>
              </w:rPr>
            </w:pPr>
            <w:r>
              <w:rPr>
                <w:noProof/>
              </w:rPr>
              <w:drawing>
                <wp:anchor distT="0" distB="0" distL="114300" distR="114300" simplePos="0" relativeHeight="251677696" behindDoc="1" locked="0" layoutInCell="1" allowOverlap="1" wp14:anchorId="2BF1D2A0">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rsidTr="004704A0">
        <w:trPr>
          <w:trHeight w:val="2224"/>
        </w:trPr>
        <w:tc>
          <w:tcPr>
            <w:tcW w:w="1413" w:type="dxa"/>
          </w:tcPr>
          <w:p w:rsidR="0049456D" w:rsidRPr="0049456D" w:rsidRDefault="00AF45C1" w:rsidP="009972B9">
            <w:pPr>
              <w:jc w:val="center"/>
              <w:rPr>
                <w:b/>
              </w:rPr>
            </w:pPr>
            <w:r>
              <w:rPr>
                <w:b/>
              </w:rPr>
              <w:t>Difficulté</w:t>
            </w:r>
          </w:p>
        </w:tc>
        <w:tc>
          <w:tcPr>
            <w:tcW w:w="3544" w:type="dxa"/>
          </w:tcPr>
          <w:p w:rsidR="0049456D" w:rsidRPr="0049456D" w:rsidRDefault="00AF45C1" w:rsidP="009972B9">
            <w:r>
              <w:t>Recherche</w:t>
            </w:r>
            <w:r w:rsidR="001F6231">
              <w:t xml:space="preserve"> </w:t>
            </w:r>
            <w:r>
              <w:t>d’</w:t>
            </w:r>
            <w:r w:rsidR="001F6231">
              <w:t>une méthode de travail adaptée.</w:t>
            </w:r>
          </w:p>
        </w:tc>
        <w:tc>
          <w:tcPr>
            <w:tcW w:w="3260" w:type="dxa"/>
          </w:tcPr>
          <w:p w:rsidR="0049456D" w:rsidRDefault="00A93029" w:rsidP="009972B9">
            <w:r>
              <w:t>Utilisation globale</w:t>
            </w:r>
            <w:r w:rsidR="001B60F2">
              <w:t> :</w:t>
            </w:r>
          </w:p>
          <w:p w:rsidR="001B60F2" w:rsidRDefault="001B60F2" w:rsidP="009972B9">
            <w:r>
              <w:t>La plus grande difficulté étant de se documenter correctement et suffisamment sur le sujet, les solutions étant immenses.</w:t>
            </w:r>
          </w:p>
        </w:tc>
        <w:tc>
          <w:tcPr>
            <w:tcW w:w="3260" w:type="dxa"/>
          </w:tcPr>
          <w:p w:rsidR="0049456D" w:rsidRDefault="00AF45C1" w:rsidP="009972B9">
            <w:r>
              <w:t>Résolution des dépendances des classes à tester.</w:t>
            </w:r>
          </w:p>
        </w:tc>
        <w:tc>
          <w:tcPr>
            <w:tcW w:w="3446" w:type="dxa"/>
          </w:tcPr>
          <w:p w:rsidR="0049456D" w:rsidRDefault="004704A0" w:rsidP="009972B9">
            <w:r>
              <w:t xml:space="preserve">Mise en place de l’intégration continue : nous avons tenté </w:t>
            </w:r>
            <w:proofErr w:type="spellStart"/>
            <w:r>
              <w:t>SonarCloud</w:t>
            </w:r>
            <w:proofErr w:type="spellEnd"/>
            <w:r>
              <w:t xml:space="preserve"> pour éviter l’installation de l’outil </w:t>
            </w:r>
            <w:proofErr w:type="spellStart"/>
            <w:r>
              <w:t>SonarQube</w:t>
            </w:r>
            <w:proofErr w:type="spellEnd"/>
            <w:r>
              <w:t xml:space="preserve"> à chacun.</w:t>
            </w:r>
          </w:p>
          <w:p w:rsidR="00100E1F" w:rsidRDefault="004704A0" w:rsidP="009972B9">
            <w:r>
              <w:t xml:space="preserve">Problème au niveau du script, sur la commande de lancement de l’analyse. </w:t>
            </w:r>
          </w:p>
          <w:p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rsidTr="001F6231">
        <w:trPr>
          <w:trHeight w:val="291"/>
        </w:trPr>
        <w:tc>
          <w:tcPr>
            <w:tcW w:w="1413" w:type="dxa"/>
          </w:tcPr>
          <w:p w:rsidR="0049456D" w:rsidRPr="0049456D" w:rsidRDefault="001B60F2" w:rsidP="009972B9">
            <w:pPr>
              <w:jc w:val="center"/>
              <w:rPr>
                <w:b/>
              </w:rPr>
            </w:pPr>
            <w:r>
              <w:rPr>
                <w:b/>
              </w:rPr>
              <w:t xml:space="preserve">Méthode et </w:t>
            </w:r>
            <w:r w:rsidR="0049456D" w:rsidRPr="0049456D">
              <w:rPr>
                <w:b/>
              </w:rPr>
              <w:t>Solution</w:t>
            </w:r>
          </w:p>
        </w:tc>
        <w:tc>
          <w:tcPr>
            <w:tcW w:w="3544" w:type="dxa"/>
          </w:tcPr>
          <w:p w:rsidR="0049456D" w:rsidRDefault="00A93029" w:rsidP="009972B9">
            <w:r>
              <w:t xml:space="preserve">Division de l’équipe en sous-groupe pour le développement et la documentation. </w:t>
            </w:r>
          </w:p>
          <w:p w:rsidR="001B60F2" w:rsidRDefault="001B60F2" w:rsidP="009972B9">
            <w:r>
              <w:t xml:space="preserve">Recherche de tutoriel sur l’outil Trello et entraide. </w:t>
            </w:r>
          </w:p>
          <w:p w:rsidR="00A93029" w:rsidRDefault="00A93029" w:rsidP="009972B9">
            <w:r>
              <w:t xml:space="preserve">Mise en place d’un tableau de bord </w:t>
            </w:r>
          </w:p>
          <w:p w:rsidR="00A93029" w:rsidRDefault="00A93029" w:rsidP="009972B9">
            <w:r>
              <w:t>Trello.</w:t>
            </w:r>
          </w:p>
        </w:tc>
        <w:tc>
          <w:tcPr>
            <w:tcW w:w="3260" w:type="dxa"/>
          </w:tcPr>
          <w:p w:rsidR="0049456D" w:rsidRDefault="001B60F2" w:rsidP="009972B9">
            <w:r>
              <w:t>Recherches et tri sur les résultats.</w:t>
            </w:r>
          </w:p>
          <w:p w:rsidR="001B60F2" w:rsidRDefault="001B60F2" w:rsidP="009972B9">
            <w:pPr>
              <w:rPr>
                <w:b/>
              </w:rPr>
            </w:pPr>
            <w:r w:rsidRPr="001B60F2">
              <w:rPr>
                <w:b/>
              </w:rPr>
              <w:t>Ex</w:t>
            </w:r>
            <w:r>
              <w:rPr>
                <w:b/>
              </w:rPr>
              <w:t>emple</w:t>
            </w:r>
            <w:r w:rsidRPr="001B60F2">
              <w:rPr>
                <w:b/>
              </w:rPr>
              <w:t> :</w:t>
            </w:r>
          </w:p>
          <w:p w:rsidR="001B60F2" w:rsidRDefault="001B60F2" w:rsidP="009972B9">
            <w:r>
              <w:t>Pour Spring Security,</w:t>
            </w:r>
          </w:p>
          <w:p w:rsidR="001B60F2" w:rsidRDefault="00AF45C1" w:rsidP="001B60F2">
            <w:r>
              <w:t>Il</w:t>
            </w:r>
            <w:r w:rsidR="001B60F2">
              <w:t xml:space="preserve"> y a plusieurs façons d’instaurer une sécurité et il a fallu plusieurs semaines pour sélectionner la meilleure méthode.</w:t>
            </w:r>
          </w:p>
          <w:p w:rsidR="001B60F2" w:rsidRPr="001B60F2" w:rsidRDefault="001B60F2" w:rsidP="009972B9"/>
        </w:tc>
        <w:tc>
          <w:tcPr>
            <w:tcW w:w="3260" w:type="dxa"/>
          </w:tcPr>
          <w:p w:rsidR="00AF45C1" w:rsidRDefault="00AF45C1" w:rsidP="00AF45C1">
            <w:r>
              <w:t xml:space="preserve">Utilisation de la documentation </w:t>
            </w:r>
            <w:proofErr w:type="spellStart"/>
            <w:r>
              <w:t>Springboot</w:t>
            </w:r>
            <w:proofErr w:type="spellEnd"/>
            <w:r>
              <w:t xml:space="preserve"> sur les tests afin de savoir quelles annotations utiliser et comment les utiliser. </w:t>
            </w:r>
          </w:p>
          <w:p w:rsidR="00AF45C1" w:rsidRPr="004506AD" w:rsidRDefault="00AF45C1" w:rsidP="00AF45C1">
            <w:r>
              <w:t>Utilisation des annotations « </w:t>
            </w:r>
            <w:proofErr w:type="spellStart"/>
            <w:r>
              <w:t>Mockito</w:t>
            </w:r>
            <w:proofErr w:type="spellEnd"/>
            <w:r>
              <w:t> »</w:t>
            </w:r>
            <w:proofErr w:type="gramStart"/>
            <w:r>
              <w:t>,«</w:t>
            </w:r>
            <w:proofErr w:type="gramEnd"/>
            <w:r>
              <w:t> </w:t>
            </w:r>
            <w:proofErr w:type="spellStart"/>
            <w:r>
              <w:t>when</w:t>
            </w:r>
            <w:proofErr w:type="spellEnd"/>
            <w:r>
              <w:t> », « </w:t>
            </w:r>
            <w:proofErr w:type="spellStart"/>
            <w:r>
              <w:t>then</w:t>
            </w:r>
            <w:proofErr w:type="spellEnd"/>
            <w:r>
              <w:t xml:space="preserve"> » </w:t>
            </w:r>
            <w:proofErr w:type="spellStart"/>
            <w:r>
              <w:t>etc</w:t>
            </w:r>
            <w:proofErr w:type="spellEnd"/>
            <w:r>
              <w:t xml:space="preserve"> pour simuler des scénarios et que les tests puissent fonctionner.</w:t>
            </w:r>
          </w:p>
          <w:p w:rsidR="00AF45C1" w:rsidRDefault="00AF45C1" w:rsidP="009972B9"/>
        </w:tc>
        <w:tc>
          <w:tcPr>
            <w:tcW w:w="3446" w:type="dxa"/>
          </w:tcPr>
          <w:p w:rsidR="0049456D" w:rsidRDefault="004704A0" w:rsidP="009972B9">
            <w:r>
              <w:t xml:space="preserve">Le professeur nous a attribué un compte sur son serveur Sonar. </w:t>
            </w:r>
          </w:p>
          <w:p w:rsidR="004704A0" w:rsidRDefault="004704A0" w:rsidP="009972B9"/>
          <w:p w:rsidR="004704A0" w:rsidRDefault="004704A0" w:rsidP="009972B9">
            <w:r>
              <w:t xml:space="preserve">Nous avons modifié le script à l’aide du professeur en utilisant Travis </w:t>
            </w:r>
            <w:r w:rsidR="00A37785">
              <w:t>pour lancer l’analyse à chaque commit du projet sur Git.</w:t>
            </w:r>
          </w:p>
        </w:tc>
      </w:tr>
    </w:tbl>
    <w:p w:rsidR="00021543" w:rsidRPr="009972B9" w:rsidRDefault="00021543" w:rsidP="009972B9"/>
    <w:p w:rsidR="00E45FB8" w:rsidRDefault="00E45FB8" w:rsidP="004506AD">
      <w:pPr>
        <w:sectPr w:rsidR="00E45FB8" w:rsidSect="00E45FB8">
          <w:pgSz w:w="16838" w:h="11906" w:orient="landscape"/>
          <w:pgMar w:top="1417" w:right="1417" w:bottom="1417" w:left="1417" w:header="708" w:footer="708" w:gutter="0"/>
          <w:cols w:space="708"/>
          <w:docGrid w:linePitch="360"/>
        </w:sectPr>
      </w:pPr>
    </w:p>
    <w:p w:rsidR="009972B9" w:rsidRDefault="009972B9" w:rsidP="004506AD"/>
    <w:p w:rsidR="001C5048" w:rsidRDefault="00E45FB8" w:rsidP="001C5048">
      <w:pPr>
        <w:pStyle w:val="Heading1"/>
        <w:rPr>
          <w:rFonts w:ascii="Garamond" w:hAnsi="Garamond"/>
          <w:b/>
          <w:color w:val="auto"/>
        </w:rPr>
      </w:pPr>
      <w:bookmarkStart w:id="7"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7"/>
    </w:p>
    <w:p w:rsidR="001C5048" w:rsidRPr="001C5048" w:rsidRDefault="001C5048" w:rsidP="001C5048"/>
    <w:p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rsidR="007E1F49" w:rsidRDefault="007E1F49" w:rsidP="004506AD"/>
    <w:p w:rsidR="001F2445" w:rsidRDefault="001F2445" w:rsidP="004506AD"/>
    <w:p w:rsidR="00CA27FD" w:rsidRDefault="00CA27FD" w:rsidP="004506AD"/>
    <w:p w:rsidR="0082533F" w:rsidRDefault="0082533F" w:rsidP="004506AD"/>
    <w:p w:rsidR="00267ED1" w:rsidRDefault="00267ED1" w:rsidP="004506AD">
      <w:pPr>
        <w:sectPr w:rsidR="00267ED1" w:rsidSect="00267ED1">
          <w:pgSz w:w="11906" w:h="16838"/>
          <w:pgMar w:top="1417" w:right="1417" w:bottom="1417" w:left="1417" w:header="708" w:footer="708" w:gutter="0"/>
          <w:cols w:space="708"/>
          <w:docGrid w:linePitch="360"/>
        </w:sectPr>
      </w:pPr>
    </w:p>
    <w:p w:rsidR="0082533F" w:rsidRDefault="0082533F" w:rsidP="004506AD"/>
    <w:p w:rsidR="00CA27FD" w:rsidRPr="004506AD" w:rsidRDefault="00CA27FD" w:rsidP="004506AD"/>
    <w:p w:rsidR="0036486C" w:rsidRPr="00A82453" w:rsidRDefault="0036486C" w:rsidP="0036486C">
      <w:pPr>
        <w:pStyle w:val="Heading1"/>
        <w:rPr>
          <w:rFonts w:ascii="Garamond" w:hAnsi="Garamond"/>
          <w:b/>
          <w:color w:val="auto"/>
        </w:rPr>
      </w:pPr>
      <w:bookmarkStart w:id="8" w:name="_Toc503112516"/>
      <w:r w:rsidRPr="00A82453">
        <w:rPr>
          <w:rFonts w:ascii="Garamond" w:hAnsi="Garamond"/>
          <w:b/>
          <w:color w:val="auto"/>
        </w:rPr>
        <w:t>Retours personnels sur le module</w:t>
      </w:r>
      <w:bookmarkEnd w:id="8"/>
    </w:p>
    <w:p w:rsidR="009C6477" w:rsidRDefault="009C6477" w:rsidP="009C6477"/>
    <w:p w:rsidR="00A82453" w:rsidRPr="00EE6DA0" w:rsidRDefault="00A82453" w:rsidP="00EE6DA0">
      <w:pPr>
        <w:pStyle w:val="Heading2"/>
        <w:rPr>
          <w:color w:val="000000" w:themeColor="text1"/>
        </w:rPr>
      </w:pPr>
      <w:r w:rsidRPr="00EE6DA0">
        <w:rPr>
          <w:color w:val="000000" w:themeColor="text1"/>
        </w:rPr>
        <w:t xml:space="preserve">Retour globale de l’équipe des </w:t>
      </w:r>
      <w:proofErr w:type="spellStart"/>
      <w:r w:rsidRPr="00EE6DA0">
        <w:rPr>
          <w:color w:val="000000" w:themeColor="text1"/>
        </w:rPr>
        <w:t>Scrib’s</w:t>
      </w:r>
      <w:proofErr w:type="spellEnd"/>
      <w:r w:rsidRPr="00EE6DA0">
        <w:rPr>
          <w:color w:val="000000" w:themeColor="text1"/>
        </w:rPr>
        <w:t xml:space="preserve"> : </w:t>
      </w:r>
    </w:p>
    <w:p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w:t>
      </w:r>
      <w:proofErr w:type="spellStart"/>
      <w:r w:rsidR="00E54154">
        <w:t>Boutour</w:t>
      </w:r>
      <w:proofErr w:type="spellEnd"/>
      <w:r w:rsidR="00E54154">
        <w:t xml:space="preserve">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rsidR="0082533F" w:rsidRDefault="0082533F" w:rsidP="009C6477"/>
    <w:p w:rsidR="00A82453" w:rsidRPr="00EE6DA0" w:rsidRDefault="00A82453" w:rsidP="00EE6DA0">
      <w:pPr>
        <w:pStyle w:val="Heading2"/>
        <w:rPr>
          <w:color w:val="000000" w:themeColor="text1"/>
        </w:rPr>
      </w:pPr>
      <w:r w:rsidRPr="00EE6DA0">
        <w:rPr>
          <w:color w:val="000000" w:themeColor="text1"/>
        </w:rPr>
        <w:t>Retour perso de Marina </w:t>
      </w:r>
      <w:proofErr w:type="spellStart"/>
      <w:r w:rsidRPr="00EE6DA0">
        <w:rPr>
          <w:color w:val="000000" w:themeColor="text1"/>
        </w:rPr>
        <w:t>Passoubady</w:t>
      </w:r>
      <w:proofErr w:type="spellEnd"/>
      <w:r w:rsidRPr="00EE6DA0">
        <w:rPr>
          <w:color w:val="000000" w:themeColor="text1"/>
        </w:rPr>
        <w:t xml:space="preserve"> : </w:t>
      </w:r>
    </w:p>
    <w:p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w:t>
      </w:r>
      <w:proofErr w:type="spellStart"/>
      <w:r>
        <w:t>Boutour</w:t>
      </w:r>
      <w:proofErr w:type="spellEnd"/>
      <w:r>
        <w:t xml:space="preserve"> nous a partagé son savoir sans nous l’imposer. Cette manière d’enseigner incite plus la curiosité de l’élève dans le bon sens. </w:t>
      </w:r>
    </w:p>
    <w:p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arrivés quasiment à nos objectifs. Chacun a contribué au projet, nous avons fait l’effort de travailler sur des technologies que nous n’avons pas expérimentées (Git, </w:t>
      </w:r>
      <w:proofErr w:type="spellStart"/>
      <w:r>
        <w:t>MarkDown</w:t>
      </w:r>
      <w:proofErr w:type="spellEnd"/>
      <w:r>
        <w:t xml:space="preserve">, </w:t>
      </w:r>
      <w:proofErr w:type="spellStart"/>
      <w:r>
        <w:t>Semantic</w:t>
      </w:r>
      <w:proofErr w:type="spellEnd"/>
      <w:r>
        <w:t xml:space="preserve"> UI, </w:t>
      </w:r>
      <w:proofErr w:type="spellStart"/>
      <w:r>
        <w:t>SpringBoot</w:t>
      </w:r>
      <w:proofErr w:type="spellEnd"/>
      <w:r>
        <w:t xml:space="preserve">). J’ai beaucoup apprécié découvrir en même temps que de travailler sur le projet. J’ai découvert la puissance du </w:t>
      </w:r>
      <w:proofErr w:type="spellStart"/>
      <w:r>
        <w:t>framework</w:t>
      </w:r>
      <w:proofErr w:type="spellEnd"/>
      <w:r>
        <w:t xml:space="preserve"> Spring. </w:t>
      </w:r>
    </w:p>
    <w:p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aux autres nos avancements. </w:t>
      </w:r>
      <w:proofErr w:type="gramStart"/>
      <w:r>
        <w:t>Git nous</w:t>
      </w:r>
      <w:proofErr w:type="gramEnd"/>
      <w:r>
        <w:t xml:space="preserve"> a été très utile pour ce projet, j’ai longtemps évité de l’utiliser durant le DUT. Dorénavant je m’exigerai de l’utiliser, je me suis rendu compte que cela facilite le partage du code lorsqu’on travaille à plusieurs régulièrement. </w:t>
      </w:r>
    </w:p>
    <w:p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rsidR="0082533F" w:rsidRDefault="0082533F" w:rsidP="009C6477"/>
    <w:p w:rsidR="002A7570" w:rsidRPr="00EE6DA0" w:rsidRDefault="002A7570" w:rsidP="002A7570">
      <w:pPr>
        <w:pStyle w:val="Heading1"/>
        <w:rPr>
          <w:rFonts w:ascii="Garamond" w:hAnsi="Garamond"/>
          <w:b/>
          <w:color w:val="auto"/>
        </w:rPr>
      </w:pPr>
      <w:bookmarkStart w:id="9" w:name="_Toc503112517"/>
      <w:r w:rsidRPr="00EE6DA0">
        <w:rPr>
          <w:rFonts w:ascii="Garamond" w:hAnsi="Garamond"/>
          <w:b/>
          <w:color w:val="auto"/>
        </w:rPr>
        <w:lastRenderedPageBreak/>
        <w:t>Conclusion</w:t>
      </w:r>
      <w:bookmarkEnd w:id="9"/>
    </w:p>
    <w:p w:rsidR="00232281" w:rsidRDefault="00232281" w:rsidP="00232281"/>
    <w:p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rsidR="00A82453" w:rsidRDefault="00A82453" w:rsidP="00A82453">
      <w:pPr>
        <w:jc w:val="both"/>
      </w:pPr>
      <w:r>
        <w:t xml:space="preserve">Nous avons essayé de travailler en agile en fonctionnant par sprint. Nous avons vite pris l’habitude de vérifier nos « to do </w:t>
      </w:r>
      <w:proofErr w:type="spellStart"/>
      <w:r>
        <w:t>list</w:t>
      </w:r>
      <w:proofErr w:type="spellEnd"/>
      <w:r>
        <w:t xml:space="preserve"> », d’établies des séances de brainstorming et de redéfinir les objectifs de la semaine.  </w:t>
      </w:r>
    </w:p>
    <w:p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ou ignorait auparavant. Cela nous a donné goût à voir au-dessus d’une simple application qui « fonctionne ». </w:t>
      </w:r>
    </w:p>
    <w:p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25EA" w:rsidRDefault="007525EA" w:rsidP="009C6477">
      <w:pPr>
        <w:spacing w:after="0" w:line="240" w:lineRule="auto"/>
      </w:pPr>
      <w:r>
        <w:separator/>
      </w:r>
    </w:p>
  </w:endnote>
  <w:endnote w:type="continuationSeparator" w:id="0">
    <w:p w:rsidR="007525EA" w:rsidRDefault="007525EA"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Trebuchet MS"/>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021372"/>
      <w:docPartObj>
        <w:docPartGallery w:val="Page Numbers (Bottom of Page)"/>
        <w:docPartUnique/>
      </w:docPartObj>
    </w:sdtPr>
    <w:sdtEndPr>
      <w:rPr>
        <w:noProof/>
      </w:rPr>
    </w:sdtEndPr>
    <w:sdtContent>
      <w:p w:rsidR="001C5048" w:rsidRDefault="001C5048">
        <w:pPr>
          <w:pStyle w:val="Footer"/>
          <w:jc w:val="right"/>
        </w:pPr>
        <w:r>
          <w:fldChar w:fldCharType="begin"/>
        </w:r>
        <w:r>
          <w:instrText xml:space="preserve"> PAGE   \* MERGEFORMAT </w:instrText>
        </w:r>
        <w:r>
          <w:fldChar w:fldCharType="separate"/>
        </w:r>
        <w:r w:rsidR="00DC79C6">
          <w:rPr>
            <w:noProof/>
          </w:rPr>
          <w:t>11</w:t>
        </w:r>
        <w:r>
          <w:rPr>
            <w:noProof/>
          </w:rPr>
          <w:fldChar w:fldCharType="end"/>
        </w:r>
      </w:p>
    </w:sdtContent>
  </w:sdt>
  <w:p w:rsidR="001C5048" w:rsidRDefault="001C50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25EA" w:rsidRDefault="007525EA" w:rsidP="009C6477">
      <w:pPr>
        <w:spacing w:after="0" w:line="240" w:lineRule="auto"/>
      </w:pPr>
      <w:r>
        <w:separator/>
      </w:r>
    </w:p>
  </w:footnote>
  <w:footnote w:type="continuationSeparator" w:id="0">
    <w:p w:rsidR="007525EA" w:rsidRDefault="007525EA" w:rsidP="009C6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9464F"/>
    <w:multiLevelType w:val="hybridMultilevel"/>
    <w:tmpl w:val="581240A4"/>
    <w:lvl w:ilvl="0" w:tplc="00FE5368">
      <w:start w:val="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851"/>
    <w:rsid w:val="00021543"/>
    <w:rsid w:val="00084A10"/>
    <w:rsid w:val="000B66A1"/>
    <w:rsid w:val="00100E1F"/>
    <w:rsid w:val="001027C3"/>
    <w:rsid w:val="001849DD"/>
    <w:rsid w:val="001B60F2"/>
    <w:rsid w:val="001C5048"/>
    <w:rsid w:val="001F2445"/>
    <w:rsid w:val="001F6231"/>
    <w:rsid w:val="00232281"/>
    <w:rsid w:val="00267ED1"/>
    <w:rsid w:val="00282A67"/>
    <w:rsid w:val="002878BC"/>
    <w:rsid w:val="002A7570"/>
    <w:rsid w:val="002C45ED"/>
    <w:rsid w:val="002E2851"/>
    <w:rsid w:val="00331F42"/>
    <w:rsid w:val="00336E8D"/>
    <w:rsid w:val="0036486C"/>
    <w:rsid w:val="003736A8"/>
    <w:rsid w:val="003758F2"/>
    <w:rsid w:val="003B5D17"/>
    <w:rsid w:val="003F2495"/>
    <w:rsid w:val="004356E1"/>
    <w:rsid w:val="004506AD"/>
    <w:rsid w:val="004704A0"/>
    <w:rsid w:val="00480351"/>
    <w:rsid w:val="0049456D"/>
    <w:rsid w:val="004A6DCE"/>
    <w:rsid w:val="004E1BC0"/>
    <w:rsid w:val="0050141D"/>
    <w:rsid w:val="00504C35"/>
    <w:rsid w:val="00525DBB"/>
    <w:rsid w:val="00543F2C"/>
    <w:rsid w:val="005706CF"/>
    <w:rsid w:val="00581222"/>
    <w:rsid w:val="005E5865"/>
    <w:rsid w:val="005E6504"/>
    <w:rsid w:val="006A5EA1"/>
    <w:rsid w:val="006D77D7"/>
    <w:rsid w:val="006E79A7"/>
    <w:rsid w:val="0072653A"/>
    <w:rsid w:val="00736880"/>
    <w:rsid w:val="007525EA"/>
    <w:rsid w:val="00761499"/>
    <w:rsid w:val="00762011"/>
    <w:rsid w:val="007B28E8"/>
    <w:rsid w:val="007D449C"/>
    <w:rsid w:val="007E1F49"/>
    <w:rsid w:val="00813D94"/>
    <w:rsid w:val="0082533F"/>
    <w:rsid w:val="00826500"/>
    <w:rsid w:val="00836EAE"/>
    <w:rsid w:val="00892D9D"/>
    <w:rsid w:val="00903C66"/>
    <w:rsid w:val="0095019E"/>
    <w:rsid w:val="00964A79"/>
    <w:rsid w:val="009972B9"/>
    <w:rsid w:val="009C6477"/>
    <w:rsid w:val="009F4F6C"/>
    <w:rsid w:val="00A37785"/>
    <w:rsid w:val="00A56F5F"/>
    <w:rsid w:val="00A82453"/>
    <w:rsid w:val="00A93029"/>
    <w:rsid w:val="00AF45C1"/>
    <w:rsid w:val="00B42E4F"/>
    <w:rsid w:val="00C55C8B"/>
    <w:rsid w:val="00CA27FD"/>
    <w:rsid w:val="00CD3809"/>
    <w:rsid w:val="00D01766"/>
    <w:rsid w:val="00D018D7"/>
    <w:rsid w:val="00D1374E"/>
    <w:rsid w:val="00D32895"/>
    <w:rsid w:val="00D66A7D"/>
    <w:rsid w:val="00D70A03"/>
    <w:rsid w:val="00DA0934"/>
    <w:rsid w:val="00DC79C6"/>
    <w:rsid w:val="00DD0F0B"/>
    <w:rsid w:val="00DE5E5A"/>
    <w:rsid w:val="00E34553"/>
    <w:rsid w:val="00E36558"/>
    <w:rsid w:val="00E45FB8"/>
    <w:rsid w:val="00E54154"/>
    <w:rsid w:val="00E7572A"/>
    <w:rsid w:val="00EE6DA0"/>
    <w:rsid w:val="00EF03C4"/>
    <w:rsid w:val="00F00372"/>
    <w:rsid w:val="00F06701"/>
    <w:rsid w:val="00F102DE"/>
    <w:rsid w:val="00F36601"/>
    <w:rsid w:val="00FA2505"/>
    <w:rsid w:val="00FA6F69"/>
    <w:rsid w:val="00FE10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F461A"/>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647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C6477"/>
  </w:style>
  <w:style w:type="paragraph" w:styleId="Footer">
    <w:name w:val="footer"/>
    <w:basedOn w:val="Normal"/>
    <w:link w:val="FooterChar"/>
    <w:uiPriority w:val="99"/>
    <w:unhideWhenUsed/>
    <w:rsid w:val="009C647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C6477"/>
  </w:style>
  <w:style w:type="character" w:customStyle="1" w:styleId="Heading1Char">
    <w:name w:val="Heading 1 Char"/>
    <w:basedOn w:val="DefaultParagraphFont"/>
    <w:link w:val="Heading1"/>
    <w:uiPriority w:val="9"/>
    <w:rsid w:val="009C64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86C"/>
    <w:pPr>
      <w:outlineLvl w:val="9"/>
    </w:pPr>
    <w:rPr>
      <w:lang w:val="en-US"/>
    </w:rPr>
  </w:style>
  <w:style w:type="paragraph" w:styleId="TOC1">
    <w:name w:val="toc 1"/>
    <w:basedOn w:val="Normal"/>
    <w:next w:val="Normal"/>
    <w:autoRedefine/>
    <w:uiPriority w:val="39"/>
    <w:unhideWhenUsed/>
    <w:rsid w:val="0036486C"/>
    <w:pPr>
      <w:spacing w:after="100"/>
    </w:pPr>
  </w:style>
  <w:style w:type="character" w:styleId="Hyperlink">
    <w:name w:val="Hyperlink"/>
    <w:basedOn w:val="DefaultParagraphFont"/>
    <w:uiPriority w:val="99"/>
    <w:unhideWhenUsed/>
    <w:rsid w:val="0036486C"/>
    <w:rPr>
      <w:color w:val="0563C1" w:themeColor="hyperlink"/>
      <w:u w:val="single"/>
    </w:rPr>
  </w:style>
  <w:style w:type="character" w:styleId="CommentReference">
    <w:name w:val="annotation reference"/>
    <w:basedOn w:val="DefaultParagraphFont"/>
    <w:uiPriority w:val="99"/>
    <w:semiHidden/>
    <w:unhideWhenUsed/>
    <w:rsid w:val="0036486C"/>
    <w:rPr>
      <w:sz w:val="16"/>
      <w:szCs w:val="16"/>
    </w:rPr>
  </w:style>
  <w:style w:type="paragraph" w:styleId="CommentText">
    <w:name w:val="annotation text"/>
    <w:basedOn w:val="Normal"/>
    <w:link w:val="CommentTextChar"/>
    <w:uiPriority w:val="99"/>
    <w:semiHidden/>
    <w:unhideWhenUsed/>
    <w:rsid w:val="0036486C"/>
    <w:pPr>
      <w:spacing w:line="240" w:lineRule="auto"/>
    </w:pPr>
    <w:rPr>
      <w:sz w:val="20"/>
      <w:szCs w:val="20"/>
    </w:rPr>
  </w:style>
  <w:style w:type="character" w:customStyle="1" w:styleId="CommentTextChar">
    <w:name w:val="Comment Text Char"/>
    <w:basedOn w:val="DefaultParagraphFont"/>
    <w:link w:val="CommentText"/>
    <w:uiPriority w:val="99"/>
    <w:semiHidden/>
    <w:rsid w:val="0036486C"/>
    <w:rPr>
      <w:sz w:val="20"/>
      <w:szCs w:val="20"/>
    </w:rPr>
  </w:style>
  <w:style w:type="paragraph" w:styleId="CommentSubject">
    <w:name w:val="annotation subject"/>
    <w:basedOn w:val="CommentText"/>
    <w:next w:val="CommentText"/>
    <w:link w:val="CommentSubjectChar"/>
    <w:uiPriority w:val="99"/>
    <w:semiHidden/>
    <w:unhideWhenUsed/>
    <w:rsid w:val="0036486C"/>
    <w:rPr>
      <w:b/>
      <w:bCs/>
    </w:rPr>
  </w:style>
  <w:style w:type="character" w:customStyle="1" w:styleId="CommentSubjectChar">
    <w:name w:val="Comment Subject Char"/>
    <w:basedOn w:val="CommentTextChar"/>
    <w:link w:val="CommentSubject"/>
    <w:uiPriority w:val="99"/>
    <w:semiHidden/>
    <w:rsid w:val="0036486C"/>
    <w:rPr>
      <w:b/>
      <w:bCs/>
      <w:sz w:val="20"/>
      <w:szCs w:val="20"/>
    </w:rPr>
  </w:style>
  <w:style w:type="paragraph" w:styleId="BalloonText">
    <w:name w:val="Balloon Text"/>
    <w:basedOn w:val="Normal"/>
    <w:link w:val="BalloonTextChar"/>
    <w:uiPriority w:val="99"/>
    <w:semiHidden/>
    <w:unhideWhenUsed/>
    <w:rsid w:val="003648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86C"/>
    <w:rPr>
      <w:rFonts w:ascii="Segoe UI" w:hAnsi="Segoe UI" w:cs="Segoe UI"/>
      <w:sz w:val="18"/>
      <w:szCs w:val="18"/>
    </w:rPr>
  </w:style>
  <w:style w:type="table" w:styleId="TableGrid">
    <w:name w:val="Table Grid"/>
    <w:basedOn w:val="TableNormal"/>
    <w:uiPriority w:val="39"/>
    <w:rsid w:val="0072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4553"/>
    <w:pPr>
      <w:ind w:left="720"/>
      <w:contextualSpacing/>
    </w:pPr>
  </w:style>
  <w:style w:type="paragraph" w:styleId="Title">
    <w:name w:val="Title"/>
    <w:basedOn w:val="Normal"/>
    <w:next w:val="Normal"/>
    <w:link w:val="TitleCh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F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01083-E7EE-4B17-B366-76E92CBB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6581</TotalTime>
  <Pages>11</Pages>
  <Words>1991</Words>
  <Characters>10955</Characters>
  <Application>Microsoft Office Word</Application>
  <DocSecurity>0</DocSecurity>
  <Lines>91</Lines>
  <Paragraphs>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Administrateur</cp:lastModifiedBy>
  <cp:revision>36</cp:revision>
  <cp:lastPrinted>2018-01-07T17:22:00Z</cp:lastPrinted>
  <dcterms:created xsi:type="dcterms:W3CDTF">2017-12-24T13:52:00Z</dcterms:created>
  <dcterms:modified xsi:type="dcterms:W3CDTF">2018-01-16T15:01:00Z</dcterms:modified>
</cp:coreProperties>
</file>