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  <w:color w:val="000000"/>
          <w:u w:val="single"/>
        </w:rPr>
      </w:pPr>
      <w:bookmarkStart w:colFirst="0" w:colLast="0" w:name="_vp6lvgze9so6" w:id="0"/>
      <w:bookmarkEnd w:id="0"/>
      <w:r w:rsidDel="00000000" w:rsidR="00000000" w:rsidRPr="00000000">
        <w:rPr>
          <w:b w:val="1"/>
          <w:color w:val="000000"/>
          <w:u w:val="single"/>
          <w:rtl w:val="0"/>
        </w:rPr>
        <w:t xml:space="preserve">Проект по ручному тестированию web-приложения</w:t>
      </w:r>
    </w:p>
    <w:p w:rsidR="00000000" w:rsidDel="00000000" w:rsidP="00000000" w:rsidRDefault="00000000" w:rsidRPr="00000000" w14:paraId="00000002">
      <w:pPr>
        <w:ind w:left="283.46456692913375" w:firstLine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Полностью протестировала интернет-магазин «Skillbox», в ходе которого </w:t>
      </w:r>
      <w:r w:rsidDel="00000000" w:rsidR="00000000" w:rsidRPr="00000000">
        <w:rPr>
          <w:rtl w:val="0"/>
        </w:rPr>
        <w:t xml:space="preserve">выполнила следующие задачи:</w:t>
      </w:r>
    </w:p>
    <w:p w:rsidR="00000000" w:rsidDel="00000000" w:rsidP="00000000" w:rsidRDefault="00000000" w:rsidRPr="00000000" w14:paraId="00000003">
      <w:pPr>
        <w:ind w:firstLine="566.9291338582675"/>
        <w:rPr/>
      </w:pPr>
      <w:r w:rsidDel="00000000" w:rsidR="00000000" w:rsidRPr="00000000">
        <w:rPr>
          <w:rtl w:val="0"/>
        </w:rPr>
        <w:t xml:space="preserve">- тестирование аналитики, </w:t>
      </w:r>
    </w:p>
    <w:p w:rsidR="00000000" w:rsidDel="00000000" w:rsidP="00000000" w:rsidRDefault="00000000" w:rsidRPr="00000000" w14:paraId="00000004">
      <w:pPr>
        <w:ind w:firstLine="566.9291338582675"/>
        <w:rPr/>
      </w:pPr>
      <w:r w:rsidDel="00000000" w:rsidR="00000000" w:rsidRPr="00000000">
        <w:rPr>
          <w:rtl w:val="0"/>
        </w:rPr>
        <w:t xml:space="preserve">- проверка формы регистрации и авторизации, </w:t>
      </w:r>
    </w:p>
    <w:p w:rsidR="00000000" w:rsidDel="00000000" w:rsidP="00000000" w:rsidRDefault="00000000" w:rsidRPr="00000000" w14:paraId="00000005">
      <w:pPr>
        <w:ind w:firstLine="566.9291338582675"/>
        <w:rPr/>
      </w:pPr>
      <w:r w:rsidDel="00000000" w:rsidR="00000000" w:rsidRPr="00000000">
        <w:rPr>
          <w:rtl w:val="0"/>
        </w:rPr>
        <w:t xml:space="preserve">- создание диаграмму переходов и состояний, </w:t>
      </w:r>
    </w:p>
    <w:p w:rsidR="00000000" w:rsidDel="00000000" w:rsidP="00000000" w:rsidRDefault="00000000" w:rsidRPr="00000000" w14:paraId="00000006">
      <w:pPr>
        <w:ind w:firstLine="566.9291338582675"/>
        <w:rPr/>
      </w:pPr>
      <w:r w:rsidDel="00000000" w:rsidR="00000000" w:rsidRPr="00000000">
        <w:rPr>
          <w:rtl w:val="0"/>
        </w:rPr>
        <w:t xml:space="preserve">- создание тест-кейсов для регрессионного и приемочного тестирования,  </w:t>
      </w:r>
    </w:p>
    <w:p w:rsidR="00000000" w:rsidDel="00000000" w:rsidP="00000000" w:rsidRDefault="00000000" w:rsidRPr="00000000" w14:paraId="00000007">
      <w:pPr>
        <w:ind w:firstLine="566.9291338582675"/>
        <w:rPr/>
      </w:pPr>
      <w:r w:rsidDel="00000000" w:rsidR="00000000" w:rsidRPr="00000000">
        <w:rPr>
          <w:rtl w:val="0"/>
        </w:rPr>
        <w:t xml:space="preserve">- тестирование API с помощью Postman,</w:t>
      </w:r>
    </w:p>
    <w:p w:rsidR="00000000" w:rsidDel="00000000" w:rsidP="00000000" w:rsidRDefault="00000000" w:rsidRPr="00000000" w14:paraId="00000008">
      <w:pPr>
        <w:ind w:firstLine="566.9291338582675"/>
        <w:rPr/>
      </w:pPr>
      <w:r w:rsidDel="00000000" w:rsidR="00000000" w:rsidRPr="00000000">
        <w:rPr>
          <w:rtl w:val="0"/>
        </w:rPr>
        <w:t xml:space="preserve">- тестирование UI,</w:t>
      </w:r>
    </w:p>
    <w:p w:rsidR="00000000" w:rsidDel="00000000" w:rsidP="00000000" w:rsidRDefault="00000000" w:rsidRPr="00000000" w14:paraId="00000009">
      <w:pPr>
        <w:ind w:firstLine="566.9291338582675"/>
        <w:rPr/>
      </w:pPr>
      <w:r w:rsidDel="00000000" w:rsidR="00000000" w:rsidRPr="00000000">
        <w:rPr>
          <w:rtl w:val="0"/>
        </w:rPr>
        <w:t xml:space="preserve">- тестирование безопасности. </w:t>
      </w:r>
    </w:p>
    <w:p w:rsidR="00000000" w:rsidDel="00000000" w:rsidP="00000000" w:rsidRDefault="00000000" w:rsidRPr="00000000" w14:paraId="0000000A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3.46456692913375" w:firstLine="0"/>
        <w:rPr/>
      </w:pPr>
      <w:r w:rsidDel="00000000" w:rsidR="00000000" w:rsidRPr="00000000">
        <w:rPr>
          <w:rtl w:val="0"/>
        </w:rPr>
        <w:t xml:space="preserve">Найденные дефекты оформила в баг-репорты в приложении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Youtrack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before="100" w:line="256.8" w:lineRule="auto"/>
        <w:ind w:left="283.46456692913375" w:firstLine="0"/>
        <w:rPr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С результатами тестирования можно ознакомиться по ссылке в Youtrack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(доступ через VPN)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: </w:t>
      </w:r>
      <w:hyperlink r:id="rId6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https://skillboxstudent.youtrack.cloud/agiles/159-4/current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00" w:line="256.8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>
          <w:b w:val="1"/>
          <w:color w:val="000000"/>
          <w:u w:val="single"/>
        </w:rPr>
      </w:pPr>
      <w:bookmarkStart w:colFirst="0" w:colLast="0" w:name="_e3bhag2i83l6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Проект по ручному тестированию  мобильного приложения</w:t>
      </w:r>
    </w:p>
    <w:p w:rsidR="00000000" w:rsidDel="00000000" w:rsidP="00000000" w:rsidRDefault="00000000" w:rsidRPr="00000000" w14:paraId="0000000F">
      <w:pPr>
        <w:spacing w:before="200" w:line="240" w:lineRule="auto"/>
        <w:ind w:left="283.46456692913375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Успешно выполнила тестирование мобильного приложения  «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Skillcinema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» от тестирования аналитики и UX до составления заключения и рекомендаций по итогам проведенного тестирования. </w:t>
      </w:r>
    </w:p>
    <w:p w:rsidR="00000000" w:rsidDel="00000000" w:rsidP="00000000" w:rsidRDefault="00000000" w:rsidRPr="00000000" w14:paraId="00000010">
      <w:pPr>
        <w:spacing w:before="100" w:line="256.8" w:lineRule="auto"/>
        <w:ind w:left="283.46456692913375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С результатами работы можно ознакомиться по ссылке в Youtrack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(доступ через VPN)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: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https://skillboxstudent.youtrack.cloud/agiles/159-2/current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illboxstudent.youtrack.cloud/agiles/159-4/current" TargetMode="External"/><Relationship Id="rId7" Type="http://schemas.openxmlformats.org/officeDocument/2006/relationships/hyperlink" Target="https://skillboxstudent.youtrack.cloud/agiles/159-2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