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>Fakultet strojarstva računarstva i elektrotehnike, Mostar</w:t>
      </w:r>
      <w:r w:rsidRPr="00A02641">
        <w:rPr>
          <w:rFonts w:ascii="Arial" w:hAnsi="Arial" w:cs="Arial"/>
        </w:rPr>
        <w:br/>
        <w:t>Projektiranje informacijskih sustava</w:t>
      </w:r>
      <w:r w:rsidR="00D15499">
        <w:rPr>
          <w:rFonts w:ascii="Arial" w:hAnsi="Arial" w:cs="Arial"/>
        </w:rPr>
        <w:fldChar w:fldCharType="begin"/>
      </w:r>
      <w:r w:rsidR="00D15499">
        <w:instrText xml:space="preserve"> TA \l "</w:instrText>
      </w:r>
      <w:r w:rsidR="00D15499" w:rsidRPr="008C26FE">
        <w:rPr>
          <w:sz w:val="24"/>
        </w:rPr>
        <w:instrText>Prilog [1] – Intervju sa korisnikom (</w:instrText>
      </w:r>
      <w:r w:rsidR="00D15499">
        <w:rPr>
          <w:rFonts w:asciiTheme="minorHAnsi" w:eastAsiaTheme="minorHAnsi" w:hAnsiTheme="minorHAnsi" w:cstheme="minorBidi"/>
          <w:b w:val="0"/>
          <w:kern w:val="2"/>
          <w:sz w:val="20"/>
          <w:szCs w:val="20"/>
          <w14:ligatures w14:val="standardContextual"/>
        </w:rPr>
        <w:instrText>\</w:instrText>
      </w:r>
      <w:r w:rsidR="00D15499" w:rsidRPr="008C26FE">
        <w:rPr>
          <w:sz w:val="24"/>
        </w:rPr>
        <w:instrText>„Porijeklo zahtjeva – intervju sa korisnikom.docx</w:instrText>
      </w:r>
      <w:r w:rsidR="00D15499">
        <w:rPr>
          <w:rFonts w:asciiTheme="minorHAnsi" w:eastAsiaTheme="minorHAnsi" w:hAnsiTheme="minorHAnsi" w:cstheme="minorBidi"/>
          <w:b w:val="0"/>
          <w:kern w:val="2"/>
          <w:sz w:val="20"/>
          <w:szCs w:val="20"/>
          <w14:ligatures w14:val="standardContextual"/>
        </w:rPr>
        <w:instrText>\</w:instrText>
      </w:r>
      <w:r w:rsidR="00D15499" w:rsidRPr="008C26FE">
        <w:rPr>
          <w:sz w:val="24"/>
        </w:rPr>
        <w:instrText>“)</w:instrText>
      </w:r>
      <w:r w:rsidR="00D15499">
        <w:instrText xml:space="preserve">" \s "Prilog [1] – Intervju sa korisnikom (\"Porijeklo zahtjeva – intervju sa korisnikom.docx\")" \c 1 </w:instrText>
      </w:r>
      <w:r w:rsidR="00D15499">
        <w:rPr>
          <w:rFonts w:ascii="Arial" w:hAnsi="Arial" w:cs="Arial"/>
        </w:rPr>
        <w:fldChar w:fldCharType="end"/>
      </w:r>
      <w:r w:rsidR="00D15499">
        <w:rPr>
          <w:rFonts w:ascii="Arial" w:hAnsi="Arial" w:cs="Arial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Arial" w:hAnsi="Arial" w:cs="Arial"/>
        </w:rPr>
        <w:fldChar w:fldCharType="end"/>
      </w:r>
      <w:r w:rsidR="00D15499">
        <w:rPr>
          <w:rFonts w:ascii="Arial" w:hAnsi="Arial" w:cs="Arial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Arial" w:hAnsi="Arial" w:cs="Arial"/>
        </w:rPr>
        <w:fldChar w:fldCharType="end"/>
      </w:r>
      <w:r w:rsidR="00D15499">
        <w:rPr>
          <w:rFonts w:ascii="Arial" w:hAnsi="Arial" w:cs="Arial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Arial" w:hAnsi="Arial" w:cs="Arial"/>
        </w:rPr>
        <w:fldChar w:fldCharType="end"/>
      </w:r>
      <w:r w:rsidR="00D15499">
        <w:rPr>
          <w:rFonts w:ascii="Arial" w:hAnsi="Arial" w:cs="Arial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Arial" w:hAnsi="Arial" w:cs="Arial"/>
        </w:rPr>
        <w:fldChar w:fldCharType="end"/>
      </w: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Dnevnik prehrane</w:t>
      </w:r>
    </w:p>
    <w:p w:rsidR="00E92F25" w:rsidRPr="00A02641" w:rsidRDefault="00E92F25" w:rsidP="00E92F25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>
        <w:rPr>
          <w:rFonts w:ascii="Arial" w:hAnsi="Arial" w:cs="Arial"/>
          <w:b w:val="0"/>
        </w:rPr>
        <w:t xml:space="preserve">Marina </w:t>
      </w:r>
      <w:proofErr w:type="spellStart"/>
      <w:r>
        <w:rPr>
          <w:rFonts w:ascii="Arial" w:hAnsi="Arial" w:cs="Arial"/>
          <w:b w:val="0"/>
        </w:rPr>
        <w:t>Ćavar</w:t>
      </w:r>
      <w:proofErr w:type="spellEnd"/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</w:pPr>
    </w:p>
    <w:p w:rsidR="00FE6F06" w:rsidRDefault="00E92F25" w:rsidP="00E92F25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>Mostar, kolovoz</w:t>
      </w:r>
      <w:r>
        <w:rPr>
          <w:rFonts w:ascii="Arial" w:hAnsi="Arial" w:cs="Arial"/>
        </w:rPr>
        <w:t xml:space="preserve"> 2024</w:t>
      </w:r>
      <w:r w:rsidRPr="00A02641">
        <w:rPr>
          <w:rFonts w:ascii="Arial" w:hAnsi="Arial" w:cs="Arial"/>
        </w:rPr>
        <w:t>.</w:t>
      </w:r>
    </w:p>
    <w:p w:rsidR="00FE6F06" w:rsidRDefault="00FE6F06">
      <w:pPr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</w:pPr>
      <w:r>
        <w:rPr>
          <w:rFonts w:ascii="Arial" w:hAnsi="Arial" w:cs="Arial"/>
        </w:rPr>
        <w:br w:type="page"/>
      </w:r>
    </w:p>
    <w:p w:rsidR="00FE6F06" w:rsidRDefault="00FE6F06" w:rsidP="00E92F25">
      <w:pPr>
        <w:pStyle w:val="Naslovnica"/>
        <w:spacing w:line="360" w:lineRule="auto"/>
        <w:rPr>
          <w:rFonts w:ascii="Arial" w:hAnsi="Arial" w:cs="Arial"/>
        </w:rPr>
      </w:pPr>
    </w:p>
    <w:p w:rsidR="00BF46F7" w:rsidRDefault="00BF46F7">
      <w:pPr>
        <w:rPr>
          <w:rFonts w:ascii="Arial" w:hAnsi="Arial" w:cs="Arial"/>
        </w:rPr>
        <w:sectPr w:rsidR="00BF46F7" w:rsidSect="00BF46F7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:rsidR="00FE6F06" w:rsidRDefault="00FE6F06">
      <w:pPr>
        <w:rPr>
          <w:rFonts w:ascii="Arial" w:eastAsia="Times New Roman" w:hAnsi="Arial" w:cs="Arial"/>
          <w:b/>
          <w:kern w:val="0"/>
          <w:sz w:val="28"/>
          <w:szCs w:val="24"/>
          <w14:ligatures w14:val="none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04946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1A3" w:rsidRDefault="00E101A3">
          <w:pPr>
            <w:pStyle w:val="TOCNaslov"/>
          </w:pPr>
          <w:r>
            <w:t>Sadržaj</w:t>
          </w:r>
        </w:p>
        <w:p w:rsidR="00426E77" w:rsidRPr="007832D5" w:rsidRDefault="00E101A3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r w:rsidRPr="007832D5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7832D5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7832D5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73186139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 Reprezentativni zahtjevi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_Toc173186139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0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1.1. Poslovni zahtjevi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_Toc173186140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1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1.1.1. Unapređenje korisničkog iskustva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_Toc173186141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2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1.1.2. Raznovrsna ponuda alata i sadržaja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_Toc173186142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3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1.1.3. Integracija tehnoloških inovacija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_Toc173186143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4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1.1.4. Strateška prilagodba tržištu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_Toc173186144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5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1.2. Korisnički zahtjevi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_Toc173186145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6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1.2.1. Jednostavna navigacija i intuitivno sučelje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_Toc173186146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7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1.2.2. Personalizirani sadržaj i preporuke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_Toc173186147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8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1.2.3. Podsjetnici i praćenje napretka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_Toc173186148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49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1.2.4. Podrška i pomoć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_Toc173186149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0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1.3. Funkcionalni zahtjevi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_Toc173186150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1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1.3.1. Raznolik izbor alata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_Toc173186151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2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1.3.2. Pristup nutritivnim informacijama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_Toc173186152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3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1.3.3. Pregled i upravljanje unosom hrane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_Toc173186153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4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1.3.4. Integracija s drugim uređajima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_Toc173186154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5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1.3.5. Mogućnost unosa i pregleda recenzija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_Toc173186155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6" w:history="1">
            <w:r w:rsidR="00426E77" w:rsidRPr="007832D5">
              <w:rPr>
                <w:rStyle w:val="Hiperveza"/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t>1.4. Nefunkcionalni zahtjevi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_Toc173186156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7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2. Izvori porijekla zahtjeva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_Toc173186157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8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2.1. Primjer prikupljenih dokumenata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_Toc173186158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59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2.2. Surogat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_Toc173186159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0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3. Model funkcija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_Toc173186160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1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3.1. Dijagram dekompozicije funkcija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_Toc173186161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2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4. Model procesa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_Toc173186162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3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4.1. Dijagram konteksta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_Toc173186163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4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4.3. Detaljni dijagram za odabrani proces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_Toc173186164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5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5. Model događaja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_Toc173186165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6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5.1. Matrica entiteti – događaji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_Toc173186166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6E77" w:rsidRPr="007832D5" w:rsidRDefault="00D0331D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hr-HR"/>
              <w14:ligatures w14:val="none"/>
            </w:rPr>
          </w:pPr>
          <w:hyperlink w:anchor="_Toc173186167" w:history="1">
            <w:r w:rsidR="00426E77" w:rsidRPr="007832D5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6. Prilozi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_Toc173186167 \h </w:instrTex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26E77" w:rsidRPr="007832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01A3" w:rsidRDefault="00E101A3">
          <w:r w:rsidRPr="007832D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E92F25" w:rsidRPr="00A02641" w:rsidRDefault="00E92F25" w:rsidP="00E92F25">
      <w:pPr>
        <w:pStyle w:val="Naslovnica"/>
        <w:spacing w:line="360" w:lineRule="auto"/>
        <w:rPr>
          <w:rFonts w:ascii="Arial" w:hAnsi="Arial" w:cs="Arial"/>
        </w:rPr>
        <w:sectPr w:rsidR="00E92F25" w:rsidRPr="00A02641" w:rsidSect="00BF46F7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E92F25" w:rsidRDefault="00E92F25" w:rsidP="00E92F25">
      <w:pPr>
        <w:pStyle w:val="Naslov1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</w:pPr>
      <w:bookmarkStart w:id="0" w:name="_Toc173186139"/>
      <w:r w:rsidRPr="00E92F25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hr-HR"/>
        </w:rPr>
        <w:lastRenderedPageBreak/>
        <w:t>1. Reprezentativni zahtjevi</w:t>
      </w:r>
      <w:bookmarkEnd w:id="0"/>
    </w:p>
    <w:p w:rsidR="00E92F25" w:rsidRPr="00E92F25" w:rsidRDefault="00E92F25" w:rsidP="00E92F25">
      <w:pPr>
        <w:rPr>
          <w:lang w:eastAsia="hr-HR"/>
        </w:rPr>
      </w:pPr>
    </w:p>
    <w:p w:rsidR="00E92F25" w:rsidRDefault="00E92F25" w:rsidP="00E92F25">
      <w:pPr>
        <w:pStyle w:val="Naslov2"/>
        <w:spacing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1" w:name="_Toc173186140"/>
      <w:r w:rsidRPr="00E92F2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t>1.1. Poslovni zahtjevi</w:t>
      </w:r>
      <w:bookmarkEnd w:id="1"/>
    </w:p>
    <w:p w:rsidR="00E92F25" w:rsidRPr="00E92F25" w:rsidRDefault="00E92F25" w:rsidP="00E92F25">
      <w:pPr>
        <w:rPr>
          <w:lang w:eastAsia="hr-HR"/>
        </w:rPr>
      </w:pPr>
    </w:p>
    <w:p w:rsidR="00E92F25" w:rsidRPr="00E92F25" w:rsidRDefault="00E92F25" w:rsidP="00E92F25">
      <w:pPr>
        <w:pStyle w:val="Naslov3"/>
        <w:spacing w:line="276" w:lineRule="auto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2" w:name="_Toc173186141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1.1.1. Unapređenje korisničkog iskustva</w:t>
      </w:r>
      <w:bookmarkEnd w:id="2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Potrebno je poboljšati korisničko iskustvo prilikom praćenja prehrane. To uključuje omogućavanje jednostavnog unosa podataka, personalizaciju preporuka te napredne funkcionalnosti kao što su podsjetnici za obroke i analize nutritivnih vrijednosti.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3" w:name="_Toc173186142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1.1.2. Raznovrsna ponuda alata i sadržaja</w:t>
      </w:r>
      <w:bookmarkEnd w:id="3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Želi se proširiti ponuda alata i sadržaja kako bi se zadovoljile različite potrebe korisnika. To uključuje alate za praćenje </w:t>
      </w:r>
      <w:proofErr w:type="spellStart"/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makronutrijenata</w:t>
      </w:r>
      <w:proofErr w:type="spellEnd"/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, recepte za zdrave obroke, vodiče za planiranje prehrane i druge resurse. Cilj je privući široku publiku i osigurati da svaki korisnik može pronaći sadržaj koji mu odgovara.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4" w:name="_Toc173186143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1.1.3. Integracija tehnoloških inovacija</w:t>
      </w:r>
      <w:bookmarkEnd w:id="4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Kako bi proizvod bio konkurentan na tržištu, potrebna je implementacija naprednih tehnoloških inovacija. To uključuje integraciju s nosivim uređajima, podršku za glasovne asistente te korištenje umjetne inteligencije za analizu prehrambenih navika korisnika.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5" w:name="_Toc173186144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1.1.4. Strateška prilagodba tržištu</w:t>
      </w:r>
      <w:bookmarkEnd w:id="5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Projekt se treba kontinuirano prilagođavati dinamičnim promjenama na tržištu aplikacija za praćenje prehrane. To uključuje redovito praćenje trendova i preferencija korisnika te brzu prilagodbu ponude i funkcionalnosti kako bi se zadržala konkurentska prednost i privukli novi korisnici.</w:t>
      </w: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Pr="00356A69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pStyle w:val="Naslov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6" w:name="_Toc173186145"/>
      <w:r w:rsidRPr="00E92F2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lastRenderedPageBreak/>
        <w:t>1.2. Korisnički zahtjevi</w:t>
      </w:r>
      <w:bookmarkEnd w:id="6"/>
    </w:p>
    <w:p w:rsidR="00E92F25" w:rsidRPr="00E92F25" w:rsidRDefault="00E92F25" w:rsidP="00E92F25">
      <w:pPr>
        <w:rPr>
          <w:lang w:eastAsia="hr-HR"/>
        </w:rPr>
      </w:pP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7" w:name="_Toc173186146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1.2.1. Jednostavna navigacija i intuitivno sučelje</w:t>
      </w:r>
      <w:bookmarkEnd w:id="7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sučelje koje je lako razumljivo i jednostavno za upotrebu. Ovo uključuje preglednu navigaciju koja omogućava brzo pronalaženje željenih funkcionalnosti i sadržaja. Intuitivno sučelje s jasnim oznakama i kategorijama olakšava korisnicima da se snađu bez poteškoća.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8" w:name="_Toc173186147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1.2.2. Personalizirani sadržaj i preporuke</w:t>
      </w:r>
      <w:bookmarkEnd w:id="8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omogućiti personalizirano iskustvo praćenja prehrane. To znači da bi platforma trebala analizirati njihove prehrambene navike i preferencije kako bi im ponudila relevantne preporuke. Mogućnost označavanja omiljenih recepata i obroka također je važna za korisnike.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9" w:name="_Toc173186148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1.2.3. Podsjetnici i praćenje napretka</w:t>
      </w:r>
      <w:bookmarkEnd w:id="9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funkcionalnost koja im omogućuje postavljanje podsjetnika za obroke i praćenje napretka prema postavljenim ciljevima. Ovakva vrsta fleksibilnosti i kontrole je ključna za korisničko zadovoljstvo.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10" w:name="_Toc173186149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1.2.4. Podrška i pomoć</w:t>
      </w:r>
      <w:bookmarkEnd w:id="10"/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podršku i pomoć putem različitih kanala kao što su e-pošta, chat ili telefonski pozivi. Treba im omogućiti postavljanje pitanja, rješavanje problema i dobivanje savjeta vezanih za prehranu.</w:t>
      </w: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Pr="00356A69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pStyle w:val="Naslov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11" w:name="_Toc173186150"/>
      <w:r w:rsidRPr="00E92F2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lastRenderedPageBreak/>
        <w:t>1.3. Funkcionalni zahtjevi</w:t>
      </w:r>
      <w:bookmarkEnd w:id="11"/>
    </w:p>
    <w:p w:rsidR="00E92F25" w:rsidRPr="00E92F25" w:rsidRDefault="00E92F25" w:rsidP="00E92F25">
      <w:pPr>
        <w:rPr>
          <w:lang w:eastAsia="hr-HR"/>
        </w:rPr>
      </w:pP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lang w:eastAsia="hr-HR"/>
        </w:rPr>
      </w:pPr>
      <w:bookmarkStart w:id="12" w:name="_Toc173186151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1.3.1. Raznolik izbor alata</w:t>
      </w:r>
      <w:bookmarkEnd w:id="12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osigurati širok spektar dostupnih alata za praćenje prehrane kako bi se ispunili različiti zahtjevi korisnika. Svaki alat treba biti jasno opisan u smislu funkcionalnosti i načina korištenja. Cijene dodatnih usluga trebaju biti prikazane na transparentan način kako bi korisnici mogli odabrati ono što im najviše odgovara.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13" w:name="_Toc173186152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1.3.2. Pristup nutritivnim informacijama</w:t>
      </w:r>
      <w:bookmarkEnd w:id="13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Potrebno je omogućiti korisnicima pristup detaljnim nutritivnim informacijama o hrani i obrocima. To podrazumijeva pravilnu organizaciju podataka, lako pretraživanje i odabir namirnica te brzo učitavanje informacija.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14" w:name="_Toc173186153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1.3.3. Pregled i upravljanje unosom hrane</w:t>
      </w:r>
      <w:bookmarkEnd w:id="14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omogućiti jednostavno pregledavanje i upravljanje dnevnikom prehrane. To uključuje mogućnost unosa, brisanja, premještanja i organiziranja unosa hrane prema njihovim željama.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15" w:name="_Toc173186154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1.3.4. Integracija s drugim uređajima</w:t>
      </w:r>
      <w:bookmarkEnd w:id="15"/>
    </w:p>
    <w:p w:rsidR="00E92F25" w:rsidRPr="00356A69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imati mogućnost integracije s drugim vrstama uređaja kao što su nosivi uređaji, mobilni telefoni i računalni preglednici. Integracija omogućuje korisnicima da prate prehranu na različitim uređajima i da imaju sinkronizirane podatke.</w:t>
      </w:r>
    </w:p>
    <w:p w:rsidR="00E92F25" w:rsidRPr="00E92F25" w:rsidRDefault="00E92F25" w:rsidP="00E92F25">
      <w:pPr>
        <w:pStyle w:val="Naslov3"/>
        <w:rPr>
          <w:rFonts w:ascii="Times New Roman" w:eastAsia="Times New Roman" w:hAnsi="Times New Roman" w:cs="Times New Roman"/>
          <w:b/>
          <w:color w:val="auto"/>
          <w:lang w:eastAsia="hr-HR"/>
        </w:rPr>
      </w:pPr>
      <w:bookmarkStart w:id="16" w:name="_Toc173186155"/>
      <w:r w:rsidRPr="00E92F25">
        <w:rPr>
          <w:rFonts w:ascii="Times New Roman" w:eastAsia="Times New Roman" w:hAnsi="Times New Roman" w:cs="Times New Roman"/>
          <w:b/>
          <w:color w:val="auto"/>
          <w:lang w:eastAsia="hr-HR"/>
        </w:rPr>
        <w:t>1.3.5. Mogućnost unosa i pregleda recenzija</w:t>
      </w:r>
      <w:bookmarkEnd w:id="16"/>
    </w:p>
    <w:p w:rsidR="00E92F25" w:rsidRDefault="00E92F25" w:rsidP="00E92F2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omogućiti korisnicima da ocjenjuju i recenziraju recepte i obroke. To uključuje dodavanje ocjena, pisanje recenzija, kao i pregledavanje ocjena i recenzija drugih korisnika.</w:t>
      </w: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Pr="00356A69" w:rsidRDefault="00E92F25" w:rsidP="00E9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92F25" w:rsidRPr="00E92F25" w:rsidRDefault="00E92F25" w:rsidP="00E92F25">
      <w:pPr>
        <w:pStyle w:val="Naslov2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</w:pPr>
      <w:bookmarkStart w:id="17" w:name="_Toc173186156"/>
      <w:r w:rsidRPr="00E92F2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hr-HR"/>
        </w:rPr>
        <w:lastRenderedPageBreak/>
        <w:t>1.4. Nefunkcionalni zahtjevi</w:t>
      </w:r>
      <w:bookmarkEnd w:id="17"/>
    </w:p>
    <w:p w:rsidR="00E92F25" w:rsidRPr="00E92F25" w:rsidRDefault="00E92F25" w:rsidP="00E92F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Sigurnos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t i zaštita korisničkih podataka</w:t>
      </w:r>
    </w:p>
    <w:p w:rsidR="00E92F25" w:rsidRPr="00356A69" w:rsidRDefault="00E92F25" w:rsidP="00E92F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Dostupnost usluga s minimalnim prekidima</w:t>
      </w:r>
    </w:p>
    <w:p w:rsidR="00E92F25" w:rsidRPr="00356A69" w:rsidRDefault="00E92F25" w:rsidP="00E92F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Prilagodljivost i skalabilnost sustava kako bi se nosio s rastućim brojem korisnika</w:t>
      </w:r>
    </w:p>
    <w:p w:rsidR="00E92F25" w:rsidRPr="00356A69" w:rsidRDefault="00E92F25" w:rsidP="00E92F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Intuitivno korisničko sučelje s jednostavnom navigacijom i preglednošću</w:t>
      </w:r>
    </w:p>
    <w:p w:rsidR="00E92F25" w:rsidRPr="00356A69" w:rsidRDefault="00E92F25" w:rsidP="00E92F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Usklađenost s pravnim regulacijama za prehrambene aplikacije</w:t>
      </w:r>
    </w:p>
    <w:p w:rsidR="00E92F25" w:rsidRPr="00356A69" w:rsidRDefault="00E92F25" w:rsidP="00E92F2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56A69">
        <w:rPr>
          <w:rFonts w:ascii="Times New Roman" w:eastAsia="Times New Roman" w:hAnsi="Times New Roman" w:cs="Times New Roman"/>
          <w:bCs/>
          <w:sz w:val="24"/>
          <w:szCs w:val="24"/>
          <w:lang w:eastAsia="hr-HR"/>
        </w:rPr>
        <w:t>Otpornost na napade i zlonamjerne aktivnosti</w:t>
      </w:r>
    </w:p>
    <w:p w:rsidR="00680603" w:rsidRDefault="00680603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Default="00E92F25"/>
    <w:p w:rsidR="00E92F25" w:rsidRPr="00EC60BE" w:rsidRDefault="00E92F25" w:rsidP="00EC60BE">
      <w:pPr>
        <w:pStyle w:val="Naslov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8" w:name="_Toc173186157"/>
      <w:r w:rsidRPr="00EC60B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Izvori porijekla zahtjeva</w:t>
      </w:r>
      <w:bookmarkEnd w:id="18"/>
    </w:p>
    <w:p w:rsidR="00E92F25" w:rsidRDefault="00E92F25" w:rsidP="00E92F25"/>
    <w:p w:rsidR="00E92F25" w:rsidRDefault="00EC60BE" w:rsidP="00E92F25">
      <w:pPr>
        <w:pStyle w:val="Naslov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3186158"/>
      <w:r>
        <w:rPr>
          <w:rFonts w:ascii="Times New Roman" w:hAnsi="Times New Roman" w:cs="Times New Roman"/>
          <w:b/>
          <w:color w:val="auto"/>
          <w:sz w:val="28"/>
          <w:szCs w:val="28"/>
        </w:rPr>
        <w:t>2.1. Primjer prikupljenih dokumenata</w:t>
      </w:r>
      <w:bookmarkEnd w:id="19"/>
    </w:p>
    <w:p w:rsidR="00EC60BE" w:rsidRDefault="00EC60BE" w:rsidP="00EC60BE"/>
    <w:p w:rsidR="00EC60BE" w:rsidRPr="00EC60BE" w:rsidRDefault="00EC60BE" w:rsidP="00EC6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0BE">
        <w:rPr>
          <w:rFonts w:ascii="Times New Roman" w:hAnsi="Times New Roman" w:cs="Times New Roman"/>
          <w:sz w:val="24"/>
          <w:szCs w:val="24"/>
        </w:rPr>
        <w:t xml:space="preserve">Prilog </w:t>
      </w:r>
      <w:r w:rsidRPr="00EC60BE">
        <w:rPr>
          <w:rFonts w:ascii="Times New Roman" w:hAnsi="Times New Roman" w:cs="Times New Roman"/>
          <w:sz w:val="24"/>
          <w:szCs w:val="24"/>
        </w:rPr>
        <w:fldChar w:fldCharType="begin"/>
      </w:r>
      <w:r w:rsidRPr="00EC60BE">
        <w:rPr>
          <w:rFonts w:ascii="Times New Roman" w:hAnsi="Times New Roman" w:cs="Times New Roman"/>
          <w:sz w:val="24"/>
          <w:szCs w:val="24"/>
        </w:rPr>
        <w:instrText xml:space="preserve"> REF _Ref383891139 \r \h  \* MERGEFORMAT </w:instrText>
      </w:r>
      <w:r w:rsidRPr="00EC60BE">
        <w:rPr>
          <w:rFonts w:ascii="Times New Roman" w:hAnsi="Times New Roman" w:cs="Times New Roman"/>
          <w:sz w:val="24"/>
          <w:szCs w:val="24"/>
        </w:rPr>
      </w:r>
      <w:r w:rsidRPr="00EC60BE">
        <w:rPr>
          <w:rFonts w:ascii="Times New Roman" w:hAnsi="Times New Roman" w:cs="Times New Roman"/>
          <w:sz w:val="24"/>
          <w:szCs w:val="24"/>
        </w:rPr>
        <w:fldChar w:fldCharType="separate"/>
      </w:r>
      <w:r w:rsidRPr="00EC60BE">
        <w:rPr>
          <w:rFonts w:ascii="Times New Roman" w:hAnsi="Times New Roman" w:cs="Times New Roman"/>
          <w:sz w:val="24"/>
          <w:szCs w:val="24"/>
        </w:rPr>
        <w:t>[1]</w:t>
      </w:r>
      <w:r w:rsidRPr="00EC60BE">
        <w:rPr>
          <w:rFonts w:ascii="Times New Roman" w:hAnsi="Times New Roman" w:cs="Times New Roman"/>
          <w:sz w:val="24"/>
          <w:szCs w:val="24"/>
        </w:rPr>
        <w:fldChar w:fldCharType="end"/>
      </w:r>
      <w:r w:rsidRPr="00EC60BE">
        <w:rPr>
          <w:rFonts w:ascii="Times New Roman" w:hAnsi="Times New Roman" w:cs="Times New Roman"/>
          <w:sz w:val="24"/>
          <w:szCs w:val="24"/>
        </w:rPr>
        <w:t xml:space="preserve"> – Intervju sa korisnikom („Porijeklo zahtjeva – intervju sa korisnikom.docx“)</w:t>
      </w:r>
      <w:r w:rsidR="00D15499">
        <w:rPr>
          <w:rFonts w:ascii="Times New Roman" w:hAnsi="Times New Roman" w:cs="Times New Roman"/>
          <w:sz w:val="24"/>
          <w:szCs w:val="24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Times New Roman" w:hAnsi="Times New Roman" w:cs="Times New Roman"/>
          <w:sz w:val="24"/>
          <w:szCs w:val="24"/>
        </w:rPr>
        <w:fldChar w:fldCharType="end"/>
      </w:r>
      <w:r w:rsidR="00D15499">
        <w:rPr>
          <w:rFonts w:ascii="Times New Roman" w:hAnsi="Times New Roman" w:cs="Times New Roman"/>
          <w:sz w:val="24"/>
          <w:szCs w:val="24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Times New Roman" w:hAnsi="Times New Roman" w:cs="Times New Roman"/>
          <w:sz w:val="24"/>
          <w:szCs w:val="24"/>
        </w:rPr>
        <w:fldChar w:fldCharType="end"/>
      </w:r>
      <w:r w:rsidR="00D15499">
        <w:rPr>
          <w:rFonts w:ascii="Times New Roman" w:hAnsi="Times New Roman" w:cs="Times New Roman"/>
          <w:sz w:val="24"/>
          <w:szCs w:val="24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Times New Roman" w:hAnsi="Times New Roman" w:cs="Times New Roman"/>
          <w:sz w:val="24"/>
          <w:szCs w:val="24"/>
        </w:rPr>
        <w:fldChar w:fldCharType="end"/>
      </w:r>
      <w:r w:rsidR="00D15499">
        <w:rPr>
          <w:rFonts w:ascii="Times New Roman" w:hAnsi="Times New Roman" w:cs="Times New Roman"/>
          <w:sz w:val="24"/>
          <w:szCs w:val="24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Times New Roman" w:hAnsi="Times New Roman" w:cs="Times New Roman"/>
          <w:sz w:val="24"/>
          <w:szCs w:val="24"/>
        </w:rPr>
        <w:fldChar w:fldCharType="end"/>
      </w:r>
      <w:r w:rsidR="00D15499">
        <w:rPr>
          <w:rFonts w:ascii="Times New Roman" w:hAnsi="Times New Roman" w:cs="Times New Roman"/>
          <w:sz w:val="24"/>
          <w:szCs w:val="24"/>
        </w:rPr>
        <w:fldChar w:fldCharType="begin"/>
      </w:r>
      <w:r w:rsidR="00D15499">
        <w:instrText xml:space="preserve"> TA \s "Prilog [1] – Intervju sa korisnikom (\"Porijeklo zahtjeva – intervju sa korisnikom.docx\")" </w:instrText>
      </w:r>
      <w:r w:rsidR="00D15499">
        <w:rPr>
          <w:rFonts w:ascii="Times New Roman" w:hAnsi="Times New Roman" w:cs="Times New Roman"/>
          <w:sz w:val="24"/>
          <w:szCs w:val="24"/>
        </w:rPr>
        <w:fldChar w:fldCharType="end"/>
      </w:r>
    </w:p>
    <w:p w:rsidR="00EC60BE" w:rsidRDefault="00EC60BE" w:rsidP="00EC60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0BE">
        <w:rPr>
          <w:rFonts w:ascii="Times New Roman" w:hAnsi="Times New Roman" w:cs="Times New Roman"/>
          <w:sz w:val="24"/>
          <w:szCs w:val="24"/>
        </w:rPr>
        <w:t xml:space="preserve">Prilog </w:t>
      </w:r>
      <w:r w:rsidRPr="00EC60BE">
        <w:rPr>
          <w:rFonts w:ascii="Times New Roman" w:hAnsi="Times New Roman" w:cs="Times New Roman"/>
          <w:sz w:val="24"/>
          <w:szCs w:val="24"/>
        </w:rPr>
        <w:fldChar w:fldCharType="begin"/>
      </w:r>
      <w:r w:rsidRPr="00EC60BE">
        <w:rPr>
          <w:rFonts w:ascii="Times New Roman" w:hAnsi="Times New Roman" w:cs="Times New Roman"/>
          <w:sz w:val="24"/>
          <w:szCs w:val="24"/>
        </w:rPr>
        <w:instrText xml:space="preserve"> REF _Ref383891165 \r \h  \* MERGEFORMAT </w:instrText>
      </w:r>
      <w:r w:rsidRPr="00EC60BE">
        <w:rPr>
          <w:rFonts w:ascii="Times New Roman" w:hAnsi="Times New Roman" w:cs="Times New Roman"/>
          <w:sz w:val="24"/>
          <w:szCs w:val="24"/>
        </w:rPr>
      </w:r>
      <w:r w:rsidRPr="00EC60BE">
        <w:rPr>
          <w:rFonts w:ascii="Times New Roman" w:hAnsi="Times New Roman" w:cs="Times New Roman"/>
          <w:sz w:val="24"/>
          <w:szCs w:val="24"/>
        </w:rPr>
        <w:fldChar w:fldCharType="separate"/>
      </w:r>
      <w:r w:rsidRPr="00EC60BE">
        <w:rPr>
          <w:rFonts w:ascii="Times New Roman" w:hAnsi="Times New Roman" w:cs="Times New Roman"/>
          <w:sz w:val="24"/>
          <w:szCs w:val="24"/>
        </w:rPr>
        <w:t>[2]</w:t>
      </w:r>
      <w:r w:rsidRPr="00EC60B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– Intervju s</w:t>
      </w:r>
      <w:r w:rsidRPr="00EC60BE">
        <w:rPr>
          <w:rFonts w:ascii="Times New Roman" w:hAnsi="Times New Roman" w:cs="Times New Roman"/>
          <w:sz w:val="24"/>
          <w:szCs w:val="24"/>
        </w:rPr>
        <w:t xml:space="preserve"> naručiteljem („</w:t>
      </w:r>
      <w:r>
        <w:rPr>
          <w:rFonts w:ascii="Times New Roman" w:hAnsi="Times New Roman" w:cs="Times New Roman"/>
          <w:sz w:val="24"/>
          <w:szCs w:val="24"/>
        </w:rPr>
        <w:t>Porijeklo zahtjeva – intervju s</w:t>
      </w:r>
      <w:r w:rsidRPr="00EC60BE">
        <w:rPr>
          <w:rFonts w:ascii="Times New Roman" w:hAnsi="Times New Roman" w:cs="Times New Roman"/>
          <w:sz w:val="24"/>
          <w:szCs w:val="24"/>
        </w:rPr>
        <w:t xml:space="preserve"> naručiteljem.docx“)</w:t>
      </w: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pStyle w:val="Naslov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73186159"/>
      <w:r>
        <w:rPr>
          <w:rFonts w:ascii="Times New Roman" w:hAnsi="Times New Roman" w:cs="Times New Roman"/>
          <w:b/>
          <w:color w:val="auto"/>
          <w:sz w:val="28"/>
          <w:szCs w:val="28"/>
        </w:rPr>
        <w:t>2.2. Surogat</w:t>
      </w:r>
      <w:bookmarkEnd w:id="20"/>
    </w:p>
    <w:p w:rsidR="00EC60BE" w:rsidRDefault="00EC60BE" w:rsidP="00EC60BE"/>
    <w:p w:rsidR="00EC60BE" w:rsidRPr="00EC60BE" w:rsidRDefault="00EC60BE" w:rsidP="00EC60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60BE">
        <w:rPr>
          <w:rFonts w:ascii="Times New Roman" w:hAnsi="Times New Roman" w:cs="Times New Roman"/>
          <w:sz w:val="24"/>
          <w:szCs w:val="24"/>
        </w:rPr>
        <w:t>Prilog [3] – Surogat (</w:t>
      </w:r>
      <w:hyperlink r:id="rId11" w:history="1">
        <w:r w:rsidRPr="00EC60BE">
          <w:rPr>
            <w:rStyle w:val="Hiperveza"/>
            <w:rFonts w:ascii="Times New Roman" w:hAnsi="Times New Roman" w:cs="Times New Roman"/>
            <w:sz w:val="24"/>
            <w:szCs w:val="24"/>
          </w:rPr>
          <w:t>https://www.myfitnesspal.com</w:t>
        </w:r>
      </w:hyperlink>
      <w:r w:rsidRPr="00EC60BE">
        <w:rPr>
          <w:rFonts w:ascii="Times New Roman" w:hAnsi="Times New Roman" w:cs="Times New Roman"/>
          <w:sz w:val="24"/>
          <w:szCs w:val="24"/>
        </w:rPr>
        <w:t>) („Porijeklo zahtjeva - surogat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C60BE">
        <w:rPr>
          <w:rFonts w:ascii="Times New Roman" w:hAnsi="Times New Roman" w:cs="Times New Roman"/>
          <w:sz w:val="24"/>
          <w:szCs w:val="24"/>
        </w:rPr>
        <w:t>.docx“)</w:t>
      </w:r>
    </w:p>
    <w:p w:rsidR="00EC60BE" w:rsidRP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rPr>
          <w:rFonts w:ascii="Times New Roman" w:hAnsi="Times New Roman" w:cs="Times New Roman"/>
          <w:sz w:val="24"/>
          <w:szCs w:val="24"/>
        </w:rPr>
      </w:pPr>
    </w:p>
    <w:p w:rsidR="00EC60BE" w:rsidRDefault="00EC60BE" w:rsidP="00EC60BE">
      <w:pPr>
        <w:pStyle w:val="Naslov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1" w:name="_Toc17318616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Model funkcija</w:t>
      </w:r>
      <w:bookmarkEnd w:id="21"/>
    </w:p>
    <w:p w:rsidR="00EC60BE" w:rsidRDefault="00EC60BE" w:rsidP="00EC60BE"/>
    <w:p w:rsidR="00EC60BE" w:rsidRDefault="00EC60BE" w:rsidP="00EC60BE">
      <w:pPr>
        <w:pStyle w:val="Naslov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73186161"/>
      <w:r>
        <w:rPr>
          <w:rFonts w:ascii="Times New Roman" w:hAnsi="Times New Roman" w:cs="Times New Roman"/>
          <w:b/>
          <w:color w:val="auto"/>
          <w:sz w:val="28"/>
          <w:szCs w:val="28"/>
        </w:rPr>
        <w:t>3.1. Dijagram dekompozicije funkcija</w:t>
      </w:r>
      <w:bookmarkEnd w:id="22"/>
    </w:p>
    <w:p w:rsidR="00EC60BE" w:rsidRDefault="00EC60BE" w:rsidP="00EC60BE"/>
    <w:p w:rsidR="00301942" w:rsidRDefault="00301942" w:rsidP="00EC60BE">
      <w:pPr>
        <w:rPr>
          <w:noProof/>
          <w:lang w:eastAsia="hr-HR"/>
        </w:rPr>
      </w:pPr>
    </w:p>
    <w:p w:rsidR="00301942" w:rsidRDefault="00301942" w:rsidP="00EC60BE">
      <w:r>
        <w:rPr>
          <w:noProof/>
          <w:lang w:eastAsia="hr-HR"/>
        </w:rPr>
        <w:drawing>
          <wp:inline distT="0" distB="0" distL="0" distR="0" wp14:anchorId="31BC8FFF" wp14:editId="29ECE49B">
            <wp:extent cx="5639466" cy="5077707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66" cy="507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3" w:name="_GoBack"/>
      <w:bookmarkEnd w:id="23"/>
      <w:r w:rsidR="00FE6F06">
        <w:fldChar w:fldCharType="begin"/>
      </w:r>
      <w:r w:rsidR="00FE6F06">
        <w:instrText xml:space="preserve"> XE "</w:instrText>
      </w:r>
      <w:r w:rsidR="00FE6F06" w:rsidRPr="00F75200">
        <w:instrText>ss</w:instrText>
      </w:r>
      <w:r w:rsidR="00FE6F06">
        <w:instrText xml:space="preserve">" </w:instrText>
      </w:r>
      <w:r w:rsidR="00FE6F06">
        <w:fldChar w:fldCharType="end"/>
      </w:r>
    </w:p>
    <w:p w:rsidR="00301942" w:rsidRPr="00301942" w:rsidRDefault="00301942" w:rsidP="00301942"/>
    <w:p w:rsidR="00FE6F06" w:rsidRPr="00A02641" w:rsidRDefault="00FE6F06" w:rsidP="00FE6F06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:rsidR="00301942" w:rsidRPr="00301942" w:rsidRDefault="00301942" w:rsidP="00301942"/>
    <w:p w:rsidR="00301942" w:rsidRPr="00301942" w:rsidRDefault="00301942" w:rsidP="00301942"/>
    <w:p w:rsidR="00301942" w:rsidRPr="00301942" w:rsidRDefault="00301942" w:rsidP="00301942"/>
    <w:p w:rsidR="00301942" w:rsidRDefault="00301942" w:rsidP="00301942"/>
    <w:p w:rsidR="00EC60BE" w:rsidRDefault="00301942" w:rsidP="00301942">
      <w:pPr>
        <w:tabs>
          <w:tab w:val="left" w:pos="2496"/>
        </w:tabs>
      </w:pPr>
      <w:r>
        <w:tab/>
      </w:r>
    </w:p>
    <w:p w:rsidR="00301942" w:rsidRDefault="00301942" w:rsidP="00301942">
      <w:pPr>
        <w:pStyle w:val="Naslov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173186162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Model procesa</w:t>
      </w:r>
      <w:bookmarkEnd w:id="24"/>
    </w:p>
    <w:p w:rsidR="00301942" w:rsidRDefault="00301942" w:rsidP="00301942"/>
    <w:p w:rsidR="00301942" w:rsidRDefault="00301942" w:rsidP="00301942">
      <w:pPr>
        <w:pStyle w:val="Naslov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73186163"/>
      <w:r>
        <w:rPr>
          <w:rFonts w:ascii="Times New Roman" w:hAnsi="Times New Roman" w:cs="Times New Roman"/>
          <w:b/>
          <w:color w:val="auto"/>
          <w:sz w:val="28"/>
          <w:szCs w:val="28"/>
        </w:rPr>
        <w:t>4.1. Dijagram konteksta</w:t>
      </w:r>
      <w:bookmarkEnd w:id="25"/>
    </w:p>
    <w:p w:rsidR="00301942" w:rsidRDefault="00301942" w:rsidP="00301942"/>
    <w:p w:rsidR="00301942" w:rsidRDefault="00301942" w:rsidP="00301942">
      <w:r>
        <w:rPr>
          <w:noProof/>
          <w:lang w:eastAsia="hr-HR"/>
        </w:rPr>
        <w:drawing>
          <wp:inline distT="0" distB="0" distL="0" distR="0" wp14:anchorId="6F418E57" wp14:editId="40FE9847">
            <wp:extent cx="5760720" cy="3211527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54" t="26808" r="18121" b="12758"/>
                    <a:stretch/>
                  </pic:blipFill>
                  <pic:spPr bwMode="auto">
                    <a:xfrm>
                      <a:off x="0" y="0"/>
                      <a:ext cx="5760720" cy="321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942" w:rsidRPr="00301942" w:rsidRDefault="00301942" w:rsidP="00301942"/>
    <w:p w:rsidR="00301942" w:rsidRPr="00301942" w:rsidRDefault="00301942" w:rsidP="00301942"/>
    <w:p w:rsidR="00FE6F06" w:rsidRDefault="00FE6F06" w:rsidP="00FE6F06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:rsidR="00301942" w:rsidRP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/>
    <w:p w:rsidR="00301942" w:rsidRDefault="00301942" w:rsidP="00301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4.2. Pregledni dijagram glavnih procesa</w:t>
      </w:r>
    </w:p>
    <w:p w:rsidR="00301942" w:rsidRDefault="00301942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3019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57BBE015" wp14:editId="5D907B31">
            <wp:extent cx="5760720" cy="3348331"/>
            <wp:effectExtent l="0" t="0" r="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270" t="26808" r="21825" b="9230"/>
                    <a:stretch/>
                  </pic:blipFill>
                  <pic:spPr bwMode="auto">
                    <a:xfrm>
                      <a:off x="0" y="0"/>
                      <a:ext cx="5760720" cy="33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06" w:rsidRDefault="00FE6F06" w:rsidP="00FE6F06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:rsidR="00301942" w:rsidRDefault="00301942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301942">
      <w:pPr>
        <w:rPr>
          <w:rFonts w:ascii="Times New Roman" w:hAnsi="Times New Roman" w:cs="Times New Roman"/>
          <w:b/>
          <w:sz w:val="28"/>
          <w:szCs w:val="28"/>
        </w:rPr>
      </w:pPr>
    </w:p>
    <w:p w:rsidR="00FE6F06" w:rsidRDefault="00FE6F06" w:rsidP="00E101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1A3" w:rsidRDefault="00E101A3" w:rsidP="00E101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1A3" w:rsidRDefault="00E101A3" w:rsidP="00E101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301942">
      <w:pPr>
        <w:pStyle w:val="Naslov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7318616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4.3. Detaljni dijagram za odabrani proces</w:t>
      </w:r>
      <w:bookmarkEnd w:id="26"/>
    </w:p>
    <w:p w:rsidR="00301942" w:rsidRDefault="00301942" w:rsidP="00301942"/>
    <w:p w:rsidR="00301942" w:rsidRDefault="00301942" w:rsidP="00301942">
      <w:r>
        <w:rPr>
          <w:noProof/>
          <w:lang w:eastAsia="hr-HR"/>
        </w:rPr>
        <w:drawing>
          <wp:inline distT="0" distB="0" distL="0" distR="0" wp14:anchorId="7D31FE0F" wp14:editId="01EC8F8C">
            <wp:extent cx="5760720" cy="33607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148" t="27278" r="22884" b="16754"/>
                    <a:stretch/>
                  </pic:blipFill>
                  <pic:spPr bwMode="auto">
                    <a:xfrm>
                      <a:off x="0" y="0"/>
                      <a:ext cx="5760720" cy="33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06" w:rsidRDefault="00FE6F06" w:rsidP="00FE6F06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:rsidR="00301942" w:rsidRDefault="00301942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FE6F06" w:rsidRDefault="00FE6F06" w:rsidP="00301942"/>
    <w:p w:rsidR="00301942" w:rsidRDefault="00301942" w:rsidP="00301942">
      <w:pPr>
        <w:pStyle w:val="Naslov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17318616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Model događaja</w:t>
      </w:r>
      <w:bookmarkEnd w:id="27"/>
    </w:p>
    <w:p w:rsidR="00301942" w:rsidRDefault="00301942" w:rsidP="00301942"/>
    <w:p w:rsidR="00301942" w:rsidRDefault="00301942" w:rsidP="00301942">
      <w:pPr>
        <w:pStyle w:val="Naslov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73186166"/>
      <w:r>
        <w:rPr>
          <w:rFonts w:ascii="Times New Roman" w:hAnsi="Times New Roman" w:cs="Times New Roman"/>
          <w:b/>
          <w:color w:val="auto"/>
          <w:sz w:val="28"/>
          <w:szCs w:val="28"/>
        </w:rPr>
        <w:t>5.1. Matrica entiteti – događaji</w:t>
      </w:r>
      <w:bookmarkEnd w:id="28"/>
    </w:p>
    <w:p w:rsidR="00301942" w:rsidRDefault="00301942" w:rsidP="00301942"/>
    <w:p w:rsidR="00D15499" w:rsidRDefault="00301942" w:rsidP="00301942">
      <w:r>
        <w:rPr>
          <w:noProof/>
          <w:lang w:eastAsia="hr-HR"/>
          <w14:ligatures w14:val="none"/>
        </w:rPr>
        <w:drawing>
          <wp:inline distT="0" distB="0" distL="0" distR="0" wp14:anchorId="5C716C1A" wp14:editId="6439019B">
            <wp:extent cx="6017419" cy="2750820"/>
            <wp:effectExtent l="0" t="0" r="254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87" t="22288" r="56746" b="43929"/>
                    <a:stretch/>
                  </pic:blipFill>
                  <pic:spPr bwMode="auto">
                    <a:xfrm>
                      <a:off x="0" y="0"/>
                      <a:ext cx="6024938" cy="275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499" w:rsidRPr="00D15499" w:rsidRDefault="00D15499" w:rsidP="00D15499"/>
    <w:p w:rsidR="00FE6F06" w:rsidRDefault="00FE6F06" w:rsidP="00FE6F06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Pr="00D15499" w:rsidRDefault="00D15499" w:rsidP="00D15499"/>
    <w:p w:rsidR="00D15499" w:rsidRDefault="00D15499" w:rsidP="00D15499"/>
    <w:p w:rsidR="00301942" w:rsidRDefault="00301942" w:rsidP="00D15499">
      <w:pPr>
        <w:jc w:val="right"/>
      </w:pPr>
    </w:p>
    <w:p w:rsidR="00D15499" w:rsidRDefault="00D15499" w:rsidP="00D15499">
      <w:pPr>
        <w:jc w:val="right"/>
      </w:pPr>
    </w:p>
    <w:p w:rsidR="00D15499" w:rsidRDefault="00D15499" w:rsidP="00D15499">
      <w:pPr>
        <w:jc w:val="right"/>
      </w:pPr>
    </w:p>
    <w:p w:rsidR="00D15499" w:rsidRDefault="00D15499" w:rsidP="00D15499">
      <w:pPr>
        <w:pStyle w:val="Naslov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9" w:name="_Toc17318616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6. </w:t>
      </w:r>
      <w:r w:rsidR="00426E77">
        <w:rPr>
          <w:rFonts w:ascii="Times New Roman" w:hAnsi="Times New Roman" w:cs="Times New Roman"/>
          <w:b/>
          <w:color w:val="auto"/>
          <w:sz w:val="36"/>
          <w:szCs w:val="36"/>
        </w:rPr>
        <w:t>Prilozi</w:t>
      </w:r>
      <w:bookmarkEnd w:id="29"/>
    </w:p>
    <w:p w:rsidR="00FE6F06" w:rsidRPr="00FE6F06" w:rsidRDefault="00FE6F06" w:rsidP="00FE6F06"/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[1] Prijedlog Projekta/Izvori porijekla zahtjeva/Porijeklo zahtjeva – intervju sa korisnikom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 xml:space="preserve">[2] Prijedlog Projekta/Izvori porijekla zahtjeva/Porijeklo zahtjeva – intervju sa naručiteljem 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[3] Prijedlog Projekta/Izvori porijekla zahtjeva/Porijeklo zahtjeva – surogat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[4] Specifikacija zahtjeva/Model funkcija/Dijagram dekompozicije funkcija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[5] Specifikacija zahtjeva/Model procesa/Dijagram konteksta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[6] Specifikacija zahtjeva/Model procesa/Pregledni dijagram glavnih procesa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[7] Specifikacija zahtjeva/Model procesa/Detaljni dijagram za odabrani proces</w:t>
      </w:r>
    </w:p>
    <w:p w:rsidR="00FE6F06" w:rsidRPr="00FE6F06" w:rsidRDefault="00FE6F06" w:rsidP="00FE6F06">
      <w:pPr>
        <w:rPr>
          <w:rFonts w:ascii="Times New Roman" w:hAnsi="Times New Roman" w:cs="Times New Roman"/>
          <w:sz w:val="24"/>
          <w:szCs w:val="24"/>
        </w:rPr>
      </w:pPr>
      <w:r w:rsidRPr="00FE6F06">
        <w:rPr>
          <w:rFonts w:ascii="Times New Roman" w:hAnsi="Times New Roman" w:cs="Times New Roman"/>
          <w:sz w:val="24"/>
          <w:szCs w:val="24"/>
        </w:rPr>
        <w:t>[8] Specifikacija zahtjeva/Model događaja/Matrica entiteti - događaji</w:t>
      </w:r>
    </w:p>
    <w:p w:rsidR="00FE6F06" w:rsidRPr="00FE6F06" w:rsidRDefault="00FE6F06" w:rsidP="00FE6F06"/>
    <w:p w:rsidR="00D15499" w:rsidRPr="00D15499" w:rsidRDefault="00D15499" w:rsidP="00D15499"/>
    <w:p w:rsidR="00D15499" w:rsidRPr="00D15499" w:rsidRDefault="00D15499" w:rsidP="00D15499">
      <w:pPr>
        <w:jc w:val="right"/>
      </w:pPr>
    </w:p>
    <w:sectPr w:rsidR="00D15499" w:rsidRPr="00D15499" w:rsidSect="00E101A3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1D" w:rsidRDefault="00D0331D" w:rsidP="00E92F25">
      <w:pPr>
        <w:spacing w:after="0" w:line="240" w:lineRule="auto"/>
      </w:pPr>
      <w:r>
        <w:separator/>
      </w:r>
    </w:p>
  </w:endnote>
  <w:endnote w:type="continuationSeparator" w:id="0">
    <w:p w:rsidR="00D0331D" w:rsidRDefault="00D0331D" w:rsidP="00E9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E52" w:rsidRDefault="00643E0D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50E52" w:rsidRDefault="00D0331D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E52" w:rsidRPr="003E09FC" w:rsidRDefault="00D0331D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F46F7" w:rsidRPr="003E09FC" w:rsidTr="004D26CF">
      <w:tc>
        <w:tcPr>
          <w:tcW w:w="3227" w:type="dxa"/>
        </w:tcPr>
        <w:p w:rsidR="00BF46F7" w:rsidRPr="003E09FC" w:rsidRDefault="00BF46F7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:rsidR="00BF46F7" w:rsidRPr="003E09FC" w:rsidRDefault="00BF46F7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7832D5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BF46F7" w:rsidRPr="003E09FC" w:rsidRDefault="00BF46F7" w:rsidP="008008EA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7832D5">
            <w:rPr>
              <w:rStyle w:val="Brojstranice"/>
              <w:rFonts w:ascii="Times New Roman" w:hAnsi="Times New Roman"/>
              <w:noProof/>
            </w:rPr>
            <w:t>6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="008008EA">
            <w:rPr>
              <w:rStyle w:val="Brojstranice"/>
              <w:rFonts w:ascii="Times New Roman" w:hAnsi="Times New Roman"/>
            </w:rPr>
            <w:t>11</w:t>
          </w:r>
        </w:p>
      </w:tc>
    </w:tr>
  </w:tbl>
  <w:p w:rsidR="00BF46F7" w:rsidRPr="003E09FC" w:rsidRDefault="00BF46F7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1D" w:rsidRDefault="00D0331D" w:rsidP="00E92F25">
      <w:pPr>
        <w:spacing w:after="0" w:line="240" w:lineRule="auto"/>
      </w:pPr>
      <w:r>
        <w:separator/>
      </w:r>
    </w:p>
  </w:footnote>
  <w:footnote w:type="continuationSeparator" w:id="0">
    <w:p w:rsidR="00D0331D" w:rsidRDefault="00D0331D" w:rsidP="00E92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E101A3" w:rsidRPr="003E09FC" w:rsidTr="00053910">
      <w:tc>
        <w:tcPr>
          <w:tcW w:w="5211" w:type="dxa"/>
        </w:tcPr>
        <w:p w:rsidR="00E101A3" w:rsidRPr="003E09FC" w:rsidRDefault="00E101A3" w:rsidP="00E101A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Dnevnik prehrane</w:t>
          </w:r>
        </w:p>
      </w:tc>
      <w:tc>
        <w:tcPr>
          <w:tcW w:w="3969" w:type="dxa"/>
        </w:tcPr>
        <w:p w:rsidR="00E101A3" w:rsidRPr="003E09FC" w:rsidRDefault="00E101A3" w:rsidP="00E101A3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:rsidR="00550E52" w:rsidRPr="003E09FC" w:rsidRDefault="00643E0D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D0331D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00DC8"/>
    <w:multiLevelType w:val="multilevel"/>
    <w:tmpl w:val="DB8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07F94"/>
    <w:multiLevelType w:val="hybridMultilevel"/>
    <w:tmpl w:val="08ECC3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25"/>
    <w:rsid w:val="000F329C"/>
    <w:rsid w:val="00301942"/>
    <w:rsid w:val="00426E77"/>
    <w:rsid w:val="00643E0D"/>
    <w:rsid w:val="00680603"/>
    <w:rsid w:val="007832D5"/>
    <w:rsid w:val="008008EA"/>
    <w:rsid w:val="00BF46F7"/>
    <w:rsid w:val="00D0331D"/>
    <w:rsid w:val="00D15499"/>
    <w:rsid w:val="00E101A3"/>
    <w:rsid w:val="00E92F25"/>
    <w:rsid w:val="00EC60BE"/>
    <w:rsid w:val="00F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1EA6E-3109-44F7-805B-1A329FDE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F25"/>
    <w:rPr>
      <w:kern w:val="2"/>
      <w14:ligatures w14:val="standardContextual"/>
    </w:rPr>
  </w:style>
  <w:style w:type="paragraph" w:styleId="Naslov1">
    <w:name w:val="heading 1"/>
    <w:basedOn w:val="Normal"/>
    <w:next w:val="Normal"/>
    <w:link w:val="Naslov1Char"/>
    <w:uiPriority w:val="9"/>
    <w:qFormat/>
    <w:rsid w:val="00E92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92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9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nica">
    <w:name w:val="Naslovnica"/>
    <w:basedOn w:val="Normal"/>
    <w:rsid w:val="00E92F25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E92F25"/>
    <w:rPr>
      <w:sz w:val="36"/>
    </w:rPr>
  </w:style>
  <w:style w:type="paragraph" w:styleId="Zaglavlje">
    <w:name w:val="header"/>
    <w:basedOn w:val="Normal"/>
    <w:link w:val="ZaglavljeChar"/>
    <w:rsid w:val="00E92F25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E92F25"/>
    <w:rPr>
      <w:rFonts w:ascii="Arial" w:eastAsia="Times New Roman" w:hAnsi="Arial" w:cs="Times New Roman"/>
      <w:sz w:val="20"/>
      <w:szCs w:val="20"/>
    </w:rPr>
  </w:style>
  <w:style w:type="paragraph" w:styleId="Podnoje">
    <w:name w:val="footer"/>
    <w:basedOn w:val="Normal"/>
    <w:link w:val="PodnojeChar"/>
    <w:rsid w:val="00E92F25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E92F25"/>
    <w:rPr>
      <w:rFonts w:ascii="Arial" w:eastAsia="Times New Roman" w:hAnsi="Arial" w:cs="Times New Roman"/>
      <w:sz w:val="20"/>
      <w:szCs w:val="24"/>
    </w:rPr>
  </w:style>
  <w:style w:type="character" w:styleId="Brojstranice">
    <w:name w:val="page number"/>
    <w:basedOn w:val="Zadanifontodlomka"/>
    <w:rsid w:val="00E92F25"/>
  </w:style>
  <w:style w:type="character" w:customStyle="1" w:styleId="Naslov1Char">
    <w:name w:val="Naslov 1 Char"/>
    <w:basedOn w:val="Zadanifontodlomka"/>
    <w:link w:val="Naslov1"/>
    <w:uiPriority w:val="9"/>
    <w:rsid w:val="00E92F2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Naslov2Char">
    <w:name w:val="Naslov 2 Char"/>
    <w:basedOn w:val="Zadanifontodlomka"/>
    <w:link w:val="Naslov2"/>
    <w:uiPriority w:val="9"/>
    <w:rsid w:val="00E92F2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Naslov3Char">
    <w:name w:val="Naslov 3 Char"/>
    <w:basedOn w:val="Zadanifontodlomka"/>
    <w:link w:val="Naslov3"/>
    <w:uiPriority w:val="9"/>
    <w:rsid w:val="00E92F2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styleId="Hiperveza">
    <w:name w:val="Hyperlink"/>
    <w:basedOn w:val="Zadanifontodlomka"/>
    <w:uiPriority w:val="99"/>
    <w:unhideWhenUsed/>
    <w:rsid w:val="00EC60BE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EC60BE"/>
    <w:rPr>
      <w:color w:val="954F72" w:themeColor="followed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FE6F0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BF46F7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BF46F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BF46F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BF46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fitnesspa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RezerviranoMjesto1</b:Tag>
    <b:SourceType>DocumentFromInternetSite</b:SourceType>
    <b:Guid>{A803491B-CCB5-4C43-A3D5-AAF8D9C4DF4F}</b:Guid>
    <b:RefOrder>1</b:RefOrder>
  </b:Source>
</b:Sources>
</file>

<file path=customXml/itemProps1.xml><?xml version="1.0" encoding="utf-8"?>
<ds:datastoreItem xmlns:ds="http://schemas.openxmlformats.org/officeDocument/2006/customXml" ds:itemID="{DE784204-1D11-483D-83D4-18A1C327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2024-07-24T19:48:00Z</dcterms:created>
  <dcterms:modified xsi:type="dcterms:W3CDTF">2024-07-29T21:09:00Z</dcterms:modified>
</cp:coreProperties>
</file>