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ФЕДЕРАЛЬНОЕ ГОСУДАРСТВЕННОЕ АВТОНОМНОЕ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ОБРАЗОВАТЕЛЬНОЕ УЧРЕЖДЕНИЕ ВЫСШЕГО ОБРАЗОВАНИЯ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НАЦИОНАЛЬНЫЙ ИССЛЕДОВАТЕЛЬСКИЙ УНИВЕРСИТЕТ ИТМО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ПО ЛАБОРАТОРНОЙ РАБОТЕ № 3 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0"/>
          <w:szCs w:val="30"/>
          <w:rtl w:val="0"/>
        </w:rPr>
        <w:t xml:space="preserve">СОЗДАНИЕ ТАБЛИЦ БАЗЫ ДАННЫХ POSTGRESQL. ЗАПОЛНЕНИЕ ТАБЛИЦ РАБОЧИМИ ДАННЫМИ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«Проектирование и реализация баз данных» 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Обучающийся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Милютин Никита Александрович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прикладной информатики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Группа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K3239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Направление подготовки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09.03.03 Прикладная информатика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Образовательная программа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Мобильные и сетевые технологии 2023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Преподаватель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Говорова Марина Михайловна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Санкт-Петербург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2024/2025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59" w:lineRule="auto"/>
        <w:ind w:left="29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овладеть практическими навыками создания таблиц базы данных PostgreSQL 1Х, заполнения их рабочими данными, резервного копирования и восстановления БД.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59" w:lineRule="auto"/>
        <w:ind w:left="29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Практическое задание: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240" w:line="240" w:lineRule="auto"/>
        <w:ind w:left="56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базу данных с использованием pgAdmin 4 (согласно индивидуальному заданию).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56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схему в составе базы данных.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56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таблицы базы данных.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56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Установить ограничения на данные: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Primary Key, Unique, Check, Foreign Key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56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Заполнить таблицы БД рабочими данными.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56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резервную копию БД.</w:t>
      </w:r>
    </w:p>
    <w:p w:rsidR="00000000" w:rsidDel="00000000" w:rsidP="00000000" w:rsidRDefault="00000000" w:rsidRPr="00000000" w14:paraId="0000002B">
      <w:pPr>
        <w:spacing w:line="240" w:lineRule="auto"/>
        <w:ind w:left="567" w:firstLine="567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Указание:</w:t>
      </w:r>
    </w:p>
    <w:p w:rsidR="00000000" w:rsidDel="00000000" w:rsidP="00000000" w:rsidRDefault="00000000" w:rsidRPr="00000000" w14:paraId="0000002C">
      <w:pPr>
        <w:spacing w:line="240" w:lineRule="auto"/>
        <w:ind w:left="567" w:firstLine="567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Создать две резервные копии: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40" w:lineRule="auto"/>
        <w:ind w:left="567" w:firstLine="567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 расширением CUSTOM для восстановления БД;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40" w:lineRule="auto"/>
        <w:ind w:left="567" w:firstLine="567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 расширением PLAIN для листинга (в отчете);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40" w:lineRule="auto"/>
        <w:ind w:left="567" w:firstLine="567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 создании резервных копий БД настроить параметры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Dump options для Type of objects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Queries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line="240" w:lineRule="auto"/>
        <w:ind w:left="56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Восстановить БД.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Выполнение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45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3" w:line="248.00000000000006" w:lineRule="auto"/>
        <w:ind w:left="-5" w:right="9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Наименование: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БД “ГИБДД”</w:t>
      </w:r>
    </w:p>
    <w:p w:rsidR="00000000" w:rsidDel="00000000" w:rsidP="00000000" w:rsidRDefault="00000000" w:rsidRPr="00000000" w14:paraId="00000048">
      <w:pPr>
        <w:spacing w:after="13" w:line="248.00000000000006" w:lineRule="auto"/>
        <w:ind w:left="-5" w:right="9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Схема логической модели базы данных:</w:t>
      </w:r>
    </w:p>
    <w:p w:rsidR="00000000" w:rsidDel="00000000" w:rsidP="00000000" w:rsidRDefault="00000000" w:rsidRPr="00000000" w14:paraId="00000049">
      <w:pPr>
        <w:spacing w:after="13" w:line="248.00000000000006" w:lineRule="auto"/>
        <w:ind w:left="-5" w:right="9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62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dump: https://drive.google.com/file/d/1C7O2SOAioCBbe4khtosIwH0RDBGTr1Jr/view?usp=sharing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этой лабораторной работе я научился создавать базу данных и заполнять ее рабочими данными. А также добавлять ограничения на данные в таблицах БД, создавать бэкапы и восстанавливать из них базы данных.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90" w:hanging="290"/>
      </w:pPr>
      <w:rPr>
        <w:u w:val="no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u w:val="no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u w:val="no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u w:val="no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u w:val="no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u w:val="no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u w:val="no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u w:val="no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u w:val="none"/>
      </w:rPr>
    </w:lvl>
  </w:abstractNum>
  <w:abstractNum w:abstractNumId="3">
    <w:lvl w:ilvl="0">
      <w:start w:val="1"/>
      <w:numFmt w:val="bullet"/>
      <w:lvlText w:val="−"/>
      <w:lvlJc w:val="left"/>
      <w:pPr>
        <w:ind w:left="1854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574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329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014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734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45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74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894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614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