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037AB349" w:rsidR="00572CC3" w:rsidRPr="003F53F9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3F53F9" w:rsidRPr="003F53F9">
        <w:rPr>
          <w:b/>
          <w:sz w:val="28"/>
          <w:szCs w:val="28"/>
        </w:rPr>
        <w:t>4</w:t>
      </w:r>
    </w:p>
    <w:p w14:paraId="40ABCE6E" w14:textId="360D5E3A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3F53F9" w:rsidRPr="003F53F9">
        <w:rPr>
          <w:b/>
          <w:bCs/>
          <w:sz w:val="28"/>
          <w:szCs w:val="28"/>
        </w:rPr>
        <w:t>Запросы на выборку и модификацию данных. Представления. Работа с индексами</w:t>
      </w:r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71578796" w:rsidR="00572CC3" w:rsidRPr="00072D8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072D83">
        <w:t>Владзиевский</w:t>
      </w:r>
      <w:proofErr w:type="spellEnd"/>
      <w:r w:rsidR="00072D83">
        <w:t xml:space="preserve"> Евгений Дмитриевич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7777777" w:rsidR="00A379A5" w:rsidRDefault="00CA17E4" w:rsidP="00A379A5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Цель работы:</w:t>
      </w:r>
      <w:r>
        <w:rPr>
          <w:color w:val="000000"/>
        </w:rPr>
        <w:t xml:space="preserve"> </w:t>
      </w:r>
      <w:r w:rsidR="00A379A5">
        <w:rPr>
          <w:color w:val="000000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 w:rsidR="00A379A5">
        <w:rPr>
          <w:color w:val="000000"/>
        </w:rPr>
        <w:t>PostgreSQL</w:t>
      </w:r>
      <w:proofErr w:type="spellEnd"/>
      <w:r w:rsidR="00A379A5">
        <w:rPr>
          <w:color w:val="000000"/>
        </w:rPr>
        <w:t>, использования подзапросов при модификации данных и индексов.</w:t>
      </w:r>
      <w:r w:rsidR="00A379A5">
        <w:rPr>
          <w:b/>
          <w:bCs/>
          <w:color w:val="000000"/>
        </w:rPr>
        <w:t> 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6412A091" w14:textId="2A3601CB" w:rsidR="0082120A" w:rsidRDefault="0082120A" w:rsidP="0082120A">
      <w:pPr>
        <w:pStyle w:val="a6"/>
        <w:numPr>
          <w:ilvl w:val="0"/>
          <w:numId w:val="16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 лабораторной работы №2, часть 2 и 3).</w:t>
      </w:r>
    </w:p>
    <w:p w14:paraId="74372462" w14:textId="77777777" w:rsidR="00072D83" w:rsidRDefault="00072D83" w:rsidP="00072D83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2.</w:t>
      </w:r>
      <w:r>
        <w:rPr>
          <w:color w:val="000000"/>
        </w:rPr>
        <w:t xml:space="preserve"> Создайте запросы: </w:t>
      </w:r>
    </w:p>
    <w:p w14:paraId="027BB845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bookmarkStart w:id="0" w:name="_Hlk197614533"/>
      <w:r>
        <w:rPr>
          <w:color w:val="000000"/>
        </w:rPr>
        <w:t>Вывести список читателей, имеющих на руках книги, переведенные с английского языка, изданные позднее 2000 года.</w:t>
      </w:r>
    </w:p>
    <w:bookmarkEnd w:id="0"/>
    <w:p w14:paraId="5F58DB7F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читателей, не вернувших в срок книги и имеющих на руках более десяти книг. </w:t>
      </w:r>
    </w:p>
    <w:p w14:paraId="6EE98C53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изданий, которые были наиболее популярными у читателей за предыдущий календарный год. </w:t>
      </w:r>
    </w:p>
    <w:p w14:paraId="10B9404B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книг, которые находятся в библиотеке в единственном экземпляре.</w:t>
      </w:r>
    </w:p>
    <w:p w14:paraId="2DE4458E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Подсчитать количество читателей, которые не обращались в библиотеку в течение года. </w:t>
      </w:r>
    </w:p>
    <w:p w14:paraId="0D7560BC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книг по программированию на С#, экземпляры которых отсутствуют в библиотеке, и которые должны быть возвращены не позднее, чем через 3 дня. </w:t>
      </w:r>
    </w:p>
    <w:p w14:paraId="6B0CCF95" w14:textId="77777777" w:rsidR="00072D83" w:rsidRDefault="00072D83" w:rsidP="00072D83">
      <w:pPr>
        <w:ind w:left="1069"/>
      </w:pPr>
    </w:p>
    <w:p w14:paraId="65846550" w14:textId="77777777" w:rsidR="00072D83" w:rsidRDefault="00072D83" w:rsidP="00072D83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представления для администрации библиотеки, содержащие: </w:t>
      </w:r>
    </w:p>
    <w:p w14:paraId="232F9457" w14:textId="77777777" w:rsidR="00072D83" w:rsidRDefault="00072D83" w:rsidP="00072D83">
      <w:pPr>
        <w:pStyle w:val="a6"/>
        <w:numPr>
          <w:ilvl w:val="0"/>
          <w:numId w:val="22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сведения о должниках; </w:t>
      </w:r>
    </w:p>
    <w:p w14:paraId="735AA51E" w14:textId="77777777" w:rsidR="00072D83" w:rsidRDefault="00072D83" w:rsidP="00072D83">
      <w:pPr>
        <w:pStyle w:val="a6"/>
        <w:numPr>
          <w:ilvl w:val="0"/>
          <w:numId w:val="22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 xml:space="preserve">сведения о наиболее популярных книгах (все экземпляры находятся на руках у читателей). </w:t>
      </w:r>
    </w:p>
    <w:p w14:paraId="39A6BA4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4C4553AB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1AA7961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C17EF50" w14:textId="298BEA97" w:rsidR="00CA17E4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 xml:space="preserve">Вариант </w:t>
      </w:r>
      <w:r w:rsidR="00072D83">
        <w:rPr>
          <w:b/>
        </w:rPr>
        <w:t>3</w:t>
      </w:r>
      <w:r w:rsidR="00CA17E4" w:rsidRPr="00CA17E4">
        <w:rPr>
          <w:b/>
        </w:rPr>
        <w:t>. БД «</w:t>
      </w:r>
      <w:r w:rsidR="00072D83">
        <w:rPr>
          <w:b/>
        </w:rPr>
        <w:t>Библиотека</w:t>
      </w:r>
      <w:r w:rsidR="00CA17E4" w:rsidRPr="00CA17E4">
        <w:rPr>
          <w:b/>
        </w:rPr>
        <w:t>»</w:t>
      </w:r>
    </w:p>
    <w:p w14:paraId="6A0A02AB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Описание предметной области: Каждая книга может храниться в нескольких экземплярах. Для каждого экземпляра известно место его хранения (комната, стеллаж, полка). Читателю не может быть выдано более 3-х книг одновременно. Книги выдаются читателям на срок не более 10 дней. В случае просрочки читателю назначается денежный штраф.</w:t>
      </w:r>
    </w:p>
    <w:p w14:paraId="1D15457F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 xml:space="preserve">Все издания, поступающие </w:t>
      </w:r>
      <w:proofErr w:type="gramStart"/>
      <w:r>
        <w:rPr>
          <w:color w:val="000000"/>
        </w:rPr>
        <w:t>в библиотеку</w:t>
      </w:r>
      <w:proofErr w:type="gramEnd"/>
      <w:r>
        <w:rPr>
          <w:color w:val="000000"/>
        </w:rPr>
        <w:t xml:space="preserve"> ставятся на библиотечный учет, согласно существующим требованиям. Необходимо хранить информацию, кто из сотрудников поставил экземпляр на учет.</w:t>
      </w:r>
    </w:p>
    <w:p w14:paraId="5417D7C7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A0A0A"/>
          <w:shd w:val="clear" w:color="auto" w:fill="FFFFFF"/>
        </w:rPr>
        <w:t>Книги принимаются к учету на основании первичных учетных документов (накладной от поставщика, акта о приеме документов). Если документы поступают на безвозмездной основе (в результате передачи обязательных экземпляров и т. п.), оформляется акт о приеме документов. Документы, поступающие от читателей взамен утерянных и признанные равноценными утраченным, оформляются актом о приеме документов взамен утерянных.</w:t>
      </w:r>
    </w:p>
    <w:p w14:paraId="31BDC170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A0A0A"/>
          <w:shd w:val="clear" w:color="auto" w:fill="FFFFFF"/>
        </w:rPr>
        <w:lastRenderedPageBreak/>
        <w:t xml:space="preserve">Выбытие документов из библиотеки отражается в учете в связи с физической утратой либо утратой потребительских свойств (по причине ветхости, дефектности, устарелости по содержанию, </w:t>
      </w:r>
      <w:proofErr w:type="spellStart"/>
      <w:r>
        <w:rPr>
          <w:color w:val="0A0A0A"/>
          <w:shd w:val="clear" w:color="auto" w:fill="FFFFFF"/>
        </w:rPr>
        <w:t>непрофильности</w:t>
      </w:r>
      <w:proofErr w:type="spellEnd"/>
      <w:r>
        <w:rPr>
          <w:color w:val="0A0A0A"/>
          <w:shd w:val="clear" w:color="auto" w:fill="FFFFFF"/>
        </w:rPr>
        <w:t xml:space="preserve">). </w:t>
      </w:r>
      <w:proofErr w:type="spellStart"/>
      <w:r>
        <w:rPr>
          <w:color w:val="0A0A0A"/>
          <w:shd w:val="clear" w:color="auto" w:fill="FFFFFF"/>
        </w:rPr>
        <w:t>Непрофильность</w:t>
      </w:r>
      <w:proofErr w:type="spellEnd"/>
      <w:r>
        <w:rPr>
          <w:color w:val="0A0A0A"/>
          <w:shd w:val="clear" w:color="auto" w:fill="FFFFFF"/>
        </w:rPr>
        <w:t xml:space="preserve"> издания определяется на основании профиля комплектования фонда или иного документа, утверждаемого руководителем библиотеки. При выбытии документов из библиотеки оформляется акт о списании исключенных объектов библиотечного фонда (далее – акт о списании), к которому прилагается список исключаемых объектов библиотечного фонда. В акте о списании отражаются сведения о количестве и общей стоимости исключаемых документов, а также причина списания и направление изданий после выбытия с учета. В прилагаемом к акту списке указываются:</w:t>
      </w:r>
    </w:p>
    <w:p w14:paraId="57B2BEDA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регистрационный номер и шифр хранения издания;</w:t>
      </w:r>
    </w:p>
    <w:p w14:paraId="7F5090E0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краткое библиографическое описание;</w:t>
      </w:r>
    </w:p>
    <w:p w14:paraId="50D2DFDA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стоимость, зафиксированная в регистре индивидуального учета издания;</w:t>
      </w:r>
    </w:p>
    <w:p w14:paraId="44E29F69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коэффициент переоценки, стоимость после переоценки;</w:t>
      </w:r>
    </w:p>
    <w:p w14:paraId="450A6A97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общая стоимость исключаемых документов.</w:t>
      </w:r>
    </w:p>
    <w:p w14:paraId="3BA80ED4" w14:textId="77777777" w:rsidR="00072D83" w:rsidRDefault="00072D83" w:rsidP="00072D83">
      <w:pPr>
        <w:pStyle w:val="a6"/>
        <w:spacing w:before="0" w:beforeAutospacing="0" w:after="0" w:afterAutospacing="0"/>
        <w:ind w:firstLine="425"/>
        <w:jc w:val="both"/>
      </w:pPr>
      <w:r>
        <w:rPr>
          <w:color w:val="000000"/>
        </w:rPr>
        <w:t>БД должна содержать следующий минимальный набор сведений: ∙ Автор (фамилия и имя (инициалы) или псевдоним автора издания).  ∙ Название (заглавие) издания. ∙ Номер тома (части, книги, выпуска). ∙ Составитель (фамилия и имена (инициалы) каждого из составителей издания). ∙ Язык, с которого выполнен перевод издания. ∙ Вид издания (сборник, справочник, монография ...). ∙ Область знания. ∙ Переводчик (фамилия и инициалы переводчика). ∙ Место издания (город). ∙ Издательство (название издательства). ∙ Год выпуска издания. ∙ Библиотечный шифр (например, ББК 32.973). ∙ Номер (инвентарный номер) экземпляра. ∙ Номер комнаты (помещения для хранения экземпляров). ∙ Номер стеллажа в комнате. ∙ Номер полки на стеллаже. ∙ Цена конкретного экземпляра. ∙ Дата изъятия экземпляра с установленного места. ∙ Номер читательского билета (формуляра). ∙ Фамилия читателя. ∙ Имя читателя. ∙ Отчество читателя. ∙ Паспортные данные. Адрес читателя (фактический).  Телефон читателя. Электронная почта читателя. Должность сотрудника. Количество ставок (по штатному расписанию).</w:t>
      </w:r>
    </w:p>
    <w:p w14:paraId="394DAB0A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Дополнить исходные данные информацией о читательском абонементе (выдаче книг).</w:t>
      </w:r>
    </w:p>
    <w:p w14:paraId="73A7782B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Дополните состав атрибутов на основе анализа предметной области.</w:t>
      </w:r>
    </w:p>
    <w:p w14:paraId="7ABA0C25" w14:textId="77777777" w:rsidR="00072D83" w:rsidRDefault="00072D83" w:rsidP="00072D83"/>
    <w:p w14:paraId="5F9DE787" w14:textId="7EC31E28" w:rsidR="00CA17E4" w:rsidRDefault="00CA17E4">
      <w:r>
        <w:br w:type="page"/>
      </w:r>
    </w:p>
    <w:p w14:paraId="5EE41072" w14:textId="624298AC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lastRenderedPageBreak/>
        <w:t>Название</w:t>
      </w:r>
      <w:r w:rsidRPr="00CA17E4">
        <w:rPr>
          <w:b/>
        </w:rPr>
        <w:t>: БД «</w:t>
      </w:r>
      <w:r w:rsidR="00072D83">
        <w:rPr>
          <w:b/>
        </w:rPr>
        <w:t>Библиотека</w:t>
      </w:r>
      <w:r w:rsidRPr="00CA17E4">
        <w:rPr>
          <w:b/>
        </w:rPr>
        <w:t>»</w:t>
      </w:r>
    </w:p>
    <w:p w14:paraId="22F6BDA2" w14:textId="1B7217CA" w:rsidR="00C91DD2" w:rsidRPr="00CA17E4" w:rsidRDefault="00072D83" w:rsidP="00CA17E4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03076758" wp14:editId="284F26E2">
            <wp:extent cx="5939790" cy="5373370"/>
            <wp:effectExtent l="0" t="0" r="3810" b="0"/>
            <wp:docPr id="39248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6011" name="Рисунок 392486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014D0D8B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040D4D44" w14:textId="77777777" w:rsidR="001B7ACB" w:rsidRDefault="001B7ACB">
      <w:pPr>
        <w:rPr>
          <w:b/>
          <w:lang w:val="en-US"/>
        </w:rPr>
      </w:pPr>
    </w:p>
    <w:p w14:paraId="42FB2057" w14:textId="49A7CD19" w:rsidR="006704FB" w:rsidRPr="006704FB" w:rsidRDefault="006704FB">
      <w:pPr>
        <w:rPr>
          <w:b/>
        </w:rPr>
      </w:pPr>
      <w:r>
        <w:rPr>
          <w:b/>
        </w:rPr>
        <w:t>Задание 2</w:t>
      </w:r>
    </w:p>
    <w:p w14:paraId="26683138" w14:textId="162FCD1A" w:rsidR="006704FB" w:rsidRPr="00072D83" w:rsidRDefault="00072D83" w:rsidP="00072D83">
      <w:pPr>
        <w:pStyle w:val="a6"/>
        <w:numPr>
          <w:ilvl w:val="0"/>
          <w:numId w:val="19"/>
        </w:numPr>
        <w:tabs>
          <w:tab w:val="clear" w:pos="720"/>
        </w:tabs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читателей, имеющих на руках книги, переведенные с английского языка, изданные позднее 2000 года.</w:t>
      </w:r>
    </w:p>
    <w:p w14:paraId="4FF50D40" w14:textId="11172EBB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color w:val="000000"/>
        </w:rPr>
        <w:lastRenderedPageBreak/>
        <w:drawing>
          <wp:inline distT="0" distB="0" distL="0" distR="0" wp14:anchorId="41687122" wp14:editId="006A3810">
            <wp:extent cx="5939790" cy="3416935"/>
            <wp:effectExtent l="0" t="0" r="3810" b="0"/>
            <wp:docPr id="56968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0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BE7" w14:textId="72B3FE91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</w:t>
      </w:r>
      <w:r w:rsidRPr="00072D83">
        <w:rPr>
          <w:color w:val="000000"/>
        </w:rPr>
        <w:t>Читатели, не вернувшие в срок книги и имеющие на руках более 10 книг</w:t>
      </w:r>
    </w:p>
    <w:p w14:paraId="4F0FFE6A" w14:textId="406897E3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color w:val="000000"/>
        </w:rPr>
        <w:drawing>
          <wp:inline distT="0" distB="0" distL="0" distR="0" wp14:anchorId="0797A8D3" wp14:editId="5A0A4ACC">
            <wp:extent cx="5939790" cy="3242945"/>
            <wp:effectExtent l="0" t="0" r="3810" b="0"/>
            <wp:docPr id="6162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E7" w14:textId="2B2F4C41" w:rsidR="006704FB" w:rsidRPr="00072D83" w:rsidRDefault="00072D83" w:rsidP="000C370D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</w:t>
      </w:r>
      <w:r w:rsidRPr="00072D83">
        <w:rPr>
          <w:color w:val="000000"/>
        </w:rPr>
        <w:t>Наиболее популярные издания за предыдущий календарный год</w:t>
      </w:r>
    </w:p>
    <w:p w14:paraId="543AF7F7" w14:textId="5636E4EF" w:rsidR="00072D83" w:rsidRPr="00072D83" w:rsidRDefault="00072D83" w:rsidP="000C370D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lastRenderedPageBreak/>
        <w:drawing>
          <wp:inline distT="0" distB="0" distL="0" distR="0" wp14:anchorId="12F98243" wp14:editId="7C139BE5">
            <wp:extent cx="5939790" cy="4883785"/>
            <wp:effectExtent l="0" t="0" r="3810" b="5715"/>
            <wp:docPr id="71900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01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615" w14:textId="71378EA8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</w:t>
      </w:r>
      <w:r w:rsidRPr="00072D83">
        <w:rPr>
          <w:color w:val="000000"/>
        </w:rPr>
        <w:t>Книги, находящиеся в библиотеке в единственном экземпляре</w:t>
      </w:r>
    </w:p>
    <w:p w14:paraId="40DD5B82" w14:textId="63834BE1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color w:val="000000"/>
        </w:rPr>
        <w:lastRenderedPageBreak/>
        <w:drawing>
          <wp:inline distT="0" distB="0" distL="0" distR="0" wp14:anchorId="3F02D7EC" wp14:editId="4A02124F">
            <wp:extent cx="5939790" cy="8278495"/>
            <wp:effectExtent l="0" t="0" r="3810" b="1905"/>
            <wp:docPr id="62776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9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228" w14:textId="0AB01065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</w:t>
      </w:r>
      <w:r w:rsidRPr="00072D83">
        <w:rPr>
          <w:color w:val="000000"/>
        </w:rPr>
        <w:t>Читатели, не обращавшиеся в библиотеку в течение года</w:t>
      </w:r>
    </w:p>
    <w:p w14:paraId="17607625" w14:textId="0C80D67C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color w:val="000000"/>
        </w:rPr>
        <w:lastRenderedPageBreak/>
        <w:drawing>
          <wp:inline distT="0" distB="0" distL="0" distR="0" wp14:anchorId="45B10360" wp14:editId="77566CFC">
            <wp:extent cx="5939790" cy="2211705"/>
            <wp:effectExtent l="0" t="0" r="3810" b="0"/>
            <wp:docPr id="75487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70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B9CC" w14:textId="4F0AB86D" w:rsidR="006704FB" w:rsidRDefault="00702BCC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702BCC">
        <w:rPr>
          <w:color w:val="000000"/>
        </w:rPr>
        <w:t xml:space="preserve"> </w:t>
      </w:r>
      <w:r w:rsidRPr="00702BCC">
        <w:rPr>
          <w:color w:val="000000"/>
        </w:rPr>
        <w:t xml:space="preserve">Книги по программированию на </w:t>
      </w:r>
      <w:r w:rsidRPr="00702BCC">
        <w:rPr>
          <w:color w:val="000000"/>
          <w:lang w:val="en-US"/>
        </w:rPr>
        <w:t>C</w:t>
      </w:r>
      <w:r w:rsidRPr="00702BCC">
        <w:rPr>
          <w:color w:val="000000"/>
        </w:rPr>
        <w:t>#, которые отсутствуют в библиотеке и должны быть возвращены не позднее чем через 3 дня</w:t>
      </w:r>
    </w:p>
    <w:p w14:paraId="1ABAE225" w14:textId="1D5BAB65" w:rsidR="006704FB" w:rsidRDefault="00702BCC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702BCC">
        <w:rPr>
          <w:color w:val="000000"/>
        </w:rPr>
        <w:drawing>
          <wp:inline distT="0" distB="0" distL="0" distR="0" wp14:anchorId="60CB019B" wp14:editId="05D5E449">
            <wp:extent cx="5939790" cy="3405505"/>
            <wp:effectExtent l="0" t="0" r="3810" b="0"/>
            <wp:docPr id="43235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FA5" w14:textId="79A38315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</w:p>
    <w:p w14:paraId="465A0164" w14:textId="554AA346" w:rsidR="006704FB" w:rsidRP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drawing>
          <wp:inline distT="0" distB="0" distL="0" distR="0" wp14:anchorId="2B66A6D9" wp14:editId="3694370B">
            <wp:extent cx="5939790" cy="16205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03"/>
                    <a:stretch/>
                  </pic:blipFill>
                  <pic:spPr bwMode="auto"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CD17" w14:textId="77777777" w:rsidR="006704FB" w:rsidRDefault="006704FB" w:rsidP="006704FB">
      <w:pPr>
        <w:pStyle w:val="a6"/>
        <w:spacing w:before="0" w:beforeAutospacing="0" w:after="0" w:afterAutospacing="0"/>
        <w:jc w:val="both"/>
        <w:rPr>
          <w:lang w:eastAsia="ru-RU"/>
        </w:rPr>
      </w:pPr>
    </w:p>
    <w:p w14:paraId="77CC4FE1" w14:textId="5E908143" w:rsidR="006704FB" w:rsidRDefault="006704FB" w:rsidP="006704FB">
      <w:pPr>
        <w:pStyle w:val="a6"/>
        <w:spacing w:before="0" w:beforeAutospacing="0" w:after="0" w:afterAutospacing="0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742158E1" w14:textId="2A46F6C7" w:rsidR="006704FB" w:rsidRPr="00594145" w:rsidRDefault="00702BCC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en-US"/>
        </w:rPr>
        <w:t xml:space="preserve"> </w:t>
      </w:r>
      <w:proofErr w:type="spellStart"/>
      <w:r w:rsidRPr="00702BCC">
        <w:rPr>
          <w:color w:val="000000"/>
          <w:lang w:val="en-US"/>
        </w:rPr>
        <w:t>Представление</w:t>
      </w:r>
      <w:proofErr w:type="spellEnd"/>
      <w:r w:rsidRPr="00702BCC">
        <w:rPr>
          <w:color w:val="000000"/>
          <w:lang w:val="en-US"/>
        </w:rPr>
        <w:t xml:space="preserve">: </w:t>
      </w:r>
      <w:proofErr w:type="spellStart"/>
      <w:r w:rsidRPr="00702BCC">
        <w:rPr>
          <w:color w:val="000000"/>
          <w:lang w:val="en-US"/>
        </w:rPr>
        <w:t>сведения</w:t>
      </w:r>
      <w:proofErr w:type="spellEnd"/>
      <w:r w:rsidRPr="00702BCC">
        <w:rPr>
          <w:color w:val="000000"/>
          <w:lang w:val="en-US"/>
        </w:rPr>
        <w:t xml:space="preserve"> о </w:t>
      </w:r>
      <w:proofErr w:type="spellStart"/>
      <w:r w:rsidRPr="00702BCC">
        <w:rPr>
          <w:color w:val="000000"/>
          <w:lang w:val="en-US"/>
        </w:rPr>
        <w:t>должниках</w:t>
      </w:r>
      <w:proofErr w:type="spellEnd"/>
    </w:p>
    <w:p w14:paraId="0CAC9DE5" w14:textId="6D96F9C0" w:rsidR="00594145" w:rsidRDefault="00702BCC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color w:val="000000"/>
        </w:rPr>
        <w:drawing>
          <wp:inline distT="0" distB="0" distL="0" distR="0" wp14:anchorId="53F8278C" wp14:editId="2BD80821">
            <wp:extent cx="5939790" cy="913765"/>
            <wp:effectExtent l="0" t="0" r="3810" b="635"/>
            <wp:docPr id="1142810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0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C56" w14:textId="5A804305" w:rsidR="00702BCC" w:rsidRPr="006704FB" w:rsidRDefault="00702BCC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color w:val="000000"/>
        </w:rPr>
        <w:lastRenderedPageBreak/>
        <w:drawing>
          <wp:inline distT="0" distB="0" distL="0" distR="0" wp14:anchorId="05980591" wp14:editId="344651B7">
            <wp:extent cx="5939790" cy="5568315"/>
            <wp:effectExtent l="0" t="0" r="3810" b="0"/>
            <wp:docPr id="53702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2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E7F" w14:textId="5137FD6A" w:rsidR="006704FB" w:rsidRPr="00702BCC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</w:p>
    <w:p w14:paraId="3E5BB08A" w14:textId="180B28FB" w:rsidR="006704FB" w:rsidRPr="00594145" w:rsidRDefault="00702BCC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 xml:space="preserve"> </w:t>
      </w:r>
      <w:r w:rsidRPr="00702BCC">
        <w:rPr>
          <w:color w:val="000000"/>
        </w:rPr>
        <w:t>Представление: наиболее популярные книги, все экземпляры которых находятся на руках</w:t>
      </w:r>
    </w:p>
    <w:p w14:paraId="086537B8" w14:textId="49D386C7" w:rsidR="00594145" w:rsidRPr="00594145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</w:p>
    <w:p w14:paraId="756FDBF0" w14:textId="61EB968B" w:rsidR="00594145" w:rsidRDefault="00702BCC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color w:val="000000"/>
        </w:rPr>
        <w:drawing>
          <wp:inline distT="0" distB="0" distL="0" distR="0" wp14:anchorId="25FB3554" wp14:editId="63D68578">
            <wp:extent cx="5939790" cy="1953895"/>
            <wp:effectExtent l="0" t="0" r="3810" b="1905"/>
            <wp:docPr id="168905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57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321" w14:textId="267C8DAB" w:rsidR="00702BCC" w:rsidRDefault="00702BCC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color w:val="000000"/>
        </w:rPr>
        <w:lastRenderedPageBreak/>
        <w:drawing>
          <wp:inline distT="0" distB="0" distL="0" distR="0" wp14:anchorId="13539EA8" wp14:editId="09FA5C17">
            <wp:extent cx="5892800" cy="9017000"/>
            <wp:effectExtent l="0" t="0" r="0" b="0"/>
            <wp:docPr id="140536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4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C44" w14:textId="0D59CCED" w:rsidR="006704FB" w:rsidRDefault="006704FB" w:rsidP="00CA17E4">
      <w:pPr>
        <w:jc w:val="both"/>
        <w:rPr>
          <w:b/>
        </w:rPr>
      </w:pPr>
    </w:p>
    <w:p w14:paraId="491746F1" w14:textId="155FF5F3" w:rsidR="001B7ACB" w:rsidRDefault="001B7ACB" w:rsidP="00CA17E4">
      <w:pPr>
        <w:jc w:val="both"/>
        <w:rPr>
          <w:b/>
        </w:rPr>
      </w:pPr>
      <w:r>
        <w:rPr>
          <w:b/>
        </w:rPr>
        <w:lastRenderedPageBreak/>
        <w:t>Задание</w:t>
      </w:r>
      <w:r w:rsidRPr="001B7ACB">
        <w:rPr>
          <w:b/>
        </w:rPr>
        <w:t>:</w:t>
      </w:r>
      <w:r>
        <w:rPr>
          <w:b/>
        </w:rPr>
        <w:t xml:space="preserve"> с</w:t>
      </w:r>
      <w:r w:rsidRPr="001B7ACB">
        <w:rPr>
          <w:b/>
        </w:rPr>
        <w:t>оставить 3 запроса на модификацию данных (INSERT, UPDATE, DELETE) с использованием подзапросов.</w:t>
      </w:r>
    </w:p>
    <w:p w14:paraId="6D32DC01" w14:textId="64AB95A7" w:rsidR="001B7ACB" w:rsidRDefault="001B7ACB" w:rsidP="00CA17E4">
      <w:pPr>
        <w:jc w:val="both"/>
        <w:rPr>
          <w:b/>
        </w:rPr>
      </w:pPr>
    </w:p>
    <w:p w14:paraId="2E60D651" w14:textId="25990375" w:rsidR="001B7ACB" w:rsidRDefault="001B7ACB" w:rsidP="00CA17E4">
      <w:pPr>
        <w:jc w:val="both"/>
        <w:rPr>
          <w:b/>
        </w:rPr>
      </w:pPr>
    </w:p>
    <w:p w14:paraId="2D736A8E" w14:textId="3EBAF870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INSERT</w:t>
      </w:r>
    </w:p>
    <w:p w14:paraId="2636C5AB" w14:textId="40500104" w:rsidR="00702BCC" w:rsidRPr="00702BCC" w:rsidRDefault="00702BCC" w:rsidP="00CA17E4">
      <w:pPr>
        <w:jc w:val="both"/>
        <w:rPr>
          <w:bCs/>
        </w:rPr>
      </w:pPr>
      <w:r w:rsidRPr="00702BCC">
        <w:rPr>
          <w:bCs/>
        </w:rPr>
        <w:t>До</w:t>
      </w:r>
    </w:p>
    <w:p w14:paraId="4E773BB7" w14:textId="129B9CF9" w:rsidR="00702BCC" w:rsidRDefault="00702BCC" w:rsidP="00CA17E4">
      <w:pPr>
        <w:jc w:val="both"/>
        <w:rPr>
          <w:b/>
        </w:rPr>
      </w:pPr>
      <w:r w:rsidRPr="00702BCC">
        <w:rPr>
          <w:b/>
        </w:rPr>
        <w:drawing>
          <wp:inline distT="0" distB="0" distL="0" distR="0" wp14:anchorId="76E1CA28" wp14:editId="68C0D285">
            <wp:extent cx="5939790" cy="2617470"/>
            <wp:effectExtent l="0" t="0" r="3810" b="0"/>
            <wp:docPr id="108984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7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81A" w14:textId="77777777" w:rsidR="00702BCC" w:rsidRPr="00702BCC" w:rsidRDefault="00702BCC" w:rsidP="00CA17E4">
      <w:pPr>
        <w:jc w:val="both"/>
        <w:rPr>
          <w:bCs/>
        </w:rPr>
      </w:pPr>
    </w:p>
    <w:p w14:paraId="25D9A673" w14:textId="6DDCF1E3" w:rsidR="001B7ACB" w:rsidRDefault="00706BE8" w:rsidP="00CA17E4">
      <w:pPr>
        <w:jc w:val="both"/>
        <w:rPr>
          <w:b/>
        </w:rPr>
      </w:pPr>
      <w:r w:rsidRPr="00706BE8">
        <w:rPr>
          <w:b/>
        </w:rPr>
        <w:drawing>
          <wp:inline distT="0" distB="0" distL="0" distR="0" wp14:anchorId="50388C1F" wp14:editId="32FFE49B">
            <wp:extent cx="5939790" cy="1792605"/>
            <wp:effectExtent l="0" t="0" r="3810" b="0"/>
            <wp:docPr id="196086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3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A96" w14:textId="7FA86CFE" w:rsidR="001B7ACB" w:rsidRDefault="00706BE8" w:rsidP="00CA17E4">
      <w:pPr>
        <w:jc w:val="both"/>
        <w:rPr>
          <w:bCs/>
        </w:rPr>
      </w:pPr>
      <w:r w:rsidRPr="00706BE8">
        <w:rPr>
          <w:bCs/>
        </w:rPr>
        <w:t>После</w:t>
      </w:r>
    </w:p>
    <w:p w14:paraId="353056A8" w14:textId="25F46B79" w:rsidR="00706BE8" w:rsidRPr="00706BE8" w:rsidRDefault="00706BE8" w:rsidP="00CA17E4">
      <w:pPr>
        <w:jc w:val="both"/>
        <w:rPr>
          <w:bCs/>
        </w:rPr>
      </w:pPr>
      <w:r w:rsidRPr="00706BE8">
        <w:rPr>
          <w:bCs/>
        </w:rPr>
        <w:drawing>
          <wp:inline distT="0" distB="0" distL="0" distR="0" wp14:anchorId="2CCBD268" wp14:editId="60AE0E6A">
            <wp:extent cx="5939790" cy="3038475"/>
            <wp:effectExtent l="0" t="0" r="3810" b="0"/>
            <wp:docPr id="192193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30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9FE4" w14:textId="473DF87C" w:rsidR="001B7ACB" w:rsidRDefault="001B7ACB" w:rsidP="00CA17E4">
      <w:pPr>
        <w:jc w:val="both"/>
        <w:rPr>
          <w:lang w:val="en-US"/>
        </w:rPr>
      </w:pPr>
    </w:p>
    <w:p w14:paraId="2C461414" w14:textId="729D9A35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UPDATE</w:t>
      </w:r>
    </w:p>
    <w:p w14:paraId="737F23EB" w14:textId="1898D6A5" w:rsidR="001B7ACB" w:rsidRDefault="00706BE8" w:rsidP="00CA17E4">
      <w:pPr>
        <w:jc w:val="both"/>
      </w:pPr>
      <w:r>
        <w:t>До</w:t>
      </w:r>
    </w:p>
    <w:p w14:paraId="59CCAC68" w14:textId="0FFB01DF" w:rsidR="00706BE8" w:rsidRDefault="00706BE8" w:rsidP="00CA17E4">
      <w:pPr>
        <w:jc w:val="both"/>
      </w:pPr>
      <w:r w:rsidRPr="00706BE8">
        <w:lastRenderedPageBreak/>
        <w:drawing>
          <wp:inline distT="0" distB="0" distL="0" distR="0" wp14:anchorId="2B83768B" wp14:editId="24A43DCB">
            <wp:extent cx="5939790" cy="3208020"/>
            <wp:effectExtent l="0" t="0" r="3810" b="5080"/>
            <wp:docPr id="207578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9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C6A" w14:textId="77777777" w:rsidR="001B7ACB" w:rsidRDefault="001B7ACB" w:rsidP="00CA17E4">
      <w:pPr>
        <w:jc w:val="both"/>
      </w:pPr>
    </w:p>
    <w:p w14:paraId="5A46E96F" w14:textId="1A315C2D" w:rsidR="001B7ACB" w:rsidRDefault="00706BE8" w:rsidP="00CA17E4">
      <w:pPr>
        <w:jc w:val="both"/>
      </w:pPr>
      <w:r w:rsidRPr="00706BE8">
        <w:drawing>
          <wp:inline distT="0" distB="0" distL="0" distR="0" wp14:anchorId="72A9EE01" wp14:editId="208102E6">
            <wp:extent cx="5939790" cy="1028065"/>
            <wp:effectExtent l="0" t="0" r="3810" b="635"/>
            <wp:docPr id="8499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8BAD" w14:textId="27D8B528" w:rsidR="00706BE8" w:rsidRDefault="00706BE8" w:rsidP="00CA17E4">
      <w:pPr>
        <w:jc w:val="both"/>
      </w:pPr>
      <w:r>
        <w:t>После</w:t>
      </w:r>
    </w:p>
    <w:p w14:paraId="0CA2BC05" w14:textId="7C169E9E" w:rsidR="00706BE8" w:rsidRPr="001B7ACB" w:rsidRDefault="00706BE8" w:rsidP="00CA17E4">
      <w:pPr>
        <w:jc w:val="both"/>
      </w:pPr>
      <w:r w:rsidRPr="00706BE8">
        <w:drawing>
          <wp:inline distT="0" distB="0" distL="0" distR="0" wp14:anchorId="0AD01E3E" wp14:editId="4A6926A9">
            <wp:extent cx="5939790" cy="3384550"/>
            <wp:effectExtent l="0" t="0" r="3810" b="6350"/>
            <wp:docPr id="187666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2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AEB" w14:textId="7AFAD11A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DELETE</w:t>
      </w:r>
    </w:p>
    <w:p w14:paraId="0334CCE2" w14:textId="10922C7E" w:rsidR="001B7ACB" w:rsidRPr="001B7ACB" w:rsidRDefault="00706BE8" w:rsidP="00CA17E4">
      <w:pPr>
        <w:jc w:val="both"/>
      </w:pPr>
      <w:r>
        <w:t>До</w:t>
      </w:r>
    </w:p>
    <w:p w14:paraId="4E9AA56C" w14:textId="09BC9DED" w:rsidR="001B7ACB" w:rsidRDefault="00706BE8" w:rsidP="00CA17E4">
      <w:pPr>
        <w:jc w:val="both"/>
        <w:rPr>
          <w:b/>
          <w:lang w:val="en-US"/>
        </w:rPr>
      </w:pPr>
      <w:r w:rsidRPr="00706BE8">
        <w:rPr>
          <w:b/>
        </w:rPr>
        <w:lastRenderedPageBreak/>
        <w:drawing>
          <wp:inline distT="0" distB="0" distL="0" distR="0" wp14:anchorId="2403515C" wp14:editId="282F3C24">
            <wp:extent cx="5939790" cy="4401820"/>
            <wp:effectExtent l="0" t="0" r="3810" b="5080"/>
            <wp:docPr id="193760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06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53D" w14:textId="220D4D06" w:rsidR="00706BE8" w:rsidRDefault="00C45838" w:rsidP="00CA17E4">
      <w:pPr>
        <w:jc w:val="both"/>
        <w:rPr>
          <w:b/>
          <w:lang w:val="en-US"/>
        </w:rPr>
      </w:pPr>
      <w:r w:rsidRPr="00C45838">
        <w:rPr>
          <w:b/>
          <w:lang w:val="en-US"/>
        </w:rPr>
        <w:drawing>
          <wp:inline distT="0" distB="0" distL="0" distR="0" wp14:anchorId="7350998C" wp14:editId="13DD8FD2">
            <wp:extent cx="5939790" cy="1303655"/>
            <wp:effectExtent l="0" t="0" r="3810" b="4445"/>
            <wp:docPr id="244349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9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95A" w14:textId="2F25EEA9" w:rsidR="00C45838" w:rsidRDefault="00C45838" w:rsidP="00CA17E4">
      <w:pPr>
        <w:jc w:val="both"/>
        <w:rPr>
          <w:b/>
        </w:rPr>
      </w:pPr>
      <w:r>
        <w:rPr>
          <w:b/>
        </w:rPr>
        <w:t>После</w:t>
      </w:r>
    </w:p>
    <w:p w14:paraId="361C64B4" w14:textId="4B95DCB6" w:rsidR="00C45838" w:rsidRPr="00C45838" w:rsidRDefault="00C45838" w:rsidP="00CA17E4">
      <w:pPr>
        <w:jc w:val="both"/>
        <w:rPr>
          <w:b/>
        </w:rPr>
      </w:pPr>
      <w:r w:rsidRPr="00C45838">
        <w:rPr>
          <w:b/>
        </w:rPr>
        <w:drawing>
          <wp:inline distT="0" distB="0" distL="0" distR="0" wp14:anchorId="4F41036A" wp14:editId="1958277D">
            <wp:extent cx="5939790" cy="3374390"/>
            <wp:effectExtent l="0" t="0" r="3810" b="3810"/>
            <wp:docPr id="119112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4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5B77" w14:textId="77777777" w:rsidR="00706BE8" w:rsidRPr="00706BE8" w:rsidRDefault="00706BE8" w:rsidP="00CA17E4">
      <w:pPr>
        <w:jc w:val="both"/>
        <w:rPr>
          <w:b/>
          <w:lang w:val="en-US"/>
        </w:rPr>
      </w:pPr>
    </w:p>
    <w:p w14:paraId="45725A84" w14:textId="77777777" w:rsidR="00F45809" w:rsidRDefault="00F45809" w:rsidP="00CA17E4">
      <w:pPr>
        <w:jc w:val="both"/>
      </w:pPr>
    </w:p>
    <w:p w14:paraId="6734C3C5" w14:textId="6E4747B6" w:rsidR="00F45809" w:rsidRDefault="00F45809" w:rsidP="00CA17E4">
      <w:pPr>
        <w:jc w:val="both"/>
        <w:rPr>
          <w:b/>
        </w:rPr>
      </w:pPr>
    </w:p>
    <w:p w14:paraId="3F970794" w14:textId="38E54B6A" w:rsidR="00F45809" w:rsidRPr="00F45809" w:rsidRDefault="00F45809" w:rsidP="00CA17E4">
      <w:pPr>
        <w:jc w:val="both"/>
        <w:rPr>
          <w:b/>
        </w:rPr>
      </w:pPr>
      <w:r>
        <w:rPr>
          <w:b/>
        </w:rPr>
        <w:t>Задание</w:t>
      </w:r>
      <w:r w:rsidRPr="00F45809">
        <w:t xml:space="preserve"> изучить</w:t>
      </w:r>
      <w:r w:rsidRPr="00F45809">
        <w:rPr>
          <w:b/>
        </w:rPr>
        <w:t xml:space="preserve"> графическое представление запросов и просмотреть историю запросов.</w:t>
      </w:r>
    </w:p>
    <w:p w14:paraId="64F2AFCE" w14:textId="65EFB190" w:rsidR="00F45809" w:rsidRPr="00C45838" w:rsidRDefault="00F45809" w:rsidP="00CA17E4">
      <w:pPr>
        <w:jc w:val="both"/>
        <w:rPr>
          <w:b/>
        </w:rPr>
      </w:pPr>
    </w:p>
    <w:p w14:paraId="1D01A03A" w14:textId="2225BFE3" w:rsidR="00F45809" w:rsidRDefault="00C45838" w:rsidP="00CA17E4">
      <w:pPr>
        <w:jc w:val="both"/>
        <w:rPr>
          <w:b/>
          <w:lang w:val="en-US"/>
        </w:rPr>
      </w:pPr>
      <w:r w:rsidRPr="00C45838">
        <w:rPr>
          <w:b/>
          <w:lang w:val="en-US"/>
        </w:rPr>
        <w:drawing>
          <wp:inline distT="0" distB="0" distL="0" distR="0" wp14:anchorId="1D3F1A6B" wp14:editId="4E930DC6">
            <wp:extent cx="5939790" cy="5130165"/>
            <wp:effectExtent l="0" t="0" r="3810" b="635"/>
            <wp:docPr id="21410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EC0" w14:textId="0C4D00DD" w:rsidR="00F45809" w:rsidRDefault="00F45809" w:rsidP="00CA17E4">
      <w:pPr>
        <w:jc w:val="both"/>
        <w:rPr>
          <w:b/>
        </w:rPr>
      </w:pPr>
    </w:p>
    <w:p w14:paraId="1E75BFE8" w14:textId="0E3E38BB" w:rsidR="00F45809" w:rsidRPr="00C45838" w:rsidRDefault="00F45809" w:rsidP="00CA17E4">
      <w:pPr>
        <w:jc w:val="both"/>
        <w:rPr>
          <w:b/>
        </w:rPr>
      </w:pPr>
      <w:r>
        <w:rPr>
          <w:b/>
        </w:rPr>
        <w:t>Задание с</w:t>
      </w:r>
      <w:r w:rsidRPr="00F45809">
        <w:rPr>
          <w:b/>
        </w:rPr>
        <w:t>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32F2B2C" w14:textId="12E1CEB8" w:rsidR="00F45809" w:rsidRDefault="00C45838" w:rsidP="00CA17E4">
      <w:pPr>
        <w:jc w:val="both"/>
      </w:pPr>
      <w:r w:rsidRPr="00C45838">
        <w:lastRenderedPageBreak/>
        <w:drawing>
          <wp:inline distT="0" distB="0" distL="0" distR="0" wp14:anchorId="35F207D8" wp14:editId="3C651E0A">
            <wp:extent cx="5939790" cy="4547870"/>
            <wp:effectExtent l="0" t="0" r="3810" b="0"/>
            <wp:docPr id="1989833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35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AAD" w14:textId="1A95ABCF" w:rsidR="005E6D95" w:rsidRDefault="00C45838" w:rsidP="00CA17E4">
      <w:pPr>
        <w:jc w:val="both"/>
      </w:pPr>
      <w:r w:rsidRPr="00C45838">
        <w:drawing>
          <wp:inline distT="0" distB="0" distL="0" distR="0" wp14:anchorId="1310F2FB" wp14:editId="16687E87">
            <wp:extent cx="5939790" cy="463550"/>
            <wp:effectExtent l="0" t="0" r="3810" b="6350"/>
            <wp:docPr id="209584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47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401D" w14:textId="63C1652F" w:rsidR="00C45838" w:rsidRDefault="00C45838" w:rsidP="00CA17E4">
      <w:pPr>
        <w:jc w:val="both"/>
      </w:pPr>
      <w:r w:rsidRPr="00C45838">
        <w:drawing>
          <wp:inline distT="0" distB="0" distL="0" distR="0" wp14:anchorId="0D539FCF" wp14:editId="399C164A">
            <wp:extent cx="5939790" cy="3847465"/>
            <wp:effectExtent l="0" t="0" r="3810" b="635"/>
            <wp:docPr id="136766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D973" w14:textId="6DDA712F" w:rsidR="00C45838" w:rsidRDefault="00C45838" w:rsidP="00CA17E4">
      <w:pPr>
        <w:jc w:val="both"/>
      </w:pPr>
      <w:r w:rsidRPr="00C45838">
        <w:lastRenderedPageBreak/>
        <w:drawing>
          <wp:inline distT="0" distB="0" distL="0" distR="0" wp14:anchorId="7034FAAD" wp14:editId="3B81C08D">
            <wp:extent cx="5816600" cy="1041400"/>
            <wp:effectExtent l="0" t="0" r="0" b="0"/>
            <wp:docPr id="167816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68AF" w14:textId="0B5A678A" w:rsidR="00D86440" w:rsidRDefault="00D86440" w:rsidP="00CA17E4">
      <w:pPr>
        <w:jc w:val="both"/>
      </w:pPr>
      <w:r>
        <w:t>Составной индекс</w:t>
      </w:r>
    </w:p>
    <w:p w14:paraId="6CFDBF57" w14:textId="05354C76" w:rsidR="00D86440" w:rsidRDefault="00D86440" w:rsidP="00CA17E4">
      <w:pPr>
        <w:jc w:val="both"/>
      </w:pPr>
      <w:r w:rsidRPr="00D86440">
        <w:drawing>
          <wp:inline distT="0" distB="0" distL="0" distR="0" wp14:anchorId="68C2F87F" wp14:editId="3551A9D9">
            <wp:extent cx="5939790" cy="4426585"/>
            <wp:effectExtent l="0" t="0" r="3810" b="5715"/>
            <wp:docPr id="204399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941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C83" w14:textId="30B8DD5D" w:rsidR="00D86440" w:rsidRDefault="00D86440" w:rsidP="00CA17E4">
      <w:pPr>
        <w:jc w:val="both"/>
      </w:pPr>
      <w:r w:rsidRPr="00D86440">
        <w:drawing>
          <wp:inline distT="0" distB="0" distL="0" distR="0" wp14:anchorId="3F10F374" wp14:editId="6C6AFA0C">
            <wp:extent cx="5939790" cy="486410"/>
            <wp:effectExtent l="0" t="0" r="3810" b="0"/>
            <wp:docPr id="49893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02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498" w14:textId="3064DDF8" w:rsidR="00D86440" w:rsidRDefault="00D86440" w:rsidP="00CA17E4">
      <w:pPr>
        <w:jc w:val="both"/>
      </w:pPr>
      <w:r w:rsidRPr="00D86440">
        <w:lastRenderedPageBreak/>
        <w:drawing>
          <wp:inline distT="0" distB="0" distL="0" distR="0" wp14:anchorId="28A4503B" wp14:editId="10FC3227">
            <wp:extent cx="5939790" cy="4066540"/>
            <wp:effectExtent l="0" t="0" r="3810" b="0"/>
            <wp:docPr id="109961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10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4CC4" w14:textId="77777777" w:rsidR="00C45838" w:rsidRDefault="00C45838" w:rsidP="00CA17E4">
      <w:pPr>
        <w:jc w:val="both"/>
      </w:pPr>
    </w:p>
    <w:p w14:paraId="69887A51" w14:textId="0C1CD130" w:rsidR="00F45809" w:rsidRDefault="00F45809" w:rsidP="00CA17E4">
      <w:pPr>
        <w:jc w:val="both"/>
      </w:pPr>
    </w:p>
    <w:p w14:paraId="4891C4CD" w14:textId="2C4F7C4C" w:rsidR="005E6D95" w:rsidRDefault="005E6D95" w:rsidP="00CA17E4">
      <w:pPr>
        <w:jc w:val="both"/>
        <w:rPr>
          <w:b/>
        </w:rPr>
      </w:pPr>
      <w:r>
        <w:rPr>
          <w:b/>
        </w:rPr>
        <w:t>Сравнение времени выполнения</w:t>
      </w:r>
    </w:p>
    <w:p w14:paraId="006027E2" w14:textId="5481F111" w:rsidR="005E6D95" w:rsidRPr="005E6D95" w:rsidRDefault="005E6D95" w:rsidP="00CA17E4">
      <w:pPr>
        <w:jc w:val="both"/>
      </w:pPr>
      <w:r>
        <w:t>Можно заметить, что после создания индексов время выполнения стало меньше. Следовательно, использование индексов позволяет ускорить выполнение запросов.</w:t>
      </w:r>
    </w:p>
    <w:p w14:paraId="25229B2A" w14:textId="77777777" w:rsidR="005E6D95" w:rsidRPr="00F45809" w:rsidRDefault="005E6D95" w:rsidP="00CA17E4">
      <w:pPr>
        <w:jc w:val="both"/>
      </w:pPr>
    </w:p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2ED3B314" w:rsidR="00644137" w:rsidRPr="006A1F55" w:rsidRDefault="005E6D95" w:rsidP="005E6D95">
      <w:pPr>
        <w:pStyle w:val="a6"/>
      </w:pPr>
      <w:r>
        <w:t xml:space="preserve">В процессе выполнения лабораторной работы были отработаны методы модификации данных с помощью вложенных подзапросов (INSERT, UPDATE, DELETE. В </w:t>
      </w:r>
      <w:proofErr w:type="spellStart"/>
      <w:r>
        <w:t>pgAdmin</w:t>
      </w:r>
      <w:proofErr w:type="spellEnd"/>
      <w:r>
        <w:t xml:space="preserve"> изучено графическое представление планов выполнения запросов и история их выполнения. Для повышения производительности были созданы как простые, так и составные индексы, и с помощью </w:t>
      </w:r>
      <w:r w:rsidRPr="00534824">
        <w:rPr>
          <w:rStyle w:val="HTML"/>
          <w:rFonts w:ascii="Times New Roman" w:hAnsi="Times New Roman" w:cs="Times New Roman"/>
          <w:sz w:val="24"/>
          <w:szCs w:val="24"/>
        </w:rPr>
        <w:t>EXPLAIN ANALYZE</w:t>
      </w:r>
      <w:r>
        <w:t xml:space="preserve"> наглядно продемонстрировано, как индексы превращают последовательные сканирования в индексные проходы и сокращают время выполнения.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56947"/>
    <w:multiLevelType w:val="multilevel"/>
    <w:tmpl w:val="0BDC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2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9D5E7A"/>
    <w:multiLevelType w:val="multilevel"/>
    <w:tmpl w:val="91C6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0354521">
    <w:abstractNumId w:val="13"/>
  </w:num>
  <w:num w:numId="2" w16cid:durableId="924874009">
    <w:abstractNumId w:val="20"/>
  </w:num>
  <w:num w:numId="3" w16cid:durableId="274600335">
    <w:abstractNumId w:val="14"/>
  </w:num>
  <w:num w:numId="4" w16cid:durableId="3360770">
    <w:abstractNumId w:val="12"/>
  </w:num>
  <w:num w:numId="5" w16cid:durableId="1890727437">
    <w:abstractNumId w:val="4"/>
  </w:num>
  <w:num w:numId="6" w16cid:durableId="369653005">
    <w:abstractNumId w:val="2"/>
  </w:num>
  <w:num w:numId="7" w16cid:durableId="263001230">
    <w:abstractNumId w:val="17"/>
  </w:num>
  <w:num w:numId="8" w16cid:durableId="265965848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99180602">
    <w:abstractNumId w:val="1"/>
  </w:num>
  <w:num w:numId="10" w16cid:durableId="228660658">
    <w:abstractNumId w:val="11"/>
  </w:num>
  <w:num w:numId="11" w16cid:durableId="222646322">
    <w:abstractNumId w:val="9"/>
  </w:num>
  <w:num w:numId="12" w16cid:durableId="499658649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55131522">
    <w:abstractNumId w:val="10"/>
  </w:num>
  <w:num w:numId="14" w16cid:durableId="630869081">
    <w:abstractNumId w:val="7"/>
  </w:num>
  <w:num w:numId="15" w16cid:durableId="809398715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805243658">
    <w:abstractNumId w:val="6"/>
  </w:num>
  <w:num w:numId="17" w16cid:durableId="1719433242">
    <w:abstractNumId w:val="0"/>
  </w:num>
  <w:num w:numId="18" w16cid:durableId="159855940">
    <w:abstractNumId w:val="3"/>
  </w:num>
  <w:num w:numId="19" w16cid:durableId="2125343865">
    <w:abstractNumId w:val="18"/>
  </w:num>
  <w:num w:numId="20" w16cid:durableId="1764455223">
    <w:abstractNumId w:val="15"/>
  </w:num>
  <w:num w:numId="21" w16cid:durableId="948387751">
    <w:abstractNumId w:val="19"/>
  </w:num>
  <w:num w:numId="22" w16cid:durableId="703100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17EB0"/>
    <w:rsid w:val="00023EF0"/>
    <w:rsid w:val="0003565C"/>
    <w:rsid w:val="00072D83"/>
    <w:rsid w:val="000D0400"/>
    <w:rsid w:val="001B4195"/>
    <w:rsid w:val="001B7ACB"/>
    <w:rsid w:val="001F7757"/>
    <w:rsid w:val="00205DC8"/>
    <w:rsid w:val="00276BAF"/>
    <w:rsid w:val="00285652"/>
    <w:rsid w:val="002A2697"/>
    <w:rsid w:val="002C1F4A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534824"/>
    <w:rsid w:val="00572CC3"/>
    <w:rsid w:val="00594145"/>
    <w:rsid w:val="005A5E18"/>
    <w:rsid w:val="005D5E3C"/>
    <w:rsid w:val="005E6D95"/>
    <w:rsid w:val="00607D86"/>
    <w:rsid w:val="00612E93"/>
    <w:rsid w:val="00644137"/>
    <w:rsid w:val="006704FB"/>
    <w:rsid w:val="006A1F55"/>
    <w:rsid w:val="006D66D7"/>
    <w:rsid w:val="00702BCC"/>
    <w:rsid w:val="00706BE8"/>
    <w:rsid w:val="007A56A3"/>
    <w:rsid w:val="007C5868"/>
    <w:rsid w:val="00815B2C"/>
    <w:rsid w:val="0082120A"/>
    <w:rsid w:val="00853B44"/>
    <w:rsid w:val="0086129D"/>
    <w:rsid w:val="00864A62"/>
    <w:rsid w:val="009001D0"/>
    <w:rsid w:val="009319D8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45838"/>
    <w:rsid w:val="00C86E0D"/>
    <w:rsid w:val="00C91DD2"/>
    <w:rsid w:val="00CA17E4"/>
    <w:rsid w:val="00CA6D77"/>
    <w:rsid w:val="00CB4564"/>
    <w:rsid w:val="00D336BD"/>
    <w:rsid w:val="00D50E6A"/>
    <w:rsid w:val="00D86440"/>
    <w:rsid w:val="00D94C1D"/>
    <w:rsid w:val="00DE3F5B"/>
    <w:rsid w:val="00DE5DC1"/>
    <w:rsid w:val="00E04D3F"/>
    <w:rsid w:val="00E40DEF"/>
    <w:rsid w:val="00E46441"/>
    <w:rsid w:val="00EA3A2F"/>
    <w:rsid w:val="00EC360E"/>
    <w:rsid w:val="00EC6A8F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E1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1093</Words>
  <Characters>6234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Владзиевский Евгений Дмитриевич</cp:lastModifiedBy>
  <cp:revision>2</cp:revision>
  <cp:lastPrinted>2025-05-01T16:26:00Z</cp:lastPrinted>
  <dcterms:created xsi:type="dcterms:W3CDTF">2025-05-08T14:14:00Z</dcterms:created>
  <dcterms:modified xsi:type="dcterms:W3CDTF">2025-05-08T14:14:00Z</dcterms:modified>
</cp:coreProperties>
</file>