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88CF" w14:textId="77777777"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14:paraId="009555A7" w14:textId="77777777"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7C03A33C" w14:textId="77777777"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14:paraId="329A1E26" w14:textId="77777777"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14:paraId="5D8365A7" w14:textId="77777777"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14:paraId="14DFAD4F" w14:textId="77777777"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640869EB" w14:textId="77777777"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31D43B62" w14:textId="77777777"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35F6DE5E" w14:textId="77777777"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 w:rsidR="00DB7214">
        <w:rPr>
          <w:rFonts w:eastAsia="Times New Roman" w:cs="Times New Roman"/>
          <w:b/>
        </w:rPr>
        <w:t>Проектирование и реализация баз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14:paraId="5ABD85BA" w14:textId="77777777"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14:paraId="33C018A6" w14:textId="77777777"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14:paraId="6B7E573E" w14:textId="77777777"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14:paraId="68E5D58A" w14:textId="7E960F9E"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E5833">
        <w:rPr>
          <w:rFonts w:eastAsia="Times New Roman" w:cs="Times New Roman"/>
        </w:rPr>
        <w:t>Игнатенков Николай Николаевич</w:t>
      </w:r>
    </w:p>
    <w:p w14:paraId="543DFE40" w14:textId="77777777"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14:paraId="694FC566" w14:textId="77777777"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14:paraId="3454C654" w14:textId="77777777"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14:paraId="33494A0D" w14:textId="77777777"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14:paraId="1DAA9DC8" w14:textId="3DBB128F"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  <w:r w:rsidR="001E5833">
        <w:rPr>
          <w:rFonts w:ascii="Calibri" w:hAnsi="Calibri"/>
          <w:sz w:val="22"/>
        </w:rPr>
        <w:tab/>
      </w:r>
    </w:p>
    <w:p w14:paraId="3573B8F4" w14:textId="77777777"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14:paraId="338B446E" w14:textId="77777777" w:rsidR="00DB7214" w:rsidRPr="00DB7214" w:rsidRDefault="00000000" w:rsidP="00DB7214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14:paraId="00CCF6FF" w14:textId="77777777"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14:paraId="522C4F9B" w14:textId="77777777"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 wp14:anchorId="57B30DA4" wp14:editId="0B1F2B71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14:paraId="08F6C547" w14:textId="77777777"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14:paraId="7DFAFD2C" w14:textId="77777777"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14:paraId="20CF6CA9" w14:textId="77777777"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14:paraId="1696F565" w14:textId="2C52340D" w:rsidR="00122093" w:rsidRDefault="00000000" w:rsidP="00B61587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>
        <w:rPr>
          <w:rFonts w:eastAsia="Times New Roman" w:cs="Times New Roman"/>
        </w:rPr>
        <w:t>)</w:t>
      </w:r>
      <w:r w:rsidR="00122093">
        <w:rPr>
          <w:rFonts w:eastAsia="Times New Roman" w:cs="Times New Roman"/>
        </w:rPr>
        <w:t xml:space="preserve">, </w:t>
      </w:r>
      <w:r w:rsidR="0088551B">
        <w:rPr>
          <w:rFonts w:eastAsia="Times New Roman" w:cs="Times New Roman"/>
        </w:rPr>
        <w:t>Название, Адрес, Контакты, Номер договора), Договор (Номер договора(РК), Статус, Доработки, Дата подписания, Название, Код проекта), Отдел(Номер отдела(РК), Контакты отдела, Название отдела, Количество сотрудников</w:t>
      </w:r>
      <w:r w:rsidR="00B61587">
        <w:rPr>
          <w:rFonts w:eastAsia="Times New Roman" w:cs="Times New Roman"/>
        </w:rPr>
        <w:t>, Номер договора, Табельный номер), Сотрудник(Табельный номер(РК), Оклад, ФИО, Должность, Контактная информация, Номер задачи, Номер операции), Статус оплаты(</w:t>
      </w:r>
      <w:r w:rsidR="00B61587">
        <w:t>Номер операции(РК), Сумма, Тип, Статус оплаты, Номер договора), Задача(Номер задачи(РК), Срок выполнения, Вознаграждение сотруднику, Статус выполнения), Проект(Код проекта(РК), Количество задач, Срок выполнения, Доработки проекта, Номер задачи, Статус выполнения).</w:t>
      </w:r>
    </w:p>
    <w:p w14:paraId="3850D3DF" w14:textId="77777777"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14:paraId="0FDCE3FD" w14:textId="77777777"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14:paraId="28230973" w14:textId="77777777"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632E3E84" w14:textId="77777777"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14:paraId="00214192" w14:textId="6C73A3FC"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t xml:space="preserve">                          </w:t>
      </w:r>
      <w:r w:rsidR="00EC7550" w:rsidRPr="00EC7550">
        <w:rPr>
          <w:rFonts w:ascii="Calibri" w:hAnsi="Calibri"/>
          <w:sz w:val="22"/>
        </w:rPr>
        <w:drawing>
          <wp:inline distT="0" distB="0" distL="0" distR="0" wp14:anchorId="682F4466" wp14:editId="1F4820A8">
            <wp:extent cx="7112635" cy="5162550"/>
            <wp:effectExtent l="0" t="0" r="0" b="6350"/>
            <wp:docPr id="631812276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2276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14:paraId="16DD3BEF" w14:textId="77777777"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4050F4A7" w14:textId="77777777"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14:paraId="7CC66EAE" w14:textId="77777777"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lastRenderedPageBreak/>
        <w:t xml:space="preserve"> </w:t>
      </w:r>
    </w:p>
    <w:p w14:paraId="63910E95" w14:textId="77777777" w:rsidR="00C51A95" w:rsidRDefault="00C51A95">
      <w:pPr>
        <w:spacing w:after="65"/>
        <w:ind w:left="1736"/>
      </w:pPr>
    </w:p>
    <w:p w14:paraId="4EE95041" w14:textId="77777777" w:rsidR="00C51A95" w:rsidRDefault="00C51A95">
      <w:pPr>
        <w:spacing w:after="65"/>
        <w:ind w:left="1736"/>
      </w:pPr>
    </w:p>
    <w:p w14:paraId="67B8BD8E" w14:textId="77777777" w:rsidR="00C51A95" w:rsidRDefault="00C51A95">
      <w:pPr>
        <w:spacing w:after="65"/>
        <w:ind w:left="1736"/>
      </w:pPr>
    </w:p>
    <w:p w14:paraId="354CD8AA" w14:textId="4C22AE9E" w:rsidR="002D60DD" w:rsidRDefault="00126C70" w:rsidP="00126C70">
      <w:pPr>
        <w:spacing w:after="0" w:line="240" w:lineRule="auto"/>
      </w:pPr>
      <w:r>
        <w:br w:type="page"/>
      </w:r>
      <w:r w:rsidR="00F61257">
        <w:rPr>
          <w:noProof/>
        </w:rPr>
        <w:lastRenderedPageBreak/>
        <w:drawing>
          <wp:inline distT="0" distB="0" distL="0" distR="0" wp14:anchorId="6991C9AC" wp14:editId="3AA09774">
            <wp:extent cx="7112635" cy="3851910"/>
            <wp:effectExtent l="0" t="0" r="0" b="0"/>
            <wp:docPr id="1959778397" name="Рисунок 1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8397" name="Рисунок 1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B0B2" w14:textId="77777777" w:rsidR="00DE5739" w:rsidRDefault="00DE5739" w:rsidP="00126C70">
      <w:pPr>
        <w:spacing w:after="0" w:line="240" w:lineRule="auto"/>
      </w:pPr>
    </w:p>
    <w:p w14:paraId="61278CAE" w14:textId="77777777" w:rsidR="00DE5739" w:rsidRDefault="00DE5739" w:rsidP="00126C70">
      <w:pPr>
        <w:spacing w:after="0" w:line="240" w:lineRule="auto"/>
      </w:pPr>
    </w:p>
    <w:p w14:paraId="454CDE41" w14:textId="77777777" w:rsidR="00DE5739" w:rsidRDefault="00DE5739" w:rsidP="00126C70">
      <w:pPr>
        <w:spacing w:after="0" w:line="240" w:lineRule="auto"/>
      </w:pPr>
    </w:p>
    <w:p w14:paraId="30F744CC" w14:textId="77777777" w:rsidR="00DE5739" w:rsidRDefault="00DE5739" w:rsidP="00126C70">
      <w:pPr>
        <w:spacing w:after="0" w:line="240" w:lineRule="auto"/>
      </w:pPr>
    </w:p>
    <w:p w14:paraId="19171024" w14:textId="77777777"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8"/>
        <w:gridCol w:w="1988"/>
        <w:gridCol w:w="1361"/>
        <w:gridCol w:w="975"/>
        <w:gridCol w:w="799"/>
        <w:gridCol w:w="921"/>
        <w:gridCol w:w="1721"/>
      </w:tblGrid>
      <w:tr w:rsidR="002D60DD" w14:paraId="63898487" w14:textId="77777777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FA3D" w14:textId="3FF6383E" w:rsidR="002D60DD" w:rsidRDefault="00000000">
            <w:pPr>
              <w:spacing w:after="0"/>
              <w:ind w:left="48" w:right="55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>Наименован</w:t>
            </w:r>
            <w:r w:rsidR="00F61257">
              <w:rPr>
                <w:rFonts w:eastAsia="Times New Roman" w:cs="Times New Roman"/>
                <w:b/>
                <w:sz w:val="28"/>
              </w:rPr>
              <w:t>и</w:t>
            </w:r>
            <w:r>
              <w:rPr>
                <w:rFonts w:eastAsia="Times New Roman" w:cs="Times New Roman"/>
                <w:b/>
                <w:sz w:val="28"/>
              </w:rPr>
              <w:t xml:space="preserve">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C2BD" w14:textId="77777777"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988F" w14:textId="77777777"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A63A" w14:textId="77777777"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D7B6" w14:textId="77777777"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14:paraId="342F3663" w14:textId="77777777"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14:paraId="12464291" w14:textId="77777777"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7CE8" w14:textId="77777777"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14:paraId="0BE8AE05" w14:textId="77777777"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14:paraId="7868B235" w14:textId="77777777"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 w14:paraId="7C98EB38" w14:textId="77777777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10D3" w14:textId="77777777"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4A12" w14:textId="77777777"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38BA" w14:textId="77777777"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14:paraId="79632D81" w14:textId="77777777"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AA51" w14:textId="77777777"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A63" w14:textId="77777777"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F6A3" w14:textId="77777777"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898D" w14:textId="77777777" w:rsidR="002D60DD" w:rsidRDefault="002D60DD"/>
        </w:tc>
      </w:tr>
      <w:tr w:rsidR="00AB50A2" w14:paraId="29F04A68" w14:textId="77777777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4AD12" w14:textId="77777777"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14:paraId="5A281DCA" w14:textId="77777777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3A79" w14:textId="77777777"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DA65" w14:textId="77777777"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14:paraId="6EB53580" w14:textId="77777777"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901" w14:textId="77777777" w:rsidR="0088551B" w:rsidRDefault="0088551B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  <w:p w14:paraId="4DE7648C" w14:textId="77777777" w:rsidR="0088551B" w:rsidRDefault="0088551B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  <w:p w14:paraId="1634BAAB" w14:textId="77777777" w:rsidR="0088551B" w:rsidRDefault="0088551B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  <w:p w14:paraId="38D2540E" w14:textId="7FE9FC39" w:rsidR="002D60DD" w:rsidRDefault="0088551B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6DEE" w14:textId="77777777"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9434A" w14:textId="77777777"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74339" w14:textId="77777777"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DDA3" w14:textId="77777777"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30F5A0D7" w14:textId="77777777"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2D60DD" w14:paraId="60568BF5" w14:textId="77777777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A560" w14:textId="77777777"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294B" w14:textId="77777777"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14:paraId="0B40FEC9" w14:textId="77777777"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2502" w14:textId="77777777"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9C36" w14:textId="77777777"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9F55" w14:textId="77777777"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3FF2" w14:textId="77777777"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E602" w14:textId="77777777"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14:paraId="22B01BC8" w14:textId="77777777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0D71" w14:textId="77777777"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391D" w14:textId="46F04869" w:rsidR="002D60DD" w:rsidRDefault="00000000" w:rsidP="00F61257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0413" w14:textId="77777777"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0E04" w14:textId="77777777"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18360" w14:textId="77777777"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9BE23" w14:textId="77777777"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0A67" w14:textId="77777777"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6DDBC20B" w14:textId="77777777"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  <w:tr w:rsidR="00126C70" w14:paraId="0D47E437" w14:textId="77777777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D04B" w14:textId="77777777"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6A57" w14:textId="53A70048" w:rsidR="00126C70" w:rsidRPr="00F61257" w:rsidRDefault="007E4412" w:rsidP="00F61257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9A92" w14:textId="77777777"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19C65" w14:textId="77777777"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A1DD" w14:textId="77777777"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36696" w14:textId="77777777"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7763" w14:textId="77777777"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14:paraId="2923983D" w14:textId="77777777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ABDE4" w14:textId="77777777"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14:paraId="34531093" w14:textId="77777777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2FC7" w14:textId="5469C5A7" w:rsidR="00DE5739" w:rsidRPr="005D22D7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r w:rsidR="001E5833">
              <w:rPr>
                <w:rFonts w:eastAsia="Times New Roman" w:cs="Times New Roman"/>
                <w:sz w:val="28"/>
              </w:rPr>
              <w:t>договора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DA68" w14:textId="77777777"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9DF2" w14:textId="77777777"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448C5" w14:textId="77777777"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9126" w14:textId="77777777"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521A4" w14:textId="77777777"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6B52" w14:textId="77777777"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48F9DAFE" w14:textId="77777777"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14:paraId="53E23BDD" w14:textId="77777777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FAA1F" w14:textId="77777777"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557A" w14:textId="77777777"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14:paraId="55C23104" w14:textId="77777777"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3E7F" w14:textId="77777777"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D5206" w14:textId="77777777"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07962" w14:textId="77777777"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D9032" w14:textId="77777777"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C812" w14:textId="77777777"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04A548B0" w14:textId="77777777" w:rsidR="009A6AB9" w:rsidRPr="009A6AB9" w:rsidRDefault="00C4052B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  <w:r w:rsidR="009A6AB9">
              <w:rPr>
                <w:rFonts w:eastAsia="Times New Roman" w:cs="Times New Roman"/>
                <w:sz w:val="28"/>
              </w:rPr>
              <w:t>.</w:t>
            </w:r>
          </w:p>
        </w:tc>
      </w:tr>
    </w:tbl>
    <w:p w14:paraId="291F6268" w14:textId="77777777"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14"/>
        <w:gridCol w:w="17"/>
        <w:gridCol w:w="2189"/>
        <w:gridCol w:w="13"/>
        <w:gridCol w:w="987"/>
        <w:gridCol w:w="159"/>
        <w:gridCol w:w="155"/>
        <w:gridCol w:w="9"/>
        <w:gridCol w:w="861"/>
        <w:gridCol w:w="6"/>
        <w:gridCol w:w="822"/>
        <w:gridCol w:w="834"/>
        <w:gridCol w:w="1787"/>
      </w:tblGrid>
      <w:tr w:rsidR="00C4052B" w14:paraId="6D0B7976" w14:textId="77777777" w:rsidTr="0088551B">
        <w:trPr>
          <w:trHeight w:val="1675"/>
        </w:trPr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F072" w14:textId="77777777"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14:paraId="3C2B15E3" w14:textId="77777777"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8273" w14:textId="77777777"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E05F94" w14:textId="77777777"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BF7686" w14:textId="77777777" w:rsidR="002D60DD" w:rsidRDefault="002D60DD"/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0A3" w14:textId="77777777"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4E1" w14:textId="77777777"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1125D" w14:textId="77777777"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3D38" w14:textId="77777777"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14:paraId="13B8344E" w14:textId="77777777" w:rsidTr="0088551B">
        <w:trPr>
          <w:trHeight w:val="814"/>
        </w:trPr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1918" w14:textId="77777777"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9108" w14:textId="5307610B" w:rsidR="00126C70" w:rsidRPr="0088551B" w:rsidRDefault="00FD369A" w:rsidP="0088551B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71B5A0" w14:textId="77777777"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518D2C" w14:textId="77777777" w:rsidR="00126C70" w:rsidRDefault="00126C70" w:rsidP="00A350BA">
            <w:pPr>
              <w:jc w:val="center"/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A6DA" w14:textId="77777777"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D92E" w14:textId="77777777"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A8757" w14:textId="77777777"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CEFA" w14:textId="77777777"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0A9F1368" w14:textId="77777777"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14:paraId="724B3A05" w14:textId="77777777" w:rsidTr="0088551B">
        <w:trPr>
          <w:trHeight w:val="814"/>
        </w:trPr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5EAB" w14:textId="77777777"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A7D7" w14:textId="5E3FDCD3" w:rsidR="00126C70" w:rsidRPr="0088551B" w:rsidRDefault="00FD369A" w:rsidP="0088551B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4BB082" w14:textId="77777777"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BF370E" w14:textId="77777777" w:rsidR="00126C70" w:rsidRDefault="00126C70" w:rsidP="00A350BA">
            <w:pPr>
              <w:jc w:val="center"/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FE708" w14:textId="77777777"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EFAAB" w14:textId="77777777"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34704" w14:textId="77777777"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3693" w14:textId="77777777"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6302823D" w14:textId="77777777"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14:paraId="453C0B64" w14:textId="77777777" w:rsidTr="0088551B">
        <w:trPr>
          <w:trHeight w:val="814"/>
        </w:trPr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C62E" w14:textId="77777777"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Доработки</w:t>
            </w:r>
          </w:p>
        </w:tc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A8F2" w14:textId="5433B1FB" w:rsidR="00126C70" w:rsidRPr="0088551B" w:rsidRDefault="00FD369A" w:rsidP="0088551B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82278D" w14:textId="77777777"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342BAF" w14:textId="77777777" w:rsidR="00126C70" w:rsidRDefault="00126C70" w:rsidP="00A350BA">
            <w:pPr>
              <w:jc w:val="center"/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9BCA" w14:textId="77777777"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1453D" w14:textId="77777777"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F91F" w14:textId="77777777"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EA70" w14:textId="77777777"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1E6C8BCD" w14:textId="77777777"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14:paraId="00958406" w14:textId="77777777" w:rsidTr="0088551B">
        <w:trPr>
          <w:trHeight w:val="814"/>
        </w:trPr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E34" w14:textId="77777777"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14:paraId="4CC10B72" w14:textId="77777777"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3700" w14:textId="4E7E0932" w:rsidR="00126C70" w:rsidRPr="0088551B" w:rsidRDefault="00FD369A" w:rsidP="0088551B">
            <w:pPr>
              <w:spacing w:after="0"/>
              <w:ind w:left="142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25EFE3" w14:textId="77777777"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70BF17" w14:textId="77777777" w:rsidR="00126C70" w:rsidRDefault="00126C70" w:rsidP="00A350BA">
            <w:pPr>
              <w:jc w:val="center"/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B737" w14:textId="77777777"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7525" w14:textId="77777777"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F072D" w14:textId="77777777"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110F" w14:textId="77777777"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19021969" w14:textId="77777777"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9A6AB9" w14:paraId="29FDB1C9" w14:textId="77777777" w:rsidTr="0088551B">
        <w:tblPrEx>
          <w:tblCellMar>
            <w:right w:w="38" w:type="dxa"/>
          </w:tblCellMar>
        </w:tblPrEx>
        <w:trPr>
          <w:trHeight w:val="492"/>
        </w:trPr>
        <w:tc>
          <w:tcPr>
            <w:tcW w:w="5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50848" w14:textId="77777777" w:rsidR="009A6AB9" w:rsidRDefault="009A6AB9" w:rsidP="009A6AB9">
            <w:pPr>
              <w:spacing w:after="0" w:line="240" w:lineRule="auto"/>
            </w:pPr>
          </w:p>
        </w:tc>
        <w:tc>
          <w:tcPr>
            <w:tcW w:w="463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6B85EE" w14:textId="77777777"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Отдел </w:t>
            </w:r>
          </w:p>
        </w:tc>
      </w:tr>
      <w:tr w:rsidR="009A6AB9" w14:paraId="22DD1182" w14:textId="77777777" w:rsidTr="0088551B">
        <w:tblPrEx>
          <w:tblCellMar>
            <w:right w:w="38" w:type="dxa"/>
          </w:tblCellMar>
        </w:tblPrEx>
        <w:trPr>
          <w:trHeight w:val="260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39F3" w14:textId="77777777" w:rsidR="009A6AB9" w:rsidRDefault="009A6AB9" w:rsidP="009A6AB9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CF28" w14:textId="77777777"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F10DFE" w14:textId="77777777" w:rsidR="009A6AB9" w:rsidRDefault="009A6AB9" w:rsidP="009A6AB9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B2A8A8" w14:textId="77777777" w:rsidR="009A6AB9" w:rsidRDefault="009A6AB9" w:rsidP="009A6AB9">
            <w:pPr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D17A4" w14:textId="77777777"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A38D" w14:textId="77777777" w:rsidR="009A6AB9" w:rsidRDefault="009A6AB9" w:rsidP="009A6AB9">
            <w:pPr>
              <w:spacing w:after="0"/>
              <w:ind w:left="110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F422C" w14:textId="77777777"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65AD" w14:textId="77777777" w:rsidR="009A6AB9" w:rsidRDefault="009A6AB9" w:rsidP="009A6AB9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49CB99EE" w14:textId="77777777"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9A6AB9" w14:paraId="029F801D" w14:textId="77777777" w:rsidTr="0088551B">
        <w:tblPrEx>
          <w:tblCellMar>
            <w:right w:w="38" w:type="dxa"/>
          </w:tblCellMar>
        </w:tblPrEx>
        <w:trPr>
          <w:trHeight w:val="260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579A7" w14:textId="77777777" w:rsidR="009A6AB9" w:rsidRDefault="009A6AB9" w:rsidP="009A6AB9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</w:t>
            </w:r>
          </w:p>
          <w:p w14:paraId="1A88C361" w14:textId="77777777" w:rsidR="009A6AB9" w:rsidRPr="008439E5" w:rsidRDefault="009A6AB9" w:rsidP="009A6AB9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0D33" w14:textId="77777777"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531067" w14:textId="77777777" w:rsidR="009A6AB9" w:rsidRDefault="009A6AB9" w:rsidP="009A6AB9">
            <w:pPr>
              <w:spacing w:after="0"/>
              <w:ind w:left="516"/>
              <w:jc w:val="center"/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A92612" w14:textId="77777777" w:rsidR="009A6AB9" w:rsidRDefault="009A6AB9" w:rsidP="009A6AB9">
            <w:pPr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5489" w14:textId="77777777"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5D700" w14:textId="77777777" w:rsidR="009A6AB9" w:rsidRDefault="009A6AB9" w:rsidP="009A6AB9">
            <w:pPr>
              <w:spacing w:after="0"/>
              <w:ind w:left="40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DC91" w14:textId="77777777"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57AD" w14:textId="77777777" w:rsidR="009A6AB9" w:rsidRDefault="009A6AB9" w:rsidP="009A6AB9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Больше нуля</w:t>
            </w:r>
          </w:p>
        </w:tc>
      </w:tr>
      <w:tr w:rsidR="009A6AB9" w14:paraId="18DC26D0" w14:textId="77777777" w:rsidTr="0088551B">
        <w:tblPrEx>
          <w:tblCellMar>
            <w:right w:w="38" w:type="dxa"/>
          </w:tblCellMar>
        </w:tblPrEx>
        <w:trPr>
          <w:trHeight w:val="260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27A1B" w14:textId="1AA0DBD8" w:rsidR="009A6AB9" w:rsidRDefault="009A6AB9" w:rsidP="009A6AB9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t>Название</w:t>
            </w:r>
            <w:r w:rsidR="00EC7550">
              <w:rPr>
                <w:rFonts w:eastAsia="Times New Roman" w:cs="Times New Roman"/>
                <w:sz w:val="28"/>
              </w:rPr>
              <w:t xml:space="preserve"> отдела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D5D" w14:textId="52085B60" w:rsidR="009A6AB9" w:rsidRDefault="009A6AB9" w:rsidP="00EC7550">
            <w:pPr>
              <w:spacing w:after="0"/>
              <w:ind w:left="149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48E77E" w14:textId="77777777" w:rsidR="009A6AB9" w:rsidRDefault="009A6AB9" w:rsidP="009A6AB9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E5BD63" w14:textId="77777777" w:rsidR="009A6AB9" w:rsidRDefault="009A6AB9" w:rsidP="009A6AB9">
            <w:pPr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7F78" w14:textId="77777777"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9E5DA" w14:textId="77777777" w:rsidR="009A6AB9" w:rsidRDefault="009A6AB9" w:rsidP="009A6AB9">
            <w:pPr>
              <w:spacing w:after="0"/>
              <w:ind w:left="40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3AC12" w14:textId="77777777"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FA25" w14:textId="77777777"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43651B7B" w14:textId="77777777" w:rsidR="009A6AB9" w:rsidRDefault="009A6AB9" w:rsidP="009A6AB9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EC7550" w14:paraId="311C84F6" w14:textId="77777777" w:rsidTr="0088551B">
        <w:tblPrEx>
          <w:tblCellMar>
            <w:right w:w="38" w:type="dxa"/>
          </w:tblCellMar>
        </w:tblPrEx>
        <w:trPr>
          <w:trHeight w:val="260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81BE" w14:textId="3B4AB3FD" w:rsidR="00EC7550" w:rsidRDefault="00EC7550" w:rsidP="00EC7550">
            <w:pPr>
              <w:spacing w:after="0"/>
              <w:ind w:left="2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Контакты отдела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2885" w14:textId="6859A47E" w:rsidR="00EC7550" w:rsidRPr="00EC7550" w:rsidRDefault="00EC7550" w:rsidP="00EC7550">
            <w:pPr>
              <w:spacing w:after="0"/>
              <w:ind w:left="149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V</w:t>
            </w:r>
            <w:r>
              <w:rPr>
                <w:rFonts w:eastAsia="Times New Roman" w:cs="Times New Roman"/>
                <w:sz w:val="28"/>
                <w:lang w:val="en-US"/>
              </w:rPr>
              <w:t>ARCHAR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44FA2" w14:textId="77777777" w:rsidR="00EC7550" w:rsidRDefault="00EC7550" w:rsidP="00EC7550">
            <w:pPr>
              <w:spacing w:after="0"/>
              <w:ind w:left="516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AFC11B" w14:textId="77777777" w:rsidR="00EC7550" w:rsidRDefault="00EC7550" w:rsidP="00EC7550">
            <w:pPr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01F0B" w14:textId="77777777" w:rsidR="00EC7550" w:rsidRDefault="00EC7550" w:rsidP="00EC7550">
            <w:pPr>
              <w:spacing w:after="0"/>
              <w:ind w:left="106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DAF6" w14:textId="77777777" w:rsidR="00EC7550" w:rsidRDefault="00EC7550" w:rsidP="00EC7550">
            <w:pPr>
              <w:spacing w:after="0"/>
              <w:ind w:left="40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3F3D9" w14:textId="5CDECF26" w:rsidR="00EC7550" w:rsidRDefault="00EC7550" w:rsidP="00EC7550">
            <w:pPr>
              <w:spacing w:after="0"/>
              <w:ind w:left="3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49B8" w14:textId="77777777" w:rsidR="00EC7550" w:rsidRDefault="00EC7550" w:rsidP="00EC7550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77DE958F" w14:textId="04A6D24B" w:rsidR="00EC7550" w:rsidRDefault="00EC7550" w:rsidP="00EC7550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EC7550" w14:paraId="3B9CA3F7" w14:textId="77777777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7ABE" w14:textId="77777777" w:rsidR="00EC7550" w:rsidRDefault="00EC7550" w:rsidP="00EC7550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EC7550" w14:paraId="53D460C7" w14:textId="77777777" w:rsidTr="0088551B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B0583" w14:textId="77777777" w:rsidR="00EC7550" w:rsidRDefault="00EC7550" w:rsidP="00EC7550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Табельный </w:t>
            </w:r>
          </w:p>
          <w:p w14:paraId="701F30B4" w14:textId="77777777" w:rsidR="00EC7550" w:rsidRDefault="00EC7550" w:rsidP="00EC7550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97C" w14:textId="77777777" w:rsidR="00EC7550" w:rsidRDefault="00EC7550" w:rsidP="00EC7550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1D0C6" w14:textId="77777777" w:rsidR="00EC7550" w:rsidRDefault="00EC7550" w:rsidP="00EC7550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16F7" w14:textId="77777777" w:rsidR="00EC7550" w:rsidRDefault="00EC7550" w:rsidP="00EC7550">
            <w:pPr>
              <w:spacing w:after="0"/>
              <w:ind w:left="73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4F62B" w14:textId="77777777" w:rsidR="00EC7550" w:rsidRDefault="00EC7550" w:rsidP="00EC7550">
            <w:pPr>
              <w:spacing w:after="0"/>
              <w:ind w:left="77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B3CD" w14:textId="77777777" w:rsidR="00EC7550" w:rsidRDefault="00EC7550" w:rsidP="00EC7550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93C5" w14:textId="77777777" w:rsidR="00EC7550" w:rsidRDefault="00EC7550" w:rsidP="00EC7550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2F1BAD4E" w14:textId="77777777" w:rsidR="00EC7550" w:rsidRDefault="00EC7550" w:rsidP="00EC755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EC7550" w14:paraId="1D527E5F" w14:textId="77777777" w:rsidTr="0088551B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A22A" w14:textId="754CC4ED" w:rsidR="00EC7550" w:rsidRPr="00EC7550" w:rsidRDefault="00EC7550" w:rsidP="00EC7550">
            <w:pPr>
              <w:spacing w:after="0"/>
              <w:jc w:val="center"/>
            </w:pPr>
            <w:r>
              <w:rPr>
                <w:lang w:val="en-US"/>
              </w:rPr>
              <w:t>Ф</w:t>
            </w:r>
            <w:r>
              <w:t>ИО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496D" w14:textId="79708795" w:rsidR="00EC7550" w:rsidRPr="00F61257" w:rsidRDefault="00EC7550" w:rsidP="00EC7550">
            <w:pPr>
              <w:spacing w:after="0"/>
              <w:ind w:left="149"/>
              <w:jc w:val="both"/>
              <w:rPr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VARCHAR</w:t>
            </w:r>
            <w:r w:rsidR="00F61257">
              <w:rPr>
                <w:rFonts w:eastAsia="Times New Roman" w:cs="Times New Roman"/>
                <w:sz w:val="28"/>
                <w:lang w:val="en-US"/>
              </w:rPr>
              <w:t>(</w:t>
            </w:r>
            <w:proofErr w:type="gramEnd"/>
            <w:r w:rsidR="00F61257">
              <w:rPr>
                <w:rFonts w:eastAsia="Times New Roman" w:cs="Times New Roman"/>
                <w:sz w:val="28"/>
                <w:lang w:val="en-US"/>
              </w:rPr>
              <w:t>20)</w:t>
            </w:r>
          </w:p>
        </w:tc>
        <w:tc>
          <w:tcPr>
            <w:tcW w:w="1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A3E0" w14:textId="77777777" w:rsidR="00EC7550" w:rsidRDefault="00EC7550" w:rsidP="00EC7550">
            <w:pPr>
              <w:spacing w:after="0"/>
              <w:ind w:left="73"/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BAF1" w14:textId="77777777" w:rsidR="00EC7550" w:rsidRDefault="00EC7550" w:rsidP="00EC7550">
            <w:pPr>
              <w:spacing w:after="0"/>
              <w:ind w:left="3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07EFA" w14:textId="77777777" w:rsidR="00EC7550" w:rsidRDefault="00EC7550" w:rsidP="00EC7550">
            <w:pPr>
              <w:spacing w:after="0"/>
              <w:ind w:left="77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404FA" w14:textId="77777777" w:rsidR="00EC7550" w:rsidRDefault="00EC7550" w:rsidP="00EC7550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C196" w14:textId="77777777" w:rsidR="00EC7550" w:rsidRDefault="00EC7550" w:rsidP="00EC7550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EC7550" w14:paraId="61387579" w14:textId="77777777" w:rsidTr="0088551B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95236" w14:textId="68383329" w:rsidR="00EC7550" w:rsidRDefault="00EC7550" w:rsidP="00EC7550">
            <w:pPr>
              <w:spacing w:after="0"/>
              <w:ind w:lef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Контактная информация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A16B" w14:textId="0B6EF4BF" w:rsidR="00EC7550" w:rsidRPr="00F61257" w:rsidRDefault="00EC7550" w:rsidP="00F61257">
            <w:pPr>
              <w:spacing w:after="0"/>
              <w:ind w:left="149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2EE" w14:textId="77777777" w:rsidR="00EC7550" w:rsidRDefault="00EC7550" w:rsidP="00EC7550">
            <w:pPr>
              <w:spacing w:after="0"/>
              <w:ind w:left="73"/>
              <w:jc w:val="center"/>
            </w:pP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9353B" w14:textId="77777777" w:rsidR="00EC7550" w:rsidRDefault="00EC7550" w:rsidP="00EC7550">
            <w:pPr>
              <w:spacing w:after="0"/>
              <w:ind w:left="73"/>
              <w:jc w:val="center"/>
            </w:pP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BDA13" w14:textId="77777777" w:rsidR="00EC7550" w:rsidRDefault="00EC7550" w:rsidP="00EC7550">
            <w:pPr>
              <w:spacing w:after="0"/>
              <w:ind w:left="77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9C2E0" w14:textId="77777777" w:rsidR="00EC7550" w:rsidRDefault="00EC7550" w:rsidP="00EC7550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D928" w14:textId="77777777" w:rsidR="00EC7550" w:rsidRDefault="00EC7550" w:rsidP="00EC7550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</w:tbl>
    <w:p w14:paraId="4DFF87A9" w14:textId="77777777"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2094"/>
        <w:gridCol w:w="1023"/>
        <w:gridCol w:w="147"/>
        <w:gridCol w:w="863"/>
        <w:gridCol w:w="823"/>
        <w:gridCol w:w="829"/>
        <w:gridCol w:w="1782"/>
      </w:tblGrid>
      <w:tr w:rsidR="00C4052B" w14:paraId="6BA250D0" w14:textId="77777777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44AAA" w14:textId="11D3EE52" w:rsidR="00A350BA" w:rsidRDefault="00EC7550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Ставка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C117" w14:textId="3AB009D3" w:rsidR="00A350BA" w:rsidRDefault="00A350BA" w:rsidP="00F61257">
            <w:pPr>
              <w:spacing w:after="0"/>
              <w:ind w:left="149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FA46A7" w14:textId="77777777"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55075" w14:textId="77777777"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C5F88" w14:textId="77777777"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9EC1A" w14:textId="77777777"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97C" w14:textId="77777777"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744B" w14:textId="77777777"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EC7550" w14:paraId="2FAD39BA" w14:textId="77777777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3DD44" w14:textId="709095EE" w:rsidR="00EC7550" w:rsidRDefault="00EC7550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Оклад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47ED" w14:textId="0272DC02" w:rsidR="00EC7550" w:rsidRPr="00F61257" w:rsidRDefault="00F61257" w:rsidP="00A350BA">
            <w:pPr>
              <w:spacing w:after="0"/>
              <w:ind w:left="149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I</w:t>
            </w:r>
            <w:r>
              <w:rPr>
                <w:rFonts w:eastAsia="Times New Roman" w:cs="Times New Roman"/>
                <w:sz w:val="28"/>
                <w:lang w:val="en-US"/>
              </w:rPr>
              <w:t>NTEGER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A04137" w14:textId="77777777" w:rsidR="00EC7550" w:rsidRDefault="00EC7550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F2A6F5" w14:textId="77777777" w:rsidR="00EC7550" w:rsidRDefault="00EC7550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BE5E2" w14:textId="77777777" w:rsidR="00EC7550" w:rsidRDefault="00EC7550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09FD" w14:textId="77777777" w:rsidR="00EC7550" w:rsidRDefault="00EC7550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DE30" w14:textId="5928FE4D" w:rsidR="00EC7550" w:rsidRDefault="00EC7550" w:rsidP="00A350BA">
            <w:pPr>
              <w:spacing w:after="0"/>
              <w:ind w:left="46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C8E2" w14:textId="77777777" w:rsidR="00EC7550" w:rsidRDefault="00EC7550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EC7550" w14:paraId="6FFB2432" w14:textId="77777777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0346" w14:textId="48B3ACF1" w:rsidR="00EC7550" w:rsidRDefault="00EC7550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Должность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8C3E" w14:textId="4BAB10A2" w:rsidR="00EC7550" w:rsidRPr="001F15E7" w:rsidRDefault="00F61257" w:rsidP="001F15E7">
            <w:pPr>
              <w:spacing w:after="0"/>
              <w:ind w:left="41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</w:t>
            </w:r>
            <w:r>
              <w:rPr>
                <w:rFonts w:eastAsia="Times New Roman" w:cs="Times New Roman"/>
                <w:sz w:val="28"/>
              </w:rPr>
              <w:t>ARCHAR(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A6EB14" w14:textId="77777777" w:rsidR="00EC7550" w:rsidRDefault="00EC7550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956630" w14:textId="77777777" w:rsidR="00EC7550" w:rsidRDefault="00EC7550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0619" w14:textId="77777777" w:rsidR="00EC7550" w:rsidRDefault="00EC7550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AB93" w14:textId="77777777" w:rsidR="00EC7550" w:rsidRDefault="00EC7550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EEC9C" w14:textId="14B0C769" w:rsidR="00EC7550" w:rsidRDefault="00EC7550" w:rsidP="00A350BA">
            <w:pPr>
              <w:spacing w:after="0"/>
              <w:ind w:left="46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FE14" w14:textId="322A7A34" w:rsidR="00EC7550" w:rsidRDefault="00F61257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</w:p>
        </w:tc>
      </w:tr>
      <w:tr w:rsidR="00A350BA" w14:paraId="0D050363" w14:textId="77777777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273C" w14:textId="77777777"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14:paraId="55E58A97" w14:textId="77777777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B799" w14:textId="77777777"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18C3" w14:textId="77777777"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9C2CF" w14:textId="77777777"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37476" w14:textId="77777777"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B70D" w14:textId="77777777"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1BA8" w14:textId="77777777"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BCC5" w14:textId="77777777"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6549A901" w14:textId="77777777"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14:paraId="6FADC895" w14:textId="77777777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2AD07" w14:textId="77777777"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ACD" w14:textId="4B490754" w:rsidR="00A350BA" w:rsidRDefault="00A350BA" w:rsidP="001F15E7">
            <w:pPr>
              <w:spacing w:after="0"/>
              <w:ind w:left="41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A748" w14:textId="77777777"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4075" w14:textId="77777777"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CE66" w14:textId="77777777"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0FAB" w14:textId="77777777"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38D" w14:textId="77777777"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9A6AB9" w14:paraId="4BE20071" w14:textId="77777777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FD74" w14:textId="2BE484AB" w:rsidR="009A6AB9" w:rsidRDefault="00EC7550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38C2" w14:textId="77777777" w:rsidR="009A6AB9" w:rsidRDefault="009A6AB9" w:rsidP="009A6AB9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A60CB" w14:textId="77777777"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F7F5" w14:textId="77777777"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2BEC" w14:textId="77777777" w:rsidR="009A6AB9" w:rsidRDefault="009A6AB9" w:rsidP="009A6AB9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9E63C" w14:textId="77777777" w:rsidR="009A6AB9" w:rsidRDefault="009A6AB9" w:rsidP="009A6AB9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5C0C" w14:textId="77777777"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  <w:tr w:rsidR="00EC7550" w14:paraId="61C7ABE7" w14:textId="77777777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6DFEF" w14:textId="77B05056" w:rsidR="00EC7550" w:rsidRDefault="00EC7550" w:rsidP="00EC755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AD84" w14:textId="14D5E1B0" w:rsidR="00EC7550" w:rsidRDefault="00EC7550" w:rsidP="00EC7550">
            <w:pPr>
              <w:spacing w:after="0"/>
              <w:ind w:left="103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64B0" w14:textId="77777777" w:rsidR="00EC7550" w:rsidRDefault="00EC7550" w:rsidP="00EC7550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D9592" w14:textId="77777777" w:rsidR="00EC7550" w:rsidRDefault="00EC7550" w:rsidP="00EC7550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FCF85" w14:textId="77777777" w:rsidR="00EC7550" w:rsidRDefault="00EC7550" w:rsidP="00EC7550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8CDC1" w14:textId="44B1196B" w:rsidR="00EC7550" w:rsidRDefault="00EC7550" w:rsidP="00EC7550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0D93" w14:textId="6E44139B" w:rsidR="00EC7550" w:rsidRDefault="00EC7550" w:rsidP="00EC755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нуля</w:t>
            </w:r>
          </w:p>
        </w:tc>
      </w:tr>
      <w:tr w:rsidR="00EC7550" w14:paraId="31A9004F" w14:textId="77777777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1C44D" w14:textId="77777777" w:rsidR="00EC7550" w:rsidRDefault="00EC7550" w:rsidP="00EC755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Вознаграждение</w:t>
            </w:r>
          </w:p>
          <w:p w14:paraId="1DB48588" w14:textId="77777777" w:rsidR="00EC7550" w:rsidRPr="008F4E65" w:rsidRDefault="00EC7550" w:rsidP="00EC755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77CB" w14:textId="77777777" w:rsidR="00EC7550" w:rsidRDefault="00EC7550" w:rsidP="00EC7550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761DE" w14:textId="77777777" w:rsidR="00EC7550" w:rsidRDefault="00EC7550" w:rsidP="00EC7550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24130" w14:textId="77777777" w:rsidR="00EC7550" w:rsidRDefault="00EC7550" w:rsidP="00EC7550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A97A" w14:textId="77777777" w:rsidR="00EC7550" w:rsidRDefault="00EC7550" w:rsidP="00EC7550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7B64" w14:textId="77777777" w:rsidR="00EC7550" w:rsidRDefault="00EC7550" w:rsidP="00EC7550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B5DF" w14:textId="77777777" w:rsidR="00EC7550" w:rsidRDefault="00EC7550" w:rsidP="00EC7550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нуля</w:t>
            </w:r>
          </w:p>
        </w:tc>
      </w:tr>
      <w:tr w:rsidR="00EC7550" w14:paraId="6E8327B3" w14:textId="77777777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5C50" w14:textId="4015FEAF" w:rsidR="00EC7550" w:rsidRDefault="00EC7550" w:rsidP="00EC7550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Проект</w:t>
            </w:r>
          </w:p>
        </w:tc>
      </w:tr>
      <w:tr w:rsidR="00EC7550" w14:paraId="023D84F0" w14:textId="77777777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F889" w14:textId="77777777" w:rsidR="00EC7550" w:rsidRDefault="00EC7550" w:rsidP="00EC7550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861" w14:textId="3292DB35" w:rsidR="00EC7550" w:rsidRDefault="00EC7550" w:rsidP="00F61257">
            <w:pPr>
              <w:spacing w:after="0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DE53C" w14:textId="77777777" w:rsidR="00EC7550" w:rsidRDefault="00EC7550" w:rsidP="00EC7550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FFA07" w14:textId="77777777" w:rsidR="00EC7550" w:rsidRDefault="00EC7550" w:rsidP="00EC7550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A01A" w14:textId="77777777" w:rsidR="00EC7550" w:rsidRDefault="00EC7550" w:rsidP="00EC7550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6032D" w14:textId="77777777" w:rsidR="00EC7550" w:rsidRDefault="00EC7550" w:rsidP="00EC7550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765" w14:textId="77777777" w:rsidR="00EC7550" w:rsidRDefault="00EC7550" w:rsidP="00EC7550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14:paraId="0286A390" w14:textId="77777777" w:rsidR="00EC7550" w:rsidRDefault="00EC7550" w:rsidP="00EC755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EC7550" w14:paraId="6D56A387" w14:textId="77777777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19275" w14:textId="2AFB8264" w:rsidR="00EC7550" w:rsidRPr="00372D14" w:rsidRDefault="00F61257" w:rsidP="00EC7550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 xml:space="preserve">Код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3D82" w14:textId="77777777" w:rsidR="00EC7550" w:rsidRDefault="00EC7550" w:rsidP="00EC7550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807B" w14:textId="77777777" w:rsidR="00EC7550" w:rsidRDefault="00EC7550" w:rsidP="00EC7550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DD7A9" w14:textId="77777777" w:rsidR="00EC7550" w:rsidRDefault="00EC7550" w:rsidP="00EC7550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344D" w14:textId="77777777" w:rsidR="00EC7550" w:rsidRDefault="00EC7550" w:rsidP="00EC7550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59DF" w14:textId="77777777" w:rsidR="00EC7550" w:rsidRDefault="00EC7550" w:rsidP="00EC7550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8911" w14:textId="77777777" w:rsidR="00EC7550" w:rsidRDefault="00EC7550" w:rsidP="00EC7550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1A092ED7" w14:textId="77777777" w:rsidR="00EC7550" w:rsidRDefault="00EC7550" w:rsidP="00EC7550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</w:tbl>
    <w:p w14:paraId="2FCC5F71" w14:textId="77777777"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925"/>
        <w:gridCol w:w="2043"/>
        <w:gridCol w:w="1218"/>
        <w:gridCol w:w="923"/>
        <w:gridCol w:w="901"/>
        <w:gridCol w:w="865"/>
        <w:gridCol w:w="1878"/>
      </w:tblGrid>
      <w:tr w:rsidR="009A6AB9" w14:paraId="591F551F" w14:textId="77777777" w:rsidTr="00B61587">
        <w:trPr>
          <w:trHeight w:val="177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FB36" w14:textId="37874FCB" w:rsidR="009A6AB9" w:rsidRPr="008F4E65" w:rsidRDefault="00F61257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Доработки проекта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28D9" w14:textId="694850AB" w:rsidR="009A6AB9" w:rsidRPr="00372D14" w:rsidRDefault="00F61257" w:rsidP="009A6AB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EBB1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BD7E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5C99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1A8B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32D8" w14:textId="77777777"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  <w:tr w:rsidR="009A6AB9" w14:paraId="745343B0" w14:textId="77777777" w:rsidTr="00B61587">
        <w:trPr>
          <w:trHeight w:val="177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5922" w14:textId="77777777" w:rsidR="009A6AB9" w:rsidRPr="008F4E65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контроля выполнения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4326" w14:textId="77777777" w:rsidR="009A6AB9" w:rsidRPr="00372D14" w:rsidRDefault="009A6AB9" w:rsidP="009A6AB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BB76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4940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FC9D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AB6C7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BC6C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должна быть позже даты начала выполнения</w:t>
            </w:r>
          </w:p>
        </w:tc>
      </w:tr>
      <w:tr w:rsidR="009A6AB9" w14:paraId="28CF8C97" w14:textId="77777777" w:rsidTr="00B61587">
        <w:trPr>
          <w:trHeight w:val="177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A994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задач в этапе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694F" w14:textId="77777777" w:rsidR="009A6AB9" w:rsidRDefault="009A6AB9" w:rsidP="009A6AB9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CDAC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0E62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A9B4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5202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D49E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единицы</w:t>
            </w:r>
          </w:p>
        </w:tc>
      </w:tr>
      <w:tr w:rsidR="009A6AB9" w14:paraId="6AC16FE7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3281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3F72" w14:textId="164B9FC4" w:rsidR="009A6AB9" w:rsidRDefault="009A6AB9" w:rsidP="00F61257">
            <w:pPr>
              <w:spacing w:after="0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AB4B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1C89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87C4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356E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A4E3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9A6AB9" w14:paraId="7E7FA59C" w14:textId="77777777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F026" w14:textId="5F5D5685" w:rsidR="009A6AB9" w:rsidRDefault="00B61587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</w:tr>
      <w:tr w:rsidR="009A6AB9" w14:paraId="4D01B427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60A4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B236" w14:textId="6E3CEE67" w:rsidR="009A6AB9" w:rsidRDefault="009A6AB9" w:rsidP="00F61257">
            <w:pPr>
              <w:spacing w:after="0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A3E9" w14:textId="77777777" w:rsidR="009A6AB9" w:rsidRDefault="009A6AB9" w:rsidP="009A6AB9">
            <w:r>
              <w:t>+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1E97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492B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6C6F1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00F7" w14:textId="77777777" w:rsidR="009A6AB9" w:rsidRDefault="009A6AB9" w:rsidP="009A6AB9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lastRenderedPageBreak/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14:paraId="7060CF68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9A6AB9" w14:paraId="1788EC1D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213F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Сумма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4900" w14:textId="77777777"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5A0C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380E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45AD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600D2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659D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нуля</w:t>
            </w:r>
          </w:p>
        </w:tc>
      </w:tr>
      <w:tr w:rsidR="009A6AB9" w14:paraId="7ACBB189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D139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AEDC" w14:textId="76F25F90" w:rsidR="009A6AB9" w:rsidRDefault="009A6AB9" w:rsidP="001F15E7">
            <w:pPr>
              <w:spacing w:after="0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E479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B26D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C97A" w14:textId="77777777" w:rsidR="009A6AB9" w:rsidRDefault="009A6AB9" w:rsidP="009A6AB9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72AE8" w14:textId="77777777"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DB1B" w14:textId="77777777"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14:paraId="7DA33F98" w14:textId="77777777"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9A6AB9" w14:paraId="219EE77C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548" w14:textId="77777777"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941A" w14:textId="77777777"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4DDC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D566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19A26" w14:textId="77777777"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7374" w14:textId="77777777"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0634" w14:textId="77777777" w:rsidR="009A6AB9" w:rsidRDefault="009A6AB9" w:rsidP="009A6AB9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14:paraId="2D37C34C" w14:textId="77777777" w:rsidR="009A6AB9" w:rsidRDefault="009A6AB9" w:rsidP="009A6AB9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атрибуту </w:t>
            </w:r>
          </w:p>
          <w:p w14:paraId="4F4BFC3F" w14:textId="77777777" w:rsidR="009A6AB9" w:rsidRDefault="009A6AB9" w:rsidP="009A6AB9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14:paraId="3118DB39" w14:textId="77777777" w:rsidR="009A6AB9" w:rsidRDefault="009A6AB9" w:rsidP="009A6AB9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“Сотрудник в отделе”</w:t>
            </w:r>
          </w:p>
        </w:tc>
      </w:tr>
      <w:tr w:rsidR="009A6AB9" w14:paraId="7DBF8A04" w14:textId="77777777" w:rsidTr="00B61587">
        <w:trPr>
          <w:trHeight w:val="112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485A" w14:textId="59E397C3" w:rsidR="009A6AB9" w:rsidRDefault="001F15E7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оплаты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967" w14:textId="74B8F741" w:rsidR="009A6AB9" w:rsidRPr="001F15E7" w:rsidRDefault="001F15E7" w:rsidP="001F15E7">
            <w:pPr>
              <w:spacing w:after="0"/>
              <w:jc w:val="both"/>
            </w:pPr>
            <w:proofErr w:type="gramStart"/>
            <w:r>
              <w:rPr>
                <w:rFonts w:eastAsia="Times New Roman" w:cs="Times New Roman"/>
                <w:sz w:val="28"/>
              </w:rPr>
              <w:t>VARCHAR(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ECB0" w14:textId="77777777" w:rsidR="009A6AB9" w:rsidRDefault="009A6AB9" w:rsidP="009A6AB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596" w14:textId="77777777" w:rsidR="009A6AB9" w:rsidRDefault="009A6AB9" w:rsidP="009A6AB9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629AD" w14:textId="77777777" w:rsidR="009A6AB9" w:rsidRDefault="009A6AB9" w:rsidP="009A6AB9">
            <w:pPr>
              <w:jc w:val="center"/>
              <w:rPr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9B80D" w14:textId="77777777" w:rsidR="009A6AB9" w:rsidRP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9B46" w14:textId="77777777"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</w:tbl>
    <w:p w14:paraId="381EC77F" w14:textId="77777777"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14:paraId="0FD81959" w14:textId="77777777"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14:paraId="7051265F" w14:textId="77777777"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743A0FCE" w14:textId="77777777"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727D576E" w14:textId="77777777"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4D901211" w14:textId="77777777"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2B1200CD" w14:textId="77777777"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6CB57E27" w14:textId="50F532C3" w:rsidR="002D60DD" w:rsidRPr="001F15E7" w:rsidRDefault="00000000">
      <w:pPr>
        <w:spacing w:after="10" w:line="332" w:lineRule="auto"/>
        <w:ind w:left="2091" w:hanging="10"/>
        <w:rPr>
          <w:lang w:val="en-US"/>
        </w:rPr>
      </w:pPr>
      <w:r>
        <w:rPr>
          <w:rFonts w:eastAsia="Times New Roman" w:cs="Times New Roman"/>
        </w:rPr>
        <w:t>В процессе выполнения лабораторной была построена ИЛМ базы данных</w:t>
      </w:r>
      <w:r w:rsidR="001F15E7">
        <w:rPr>
          <w:rFonts w:eastAsia="Times New Roman" w:cs="Times New Roman"/>
        </w:rPr>
        <w:t>.</w:t>
      </w:r>
    </w:p>
    <w:p w14:paraId="09B59B87" w14:textId="77777777"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171C392D" w14:textId="77777777"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14:paraId="30CA307E" w14:textId="77777777"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1E5833"/>
    <w:rsid w:val="001F15E7"/>
    <w:rsid w:val="002D60DD"/>
    <w:rsid w:val="00372D14"/>
    <w:rsid w:val="005D22D7"/>
    <w:rsid w:val="007116BB"/>
    <w:rsid w:val="007E4412"/>
    <w:rsid w:val="007F6413"/>
    <w:rsid w:val="008439E5"/>
    <w:rsid w:val="0088551B"/>
    <w:rsid w:val="008F4E65"/>
    <w:rsid w:val="009A6AB9"/>
    <w:rsid w:val="00A350BA"/>
    <w:rsid w:val="00AA1A50"/>
    <w:rsid w:val="00AB50A2"/>
    <w:rsid w:val="00B61587"/>
    <w:rsid w:val="00C175C7"/>
    <w:rsid w:val="00C4052B"/>
    <w:rsid w:val="00C51A95"/>
    <w:rsid w:val="00DB7214"/>
    <w:rsid w:val="00DE5739"/>
    <w:rsid w:val="00DF72F0"/>
    <w:rsid w:val="00EC7550"/>
    <w:rsid w:val="00F53D44"/>
    <w:rsid w:val="00F61257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C2CA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Игнатенков Николай Николаевич</cp:lastModifiedBy>
  <cp:revision>2</cp:revision>
  <dcterms:created xsi:type="dcterms:W3CDTF">2023-06-28T17:08:00Z</dcterms:created>
  <dcterms:modified xsi:type="dcterms:W3CDTF">2023-06-28T17:08:00Z</dcterms:modified>
</cp:coreProperties>
</file>