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309F" w:rsidRDefault="00000000">
      <w:pPr>
        <w:spacing w:after="200" w:line="360" w:lineRule="auto"/>
        <w:jc w:val="center"/>
      </w:pPr>
      <w:r>
        <w:rPr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 w:rsidR="0019309F" w:rsidRDefault="00000000">
      <w:pPr>
        <w:spacing w:after="200" w:line="360" w:lineRule="auto"/>
        <w:jc w:val="center"/>
      </w:pPr>
      <w:r>
        <w:rPr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:rsidR="0019309F" w:rsidRDefault="00000000">
      <w:pPr>
        <w:spacing w:after="200" w:line="360" w:lineRule="auto"/>
        <w:jc w:val="center"/>
      </w:pPr>
      <w:r>
        <w:rPr>
          <w:b/>
          <w:bCs/>
          <w:sz w:val="24"/>
          <w:szCs w:val="24"/>
        </w:rPr>
        <w:t>НАЦИОНАЛЬНЫЙ ИССЛЕДОВАТЕЛЬСКИЙ УНИВЕРСИТЕТ ИТМО</w:t>
      </w:r>
    </w:p>
    <w:p w:rsidR="0019309F" w:rsidRDefault="00000000">
      <w:pPr>
        <w:spacing w:before="3000" w:after="200" w:line="360" w:lineRule="auto"/>
        <w:jc w:val="center"/>
      </w:pPr>
      <w:r>
        <w:rPr>
          <w:b/>
          <w:bCs/>
        </w:rPr>
        <w:t>ОТЧЕТ</w:t>
      </w:r>
    </w:p>
    <w:p w:rsidR="0019309F" w:rsidRDefault="00000000">
      <w:pPr>
        <w:spacing w:before="240" w:after="200" w:line="360" w:lineRule="auto"/>
        <w:jc w:val="center"/>
      </w:pPr>
      <w:r>
        <w:rPr>
          <w:b/>
          <w:bCs/>
        </w:rPr>
        <w:t>по Лабораторной работе № 3.2</w:t>
      </w:r>
    </w:p>
    <w:p w:rsidR="0019309F" w:rsidRDefault="00000000">
      <w:pPr>
        <w:spacing w:before="240" w:after="200" w:line="360" w:lineRule="auto"/>
        <w:jc w:val="center"/>
      </w:pPr>
      <w:r>
        <w:rPr>
          <w:b/>
          <w:bCs/>
        </w:rPr>
        <w:t xml:space="preserve">«Создание таблиц базы данных </w:t>
      </w:r>
      <w:proofErr w:type="spellStart"/>
      <w:r>
        <w:rPr>
          <w:b/>
          <w:bCs/>
        </w:rPr>
        <w:t>PostgreSQL</w:t>
      </w:r>
      <w:proofErr w:type="spellEnd"/>
      <w:r>
        <w:rPr>
          <w:b/>
          <w:bCs/>
        </w:rPr>
        <w:t>. Заполнение таблиц рабочими данными. Резервное копирование и восстановление БД»</w:t>
      </w:r>
    </w:p>
    <w:p w:rsidR="0019309F" w:rsidRDefault="00000000">
      <w:pPr>
        <w:spacing w:before="240" w:after="200" w:line="360" w:lineRule="auto"/>
        <w:jc w:val="center"/>
      </w:pPr>
      <w:r>
        <w:rPr>
          <w:b/>
          <w:bCs/>
        </w:rPr>
        <w:t>по дисциплине «Проектирование и реализация баз данных»</w:t>
      </w:r>
    </w:p>
    <w:p w:rsidR="0019309F" w:rsidRDefault="00000000">
      <w:pPr>
        <w:spacing w:before="2000" w:after="200" w:line="360" w:lineRule="auto"/>
      </w:pPr>
      <w:r>
        <w:rPr>
          <w:b/>
          <w:bCs/>
        </w:rPr>
        <w:t>Обучающийся</w:t>
      </w:r>
      <w:r>
        <w:t xml:space="preserve"> Забродин Максим Александрович</w:t>
      </w:r>
    </w:p>
    <w:p w:rsidR="0019309F" w:rsidRDefault="00000000">
      <w:pPr>
        <w:spacing w:after="200" w:line="360" w:lineRule="auto"/>
      </w:pPr>
      <w:r>
        <w:rPr>
          <w:b/>
          <w:bCs/>
        </w:rPr>
        <w:t>Группа</w:t>
      </w:r>
      <w:r>
        <w:t xml:space="preserve"> K3240</w:t>
      </w:r>
    </w:p>
    <w:p w:rsidR="0019309F" w:rsidRDefault="00000000">
      <w:pPr>
        <w:spacing w:after="200" w:line="360" w:lineRule="auto"/>
      </w:pPr>
      <w:r>
        <w:rPr>
          <w:b/>
          <w:bCs/>
        </w:rPr>
        <w:t>Направление подготовки</w:t>
      </w:r>
      <w:r>
        <w:t xml:space="preserve"> 09.03.03 Прикладная информатика</w:t>
      </w:r>
    </w:p>
    <w:p w:rsidR="005111C0" w:rsidRDefault="00000000" w:rsidP="005111C0">
      <w:pPr>
        <w:spacing w:before="200" w:after="200" w:line="360" w:lineRule="auto"/>
      </w:pPr>
      <w:r>
        <w:rPr>
          <w:b/>
          <w:bCs/>
        </w:rPr>
        <w:t>Преподаватели:</w:t>
      </w:r>
      <w:r>
        <w:t xml:space="preserve"> Говорова Марина Михайловна, Белов Александр Олегович</w:t>
      </w:r>
    </w:p>
    <w:p w:rsidR="0019309F" w:rsidRDefault="00000000" w:rsidP="005111C0">
      <w:pPr>
        <w:spacing w:before="200" w:after="200" w:line="360" w:lineRule="auto"/>
        <w:ind w:left="3540"/>
      </w:pPr>
      <w:r>
        <w:t>Санкт-Петербург</w:t>
      </w:r>
    </w:p>
    <w:p w:rsidR="0019309F" w:rsidRDefault="00000000">
      <w:pPr>
        <w:spacing w:line="360" w:lineRule="auto"/>
        <w:jc w:val="center"/>
      </w:pPr>
      <w:r>
        <w:t>2026</w:t>
      </w:r>
    </w:p>
    <w:p w:rsidR="0019309F" w:rsidRDefault="00000000">
      <w:r>
        <w:br w:type="page"/>
      </w:r>
    </w:p>
    <w:p w:rsidR="0019309F" w:rsidRDefault="00000000">
      <w:pPr>
        <w:pStyle w:val="1"/>
      </w:pPr>
      <w:r>
        <w:lastRenderedPageBreak/>
        <w:t>Цель работы</w:t>
      </w:r>
    </w:p>
    <w:p w:rsidR="0019309F" w:rsidRDefault="00000000">
      <w:pPr>
        <w:spacing w:after="200" w:line="360" w:lineRule="auto"/>
      </w:pPr>
      <w:r>
        <w:t xml:space="preserve">Овладеть практическими навыками создания таблиц базы данных </w:t>
      </w:r>
      <w:proofErr w:type="spellStart"/>
      <w:r>
        <w:t>PostgreSQL</w:t>
      </w:r>
      <w:proofErr w:type="spellEnd"/>
      <w:r>
        <w:t>, заполнения их рабочими данными, резервного копирования и восстановления БД.</w:t>
      </w:r>
    </w:p>
    <w:p w:rsidR="0019309F" w:rsidRDefault="00000000">
      <w:pPr>
        <w:pStyle w:val="1"/>
      </w:pPr>
      <w:r>
        <w:t>Практическое задание</w:t>
      </w:r>
    </w:p>
    <w:p w:rsidR="0019309F" w:rsidRDefault="00000000">
      <w:pPr>
        <w:pStyle w:val="a4"/>
        <w:numPr>
          <w:ilvl w:val="0"/>
          <w:numId w:val="2"/>
        </w:numPr>
        <w:spacing w:after="120" w:line="360" w:lineRule="auto"/>
      </w:pPr>
      <w:r>
        <w:t xml:space="preserve">Создать базу данных с использованием </w:t>
      </w:r>
      <w:proofErr w:type="spellStart"/>
      <w:r>
        <w:t>pgAdmin</w:t>
      </w:r>
      <w:proofErr w:type="spellEnd"/>
      <w:r>
        <w:t xml:space="preserve"> 4 (согласно индивидуальному заданию).</w:t>
      </w:r>
    </w:p>
    <w:p w:rsidR="0019309F" w:rsidRDefault="00000000">
      <w:pPr>
        <w:pStyle w:val="a4"/>
        <w:numPr>
          <w:ilvl w:val="0"/>
          <w:numId w:val="2"/>
        </w:numPr>
        <w:spacing w:after="120" w:line="360" w:lineRule="auto"/>
      </w:pPr>
      <w:r>
        <w:t>Создать схему в составе базы данных.</w:t>
      </w:r>
    </w:p>
    <w:p w:rsidR="0019309F" w:rsidRDefault="00000000">
      <w:pPr>
        <w:pStyle w:val="a4"/>
        <w:numPr>
          <w:ilvl w:val="0"/>
          <w:numId w:val="2"/>
        </w:numPr>
        <w:spacing w:after="120" w:line="360" w:lineRule="auto"/>
      </w:pPr>
      <w:r>
        <w:t>Создать таблицы базы данных.</w:t>
      </w:r>
    </w:p>
    <w:p w:rsidR="0019309F" w:rsidRDefault="00000000">
      <w:pPr>
        <w:pStyle w:val="a4"/>
        <w:numPr>
          <w:ilvl w:val="0"/>
          <w:numId w:val="2"/>
        </w:numPr>
        <w:spacing w:after="120" w:line="360" w:lineRule="auto"/>
      </w:pPr>
      <w:r>
        <w:t xml:space="preserve">Установить ограничения на данные: </w:t>
      </w:r>
      <w:proofErr w:type="spellStart"/>
      <w:r>
        <w:t>Primary</w:t>
      </w:r>
      <w:proofErr w:type="spellEnd"/>
      <w:r>
        <w:t xml:space="preserve"> Key, </w:t>
      </w:r>
      <w:proofErr w:type="spellStart"/>
      <w:r>
        <w:t>Unique</w:t>
      </w:r>
      <w:proofErr w:type="spellEnd"/>
      <w:r>
        <w:t>, Check, Foreign Key.</w:t>
      </w:r>
    </w:p>
    <w:p w:rsidR="0019309F" w:rsidRDefault="00000000">
      <w:pPr>
        <w:pStyle w:val="a4"/>
        <w:numPr>
          <w:ilvl w:val="0"/>
          <w:numId w:val="2"/>
        </w:numPr>
        <w:spacing w:after="120" w:line="360" w:lineRule="auto"/>
      </w:pPr>
      <w:r>
        <w:t>Заполнить таблицы БД рабочими данными.</w:t>
      </w:r>
    </w:p>
    <w:p w:rsidR="0019309F" w:rsidRDefault="00000000">
      <w:pPr>
        <w:pStyle w:val="a4"/>
        <w:numPr>
          <w:ilvl w:val="0"/>
          <w:numId w:val="2"/>
        </w:numPr>
        <w:spacing w:after="120" w:line="360" w:lineRule="auto"/>
      </w:pPr>
      <w:r>
        <w:t xml:space="preserve">Создать резервную копию БД: с расширением CUSTOM (для восстановления БД) и для листинга в отчёте (формат </w:t>
      </w:r>
      <w:proofErr w:type="spellStart"/>
      <w:r>
        <w:t>Plain</w:t>
      </w:r>
      <w:proofErr w:type="spellEnd"/>
      <w:r>
        <w:t xml:space="preserve">); при создании резервных копий настроить параметры </w:t>
      </w:r>
      <w:proofErr w:type="spellStart"/>
      <w:r>
        <w:t>Dump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для Type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и </w:t>
      </w:r>
      <w:proofErr w:type="spellStart"/>
      <w:r>
        <w:t>Queries</w:t>
      </w:r>
      <w:proofErr w:type="spellEnd"/>
      <w:r>
        <w:t>.</w:t>
      </w:r>
    </w:p>
    <w:p w:rsidR="0019309F" w:rsidRDefault="00000000">
      <w:pPr>
        <w:pStyle w:val="a4"/>
        <w:numPr>
          <w:ilvl w:val="0"/>
          <w:numId w:val="2"/>
        </w:numPr>
        <w:spacing w:after="120" w:line="360" w:lineRule="auto"/>
      </w:pPr>
      <w:r>
        <w:t>Восстановить БД.</w:t>
      </w:r>
    </w:p>
    <w:p w:rsidR="0019309F" w:rsidRDefault="00000000">
      <w:pPr>
        <w:pStyle w:val="1"/>
      </w:pPr>
      <w:r>
        <w:t>Выполнение</w:t>
      </w:r>
    </w:p>
    <w:p w:rsidR="0019309F" w:rsidRDefault="00000000">
      <w:pPr>
        <w:pStyle w:val="2"/>
      </w:pPr>
      <w:r>
        <w:t>Наименование БД, вариант</w:t>
      </w:r>
    </w:p>
    <w:p w:rsidR="0019309F" w:rsidRDefault="00000000">
      <w:pPr>
        <w:spacing w:after="200" w:line="360" w:lineRule="auto"/>
      </w:pPr>
      <w:r>
        <w:t>Вариант: 9. Предметная область — «Оптовая база».</w:t>
      </w:r>
    </w:p>
    <w:p w:rsidR="0019309F" w:rsidRDefault="00000000">
      <w:pPr>
        <w:spacing w:after="200" w:line="360" w:lineRule="auto"/>
      </w:pPr>
      <w:r>
        <w:t>Оптовая база закупает товары у компаний-поставщиков и поставляет их компаниям-покупателям. Каждый товар имеет производителя; один и тот же товар может поставляться несколькими поставщиками. Поставки и заказы обслуживают сотрудники (менеджеры по поставкам и продажам).</w:t>
      </w:r>
    </w:p>
    <w:p w:rsidR="0019309F" w:rsidRDefault="00000000">
      <w:pPr>
        <w:spacing w:after="200" w:line="360" w:lineRule="auto"/>
      </w:pPr>
      <w:r>
        <w:t>Название создаваемой БД — «Оптовая база».</w:t>
      </w:r>
    </w:p>
    <w:p w:rsidR="0019309F" w:rsidRDefault="00000000">
      <w:pPr>
        <w:spacing w:after="200" w:line="360" w:lineRule="auto"/>
      </w:pPr>
      <w:r>
        <w:lastRenderedPageBreak/>
        <w:t xml:space="preserve">Схема базы данных, в составе которой созданы таблицы — </w:t>
      </w:r>
      <w:proofErr w:type="spellStart"/>
      <w:r>
        <w:t>wholesale</w:t>
      </w:r>
      <w:proofErr w:type="spellEnd"/>
      <w:r>
        <w:t>.</w:t>
      </w:r>
    </w:p>
    <w:p w:rsidR="0019309F" w:rsidRDefault="00000000">
      <w:pPr>
        <w:pStyle w:val="2"/>
      </w:pPr>
      <w:r>
        <w:t>Инфологическая модель БД</w:t>
      </w:r>
    </w:p>
    <w:p w:rsidR="0019309F" w:rsidRDefault="00000000">
      <w:pPr>
        <w:spacing w:after="200" w:line="360" w:lineRule="auto"/>
      </w:pPr>
      <w:r>
        <w:t>Инфологическая модель предметной области была разработана в лабораторной работе №2 в комбинированной нотации Питера-Чена-Кириллова (рис. 1).</w:t>
      </w:r>
    </w:p>
    <w:p w:rsidR="0019309F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715000" cy="3295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09F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>Рисунок 1 — Инфологическая модель БД (нотация Чена-Кириллова), ЛР №2</w:t>
      </w:r>
    </w:p>
    <w:p w:rsidR="0019309F" w:rsidRDefault="00000000">
      <w:pPr>
        <w:pStyle w:val="2"/>
      </w:pPr>
      <w:r>
        <w:t>Логическая модель БД</w:t>
      </w:r>
    </w:p>
    <w:p w:rsidR="0019309F" w:rsidRDefault="00000000">
      <w:pPr>
        <w:spacing w:after="200" w:line="360" w:lineRule="auto"/>
      </w:pPr>
      <w:r>
        <w:t xml:space="preserve">После создания таблиц, первичных и внешних ключей в </w:t>
      </w:r>
      <w:proofErr w:type="spellStart"/>
      <w:r>
        <w:t>PostgreSQL</w:t>
      </w:r>
      <w:proofErr w:type="spellEnd"/>
      <w:r>
        <w:t xml:space="preserve"> логическая модель базы данных была сгенерирована средствами инструмента </w:t>
      </w:r>
      <w:proofErr w:type="spellStart"/>
      <w:r>
        <w:t>Generate</w:t>
      </w:r>
      <w:proofErr w:type="spellEnd"/>
      <w:r>
        <w:t xml:space="preserve"> ERD в </w:t>
      </w:r>
      <w:proofErr w:type="spellStart"/>
      <w:r>
        <w:t>pgAdmin</w:t>
      </w:r>
      <w:proofErr w:type="spellEnd"/>
      <w:r>
        <w:t xml:space="preserve"> 4 (рис. 2). В соответствии с указанием составные ключи сущностей, использованные в инфологической модели (например, в сущностях «Состав поставки» и «Состав заказа»), заменены суррогатными простыми ключами таблиц (</w:t>
      </w:r>
      <w:proofErr w:type="spellStart"/>
      <w:r>
        <w:t>manufacturer_id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supply_id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 xml:space="preserve"> и т. д.), генерируемыми автоматически (IDENTITY).</w:t>
      </w:r>
    </w:p>
    <w:p w:rsidR="0019309F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>
            <wp:extent cx="5715000" cy="4486275"/>
            <wp:effectExtent l="0" t="0" r="0" b="0"/>
            <wp:docPr id="996721178" name="Рисунок 996721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09F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 xml:space="preserve">Рисунок 2 — Логическая модель БД, сгенерированная в </w:t>
      </w:r>
      <w:proofErr w:type="spellStart"/>
      <w:r>
        <w:rPr>
          <w:i/>
          <w:iCs/>
          <w:sz w:val="24"/>
          <w:szCs w:val="24"/>
        </w:rPr>
        <w:t>Generate</w:t>
      </w:r>
      <w:proofErr w:type="spellEnd"/>
      <w:r>
        <w:rPr>
          <w:i/>
          <w:iCs/>
          <w:sz w:val="24"/>
          <w:szCs w:val="24"/>
        </w:rPr>
        <w:t xml:space="preserve"> ERD (</w:t>
      </w:r>
      <w:proofErr w:type="spellStart"/>
      <w:r>
        <w:rPr>
          <w:i/>
          <w:iCs/>
          <w:sz w:val="24"/>
          <w:szCs w:val="24"/>
        </w:rPr>
        <w:t>pgAdmin</w:t>
      </w:r>
      <w:proofErr w:type="spellEnd"/>
      <w:r>
        <w:rPr>
          <w:i/>
          <w:iCs/>
          <w:sz w:val="24"/>
          <w:szCs w:val="24"/>
        </w:rPr>
        <w:t xml:space="preserve"> 4)</w:t>
      </w:r>
    </w:p>
    <w:p w:rsidR="0019309F" w:rsidRDefault="00000000">
      <w:pPr>
        <w:pStyle w:val="2"/>
      </w:pPr>
      <w:r>
        <w:t>Создание таблиц базы данных и ограничений</w:t>
      </w:r>
    </w:p>
    <w:p w:rsidR="0019309F" w:rsidRDefault="00000000">
      <w:pPr>
        <w:spacing w:after="200" w:line="360" w:lineRule="auto"/>
      </w:pPr>
      <w:r>
        <w:t xml:space="preserve">В рамках работы в схеме </w:t>
      </w:r>
      <w:proofErr w:type="spellStart"/>
      <w:r>
        <w:t>wholesale</w:t>
      </w:r>
      <w:proofErr w:type="spellEnd"/>
      <w:r>
        <w:t xml:space="preserve"> были созданы следующие таблицы:</w:t>
      </w:r>
    </w:p>
    <w:p w:rsidR="0019309F" w:rsidRDefault="00000000">
      <w:pPr>
        <w:pStyle w:val="a4"/>
        <w:numPr>
          <w:ilvl w:val="0"/>
          <w:numId w:val="2"/>
        </w:numPr>
        <w:spacing w:after="120" w:line="360" w:lineRule="auto"/>
      </w:pPr>
      <w:proofErr w:type="spellStart"/>
      <w:r>
        <w:t>manufacturers</w:t>
      </w:r>
      <w:proofErr w:type="spellEnd"/>
      <w:r>
        <w:t xml:space="preserve"> — производители товаров;</w:t>
      </w:r>
    </w:p>
    <w:p w:rsidR="0019309F" w:rsidRDefault="00000000">
      <w:pPr>
        <w:pStyle w:val="a4"/>
        <w:numPr>
          <w:ilvl w:val="0"/>
          <w:numId w:val="2"/>
        </w:numPr>
        <w:spacing w:after="120" w:line="360" w:lineRule="auto"/>
      </w:pPr>
      <w:proofErr w:type="spellStart"/>
      <w:r>
        <w:t>customers</w:t>
      </w:r>
      <w:proofErr w:type="spellEnd"/>
      <w:r>
        <w:t xml:space="preserve"> — покупатели;</w:t>
      </w:r>
    </w:p>
    <w:p w:rsidR="0019309F" w:rsidRDefault="00000000">
      <w:pPr>
        <w:pStyle w:val="a4"/>
        <w:numPr>
          <w:ilvl w:val="0"/>
          <w:numId w:val="2"/>
        </w:numPr>
        <w:spacing w:after="120" w:line="360" w:lineRule="auto"/>
      </w:pPr>
      <w:proofErr w:type="spellStart"/>
      <w:r>
        <w:t>positions</w:t>
      </w:r>
      <w:proofErr w:type="spellEnd"/>
      <w:r>
        <w:t xml:space="preserve"> — должности сотрудников;</w:t>
      </w:r>
    </w:p>
    <w:p w:rsidR="0019309F" w:rsidRDefault="00000000">
      <w:pPr>
        <w:pStyle w:val="a4"/>
        <w:numPr>
          <w:ilvl w:val="0"/>
          <w:numId w:val="2"/>
        </w:numPr>
        <w:spacing w:after="120" w:line="360" w:lineRule="auto"/>
      </w:pPr>
      <w:proofErr w:type="spellStart"/>
      <w:r>
        <w:t>measurement_units</w:t>
      </w:r>
      <w:proofErr w:type="spellEnd"/>
      <w:r>
        <w:t xml:space="preserve"> — единицы измерения;</w:t>
      </w:r>
    </w:p>
    <w:p w:rsidR="0019309F" w:rsidRDefault="00000000">
      <w:pPr>
        <w:pStyle w:val="a4"/>
        <w:numPr>
          <w:ilvl w:val="0"/>
          <w:numId w:val="2"/>
        </w:numPr>
        <w:spacing w:after="120" w:line="360" w:lineRule="auto"/>
      </w:pPr>
      <w:proofErr w:type="spellStart"/>
      <w:r>
        <w:t>employees</w:t>
      </w:r>
      <w:proofErr w:type="spellEnd"/>
      <w:r>
        <w:t xml:space="preserve"> — сотрудники;</w:t>
      </w:r>
    </w:p>
    <w:p w:rsidR="0019309F" w:rsidRDefault="00000000">
      <w:pPr>
        <w:pStyle w:val="a4"/>
        <w:numPr>
          <w:ilvl w:val="0"/>
          <w:numId w:val="2"/>
        </w:numPr>
        <w:spacing w:after="120" w:line="360" w:lineRule="auto"/>
      </w:pPr>
      <w:proofErr w:type="spellStart"/>
      <w:r>
        <w:t>contracts</w:t>
      </w:r>
      <w:proofErr w:type="spellEnd"/>
      <w:r>
        <w:t xml:space="preserve"> — договоры;</w:t>
      </w:r>
    </w:p>
    <w:p w:rsidR="0019309F" w:rsidRDefault="00000000">
      <w:pPr>
        <w:pStyle w:val="a4"/>
        <w:numPr>
          <w:ilvl w:val="0"/>
          <w:numId w:val="2"/>
        </w:numPr>
        <w:spacing w:after="120" w:line="360" w:lineRule="auto"/>
      </w:pPr>
      <w:proofErr w:type="spellStart"/>
      <w:r>
        <w:t>suppliers</w:t>
      </w:r>
      <w:proofErr w:type="spellEnd"/>
      <w:r>
        <w:t xml:space="preserve"> — поставщики;</w:t>
      </w:r>
    </w:p>
    <w:p w:rsidR="0019309F" w:rsidRDefault="00000000">
      <w:pPr>
        <w:pStyle w:val="a4"/>
        <w:numPr>
          <w:ilvl w:val="0"/>
          <w:numId w:val="2"/>
        </w:numPr>
        <w:spacing w:after="120" w:line="360" w:lineRule="auto"/>
      </w:pPr>
      <w:proofErr w:type="spellStart"/>
      <w:r>
        <w:t>products</w:t>
      </w:r>
      <w:proofErr w:type="spellEnd"/>
      <w:r>
        <w:t xml:space="preserve"> — товары;</w:t>
      </w:r>
    </w:p>
    <w:p w:rsidR="0019309F" w:rsidRDefault="00000000">
      <w:pPr>
        <w:pStyle w:val="a4"/>
        <w:numPr>
          <w:ilvl w:val="0"/>
          <w:numId w:val="2"/>
        </w:numPr>
        <w:spacing w:after="120" w:line="360" w:lineRule="auto"/>
      </w:pPr>
      <w:proofErr w:type="spellStart"/>
      <w:r>
        <w:t>supplies</w:t>
      </w:r>
      <w:proofErr w:type="spellEnd"/>
      <w:r>
        <w:t xml:space="preserve"> — поставки;</w:t>
      </w:r>
    </w:p>
    <w:p w:rsidR="0019309F" w:rsidRDefault="00000000">
      <w:pPr>
        <w:pStyle w:val="a4"/>
        <w:numPr>
          <w:ilvl w:val="0"/>
          <w:numId w:val="2"/>
        </w:numPr>
        <w:spacing w:after="120" w:line="360" w:lineRule="auto"/>
      </w:pPr>
      <w:proofErr w:type="spellStart"/>
      <w:r>
        <w:lastRenderedPageBreak/>
        <w:t>supply_items</w:t>
      </w:r>
      <w:proofErr w:type="spellEnd"/>
      <w:r>
        <w:t xml:space="preserve"> — состав поставки;</w:t>
      </w:r>
    </w:p>
    <w:p w:rsidR="0019309F" w:rsidRDefault="00000000">
      <w:pPr>
        <w:pStyle w:val="a4"/>
        <w:numPr>
          <w:ilvl w:val="0"/>
          <w:numId w:val="2"/>
        </w:numPr>
        <w:spacing w:after="120" w:line="360" w:lineRule="auto"/>
      </w:pPr>
      <w:proofErr w:type="spellStart"/>
      <w:r>
        <w:t>orders</w:t>
      </w:r>
      <w:proofErr w:type="spellEnd"/>
      <w:r>
        <w:t xml:space="preserve"> — заказы;</w:t>
      </w:r>
    </w:p>
    <w:p w:rsidR="0019309F" w:rsidRDefault="00000000">
      <w:pPr>
        <w:pStyle w:val="a4"/>
        <w:numPr>
          <w:ilvl w:val="0"/>
          <w:numId w:val="2"/>
        </w:numPr>
        <w:spacing w:after="120" w:line="360" w:lineRule="auto"/>
      </w:pPr>
      <w:proofErr w:type="spellStart"/>
      <w:r>
        <w:t>order_items</w:t>
      </w:r>
      <w:proofErr w:type="spellEnd"/>
      <w:r>
        <w:t xml:space="preserve"> — состав заказа;</w:t>
      </w:r>
    </w:p>
    <w:p w:rsidR="0019309F" w:rsidRDefault="00000000">
      <w:pPr>
        <w:pStyle w:val="a4"/>
        <w:numPr>
          <w:ilvl w:val="0"/>
          <w:numId w:val="2"/>
        </w:numPr>
        <w:spacing w:after="120" w:line="360" w:lineRule="auto"/>
      </w:pPr>
      <w:proofErr w:type="spellStart"/>
      <w:r>
        <w:t>supply_invoices</w:t>
      </w:r>
      <w:proofErr w:type="spellEnd"/>
      <w:r>
        <w:t xml:space="preserve"> — счета по поставкам;</w:t>
      </w:r>
    </w:p>
    <w:p w:rsidR="0019309F" w:rsidRDefault="00000000">
      <w:pPr>
        <w:pStyle w:val="a4"/>
        <w:numPr>
          <w:ilvl w:val="0"/>
          <w:numId w:val="2"/>
        </w:numPr>
        <w:spacing w:after="120" w:line="360" w:lineRule="auto"/>
      </w:pPr>
      <w:proofErr w:type="spellStart"/>
      <w:r>
        <w:t>order_invoices</w:t>
      </w:r>
      <w:proofErr w:type="spellEnd"/>
      <w:r>
        <w:t xml:space="preserve"> — счета по заказам.</w:t>
      </w:r>
    </w:p>
    <w:p w:rsidR="0019309F" w:rsidRDefault="00000000">
      <w:pPr>
        <w:spacing w:after="200" w:line="360" w:lineRule="auto"/>
      </w:pPr>
      <w:r>
        <w:t xml:space="preserve">Для всех таблиц первичные ключи реализованы как суррогатные (тип данных INTEGER GENERATED ALWAYS AS IDENTITY), кроме таблицы </w:t>
      </w:r>
      <w:proofErr w:type="spellStart"/>
      <w:r>
        <w:t>contracts</w:t>
      </w:r>
      <w:proofErr w:type="spellEnd"/>
      <w:r>
        <w:t>, где первичным ключом является номер договора (естественный ключ предметной области).</w:t>
      </w:r>
    </w:p>
    <w:p w:rsidR="0019309F" w:rsidRDefault="00000000">
      <w:pPr>
        <w:spacing w:after="200" w:line="360" w:lineRule="auto"/>
      </w:pPr>
      <w:r>
        <w:t>Для обеспечения целостности данных установлены ограничения:</w:t>
      </w:r>
    </w:p>
    <w:p w:rsidR="0019309F" w:rsidRDefault="00000000">
      <w:pPr>
        <w:pStyle w:val="a4"/>
        <w:numPr>
          <w:ilvl w:val="0"/>
          <w:numId w:val="2"/>
        </w:numPr>
        <w:spacing w:after="120" w:line="360" w:lineRule="auto"/>
      </w:pPr>
      <w:r>
        <w:t>PRIMARY KEY — на ключевые столбцы каждой таблицы;</w:t>
      </w:r>
    </w:p>
    <w:p w:rsidR="0019309F" w:rsidRDefault="00000000">
      <w:pPr>
        <w:pStyle w:val="a4"/>
        <w:numPr>
          <w:ilvl w:val="0"/>
          <w:numId w:val="2"/>
        </w:numPr>
        <w:spacing w:after="120" w:line="360" w:lineRule="auto"/>
      </w:pPr>
      <w:r>
        <w:t xml:space="preserve">UNIQUE — на бизнес-атрибуты, которые не должны повторяться (ИНН, </w:t>
      </w:r>
      <w:proofErr w:type="spellStart"/>
      <w:r>
        <w:t>email</w:t>
      </w:r>
      <w:proofErr w:type="spellEnd"/>
      <w:r>
        <w:t xml:space="preserve">, телефон, наименование, номер накладной и др.), а также составные уникальные ограничения (например, </w:t>
      </w:r>
      <w:proofErr w:type="spellStart"/>
      <w:r>
        <w:t>uq_products_name_manufacturer</w:t>
      </w:r>
      <w:proofErr w:type="spellEnd"/>
      <w:r>
        <w:t xml:space="preserve">, </w:t>
      </w:r>
      <w:proofErr w:type="spellStart"/>
      <w:r>
        <w:t>uq_supply_items_batch</w:t>
      </w:r>
      <w:proofErr w:type="spellEnd"/>
      <w:r>
        <w:t>);</w:t>
      </w:r>
    </w:p>
    <w:p w:rsidR="0019309F" w:rsidRDefault="00000000">
      <w:pPr>
        <w:pStyle w:val="a4"/>
        <w:numPr>
          <w:ilvl w:val="0"/>
          <w:numId w:val="2"/>
        </w:numPr>
        <w:spacing w:after="120" w:line="360" w:lineRule="auto"/>
      </w:pPr>
      <w:r>
        <w:t xml:space="preserve">CHECK — на формат телефона и </w:t>
      </w:r>
      <w:proofErr w:type="spellStart"/>
      <w:r>
        <w:t>email</w:t>
      </w:r>
      <w:proofErr w:type="spellEnd"/>
      <w:r>
        <w:t>, диапазоны допустимых значений (количество, цена, сумма, остаток), допустимые статусы и типы (</w:t>
      </w:r>
      <w:proofErr w:type="spellStart"/>
      <w:r>
        <w:t>contract_type</w:t>
      </w:r>
      <w:proofErr w:type="spellEnd"/>
      <w:r>
        <w:t xml:space="preserve">, </w:t>
      </w:r>
      <w:proofErr w:type="spellStart"/>
      <w:r>
        <w:t>contract_kind</w:t>
      </w:r>
      <w:proofErr w:type="spellEnd"/>
      <w:r>
        <w:t xml:space="preserve">, </w:t>
      </w:r>
      <w:proofErr w:type="spellStart"/>
      <w:r>
        <w:t>order_status</w:t>
      </w:r>
      <w:proofErr w:type="spellEnd"/>
      <w:r>
        <w:t xml:space="preserve">, </w:t>
      </w:r>
      <w:proofErr w:type="spellStart"/>
      <w:r>
        <w:t>invoice_status</w:t>
      </w:r>
      <w:proofErr w:type="spellEnd"/>
      <w:r>
        <w:t xml:space="preserve"> и т. п.), согласованность дат;</w:t>
      </w:r>
    </w:p>
    <w:p w:rsidR="0019309F" w:rsidRDefault="00000000">
      <w:pPr>
        <w:pStyle w:val="a4"/>
        <w:numPr>
          <w:ilvl w:val="0"/>
          <w:numId w:val="2"/>
        </w:numPr>
        <w:spacing w:after="120" w:line="360" w:lineRule="auto"/>
      </w:pPr>
      <w:r>
        <w:t>FOREIGN KEY — на все связи между таблицами, с заданием правил ON UPDATE CASCADE и ON DELETE RESTRICT/CASCADE/SET NULL в зависимости от семантики связи.</w:t>
      </w:r>
    </w:p>
    <w:p w:rsidR="0019309F" w:rsidRDefault="00000000">
      <w:pPr>
        <w:spacing w:after="200" w:line="360" w:lineRule="auto"/>
      </w:pPr>
      <w:r>
        <w:t xml:space="preserve">Пример фрагмента создания таблицы с ограничениями </w:t>
      </w:r>
      <w:proofErr w:type="spellStart"/>
      <w:r>
        <w:t>Primary</w:t>
      </w:r>
      <w:proofErr w:type="spellEnd"/>
      <w:r>
        <w:t xml:space="preserve"> Key, </w:t>
      </w:r>
      <w:proofErr w:type="spellStart"/>
      <w:r>
        <w:t>Unique</w:t>
      </w:r>
      <w:proofErr w:type="spellEnd"/>
      <w:r>
        <w:t xml:space="preserve"> и Check (</w:t>
      </w:r>
      <w:proofErr w:type="spellStart"/>
      <w:r>
        <w:t>manufacturers</w:t>
      </w:r>
      <w:proofErr w:type="spellEnd"/>
      <w:r>
        <w:t>):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309F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CREATE TABLE manufacturers (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manufacturer_id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INTEGER GENERATED ALWAYS AS IDENTITY PRIMARY KEY,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manufacturer_name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VARCHAR(</w:t>
            </w:r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100) NOT NULL UNIQUE,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lastRenderedPageBreak/>
              <w:t xml:space="preserve">    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manufacturer_inn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VARCHAR(</w:t>
            </w:r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12) NOT NULL UNIQUE,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email </w:t>
            </w:r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VARCHAR(</w:t>
            </w:r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100) NOT NULL UNIQUE,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country </w:t>
            </w:r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VARCHAR(</w:t>
            </w:r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50) NOT NULL,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address </w:t>
            </w:r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VARCHAR(</w:t>
            </w:r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255) NOT NULL,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phone </w:t>
            </w:r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VARCHAR(</w:t>
            </w:r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20) NOT NULL UNIQUE,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CONSTRAINT 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chk_manufacturers_inn</w:t>
            </w:r>
            <w:proofErr w:type="spellEnd"/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    CHECK (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manufacturer_inn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~ '</w:t>
            </w:r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^[</w:t>
            </w:r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0-9]{</w:t>
            </w:r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10}$</w:t>
            </w:r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' OR 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manufacturer_inn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~ '</w:t>
            </w:r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^[</w:t>
            </w:r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0-9]{</w:t>
            </w:r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12}$</w:t>
            </w:r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'),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CONSTRAINT 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chk_manufacturers_email</w:t>
            </w:r>
            <w:proofErr w:type="spellEnd"/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    CHECK (email LIKE '%@%'),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CONSTRAINT 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chk_manufacturers_phone</w:t>
            </w:r>
            <w:proofErr w:type="spellEnd"/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    CHECK (phone ~ '^\+7</w:t>
            </w:r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\(</w:t>
            </w:r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[0-9]{</w:t>
            </w:r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3}\)[</w:t>
            </w:r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0-9]{3}</w:t>
            </w:r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-[</w:t>
            </w:r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0-9]{2}</w:t>
            </w:r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-[</w:t>
            </w:r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0-9]{</w:t>
            </w:r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2}$</w:t>
            </w:r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')</w:t>
            </w:r>
          </w:p>
          <w:p w:rsidR="0019309F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</w:tc>
      </w:tr>
    </w:tbl>
    <w:p w:rsidR="0019309F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>Листинг 1 — Пример создания таблицы с ограничениями PRIMARY KEY, UNIQUE, CHECK</w:t>
      </w:r>
    </w:p>
    <w:p w:rsidR="0019309F" w:rsidRDefault="00000000">
      <w:pPr>
        <w:spacing w:after="200" w:line="360" w:lineRule="auto"/>
      </w:pPr>
      <w:r>
        <w:t xml:space="preserve">Пример фрагмента создания внешних ключей (FOREIGN KEY) на таблице </w:t>
      </w:r>
      <w:proofErr w:type="spellStart"/>
      <w:r>
        <w:t>supply_items</w:t>
      </w:r>
      <w:proofErr w:type="spellEnd"/>
      <w: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309F" w:rsidRPr="005111C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CONSTRAINT 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fk_supply_items_supplies</w:t>
            </w:r>
            <w:proofErr w:type="spellEnd"/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FOREIGN KEY (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supply_id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REFERENCES supplies(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supply_id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ON UPDATE CASCADE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ON DELETE CASCADE,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CONSTRAINT 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fk_supply_items_products</w:t>
            </w:r>
            <w:proofErr w:type="spellEnd"/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FOREIGN KEY (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product_id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REFERENCES products(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product_id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ON UPDATE CASCADE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ON DELETE RESTRICT</w:t>
            </w:r>
          </w:p>
        </w:tc>
      </w:tr>
    </w:tbl>
    <w:p w:rsidR="0019309F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>Листинг 2 — Пример ограничений FOREIGN KEY</w:t>
      </w:r>
    </w:p>
    <w:p w:rsidR="0019309F" w:rsidRDefault="00000000">
      <w:pPr>
        <w:pStyle w:val="2"/>
      </w:pPr>
      <w:r>
        <w:t>Заполнение таблиц рабочими данными</w:t>
      </w:r>
    </w:p>
    <w:p w:rsidR="0019309F" w:rsidRDefault="00000000">
      <w:pPr>
        <w:spacing w:after="200" w:line="360" w:lineRule="auto"/>
      </w:pPr>
      <w:r>
        <w:t xml:space="preserve">Заполнение таблиц выполнено при помощи </w:t>
      </w:r>
      <w:proofErr w:type="spellStart"/>
      <w:r>
        <w:t>Query</w:t>
      </w:r>
      <w:proofErr w:type="spellEnd"/>
      <w:r>
        <w:t xml:space="preserve"> Tool в </w:t>
      </w:r>
      <w:proofErr w:type="spellStart"/>
      <w:r>
        <w:t>pgAdmin</w:t>
      </w:r>
      <w:proofErr w:type="spellEnd"/>
      <w:r>
        <w:t xml:space="preserve"> 4 командами INSERT (скрипт </w:t>
      </w:r>
      <w:proofErr w:type="spellStart"/>
      <w:r>
        <w:t>insert_data.sql</w:t>
      </w:r>
      <w:proofErr w:type="spellEnd"/>
      <w:r>
        <w:t>). После заполнения каждой таблицы корректность данных проверялась запросом SELECT * FROM &lt;имя таблицы&gt;.</w:t>
      </w:r>
    </w:p>
    <w:p w:rsidR="0019309F" w:rsidRDefault="00000000">
      <w:pPr>
        <w:spacing w:after="200" w:line="360" w:lineRule="auto"/>
      </w:pPr>
      <w:r>
        <w:t xml:space="preserve">Пример заполнения таблицы </w:t>
      </w:r>
      <w:proofErr w:type="spellStart"/>
      <w:r>
        <w:t>manufacturers</w:t>
      </w:r>
      <w:proofErr w:type="spellEnd"/>
      <w:r>
        <w:t xml:space="preserve"> рабочими данными: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309F" w:rsidRPr="005111C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INSERT INTO manufacturers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(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manufacturer_name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manufacturer_inn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, email, country, address, phone)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VALUES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lastRenderedPageBreak/>
              <w:t xml:space="preserve">    ('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TechProm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LLC', '7812345678', 'info@techprom.ru', 'Russia',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 'Saint Petersburg, 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Nevsky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Ave, 10', '+7(812)111-22-33'),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('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FoodLine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JSC', '7701234567', 'sales@foodline.ru', 'Russia',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 'Moscow, Tverskaya St, 15', '+7(495)222-33-44'),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('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OfficeWorld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LLC', '540987654321', 'contact@officeworld.ru', 'Russia',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 'Novosibirsk, Lenina St, 25', '+7(383)333-44-55');</w:t>
            </w:r>
          </w:p>
        </w:tc>
      </w:tr>
    </w:tbl>
    <w:p w:rsidR="0019309F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>Листинг 3 — Пример заполнения таблицы рабочими данными (INSERT)</w:t>
      </w:r>
    </w:p>
    <w:p w:rsidR="0019309F" w:rsidRDefault="00000000">
      <w:pPr>
        <w:spacing w:after="200" w:line="360" w:lineRule="auto"/>
      </w:pPr>
      <w:r>
        <w:t>Аналогичным образом заполнены все остальные таблицы базы данных (</w:t>
      </w:r>
      <w:proofErr w:type="spellStart"/>
      <w:r>
        <w:t>customers</w:t>
      </w:r>
      <w:proofErr w:type="spellEnd"/>
      <w:r>
        <w:t xml:space="preserve">, </w:t>
      </w:r>
      <w:proofErr w:type="spellStart"/>
      <w:r>
        <w:t>positions</w:t>
      </w:r>
      <w:proofErr w:type="spellEnd"/>
      <w:r>
        <w:t xml:space="preserve">, </w:t>
      </w:r>
      <w:proofErr w:type="spellStart"/>
      <w:r>
        <w:t>measurement_units</w:t>
      </w:r>
      <w:proofErr w:type="spellEnd"/>
      <w:r>
        <w:t xml:space="preserve">, </w:t>
      </w:r>
      <w:proofErr w:type="spellStart"/>
      <w:r>
        <w:t>employees</w:t>
      </w:r>
      <w:proofErr w:type="spellEnd"/>
      <w:r>
        <w:t xml:space="preserve">, </w:t>
      </w:r>
      <w:proofErr w:type="spellStart"/>
      <w:r>
        <w:t>contracts</w:t>
      </w:r>
      <w:proofErr w:type="spellEnd"/>
      <w:r>
        <w:t xml:space="preserve">, </w:t>
      </w:r>
      <w:proofErr w:type="spellStart"/>
      <w:r>
        <w:t>suppliers</w:t>
      </w:r>
      <w:proofErr w:type="spellEnd"/>
      <w:r>
        <w:t xml:space="preserve">, 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supplies</w:t>
      </w:r>
      <w:proofErr w:type="spellEnd"/>
      <w:r>
        <w:t xml:space="preserve">, </w:t>
      </w:r>
      <w:proofErr w:type="spellStart"/>
      <w:r>
        <w:t>supply_items</w:t>
      </w:r>
      <w:proofErr w:type="spellEnd"/>
      <w:r>
        <w:t xml:space="preserve">,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order_items</w:t>
      </w:r>
      <w:proofErr w:type="spellEnd"/>
      <w:r>
        <w:t xml:space="preserve">, </w:t>
      </w:r>
      <w:proofErr w:type="spellStart"/>
      <w:r>
        <w:t>supply_invoices</w:t>
      </w:r>
      <w:proofErr w:type="spellEnd"/>
      <w:r>
        <w:t xml:space="preserve">, </w:t>
      </w:r>
      <w:proofErr w:type="spellStart"/>
      <w:r>
        <w:t>order_invoices</w:t>
      </w:r>
      <w:proofErr w:type="spellEnd"/>
      <w:r>
        <w:t>) — каждая таблица содержит по 3 строки тестовых данных, согласованных по внешним ключам.</w:t>
      </w:r>
    </w:p>
    <w:p w:rsidR="0019309F" w:rsidRDefault="00000000">
      <w:pPr>
        <w:pStyle w:val="2"/>
      </w:pPr>
      <w:r>
        <w:t>Резервное копирование базы данных</w:t>
      </w:r>
    </w:p>
    <w:p w:rsidR="0019309F" w:rsidRDefault="00000000">
      <w:pPr>
        <w:spacing w:after="200" w:line="360" w:lineRule="auto"/>
      </w:pPr>
      <w:r>
        <w:t xml:space="preserve">Средствами </w:t>
      </w:r>
      <w:proofErr w:type="spellStart"/>
      <w:r>
        <w:t>pgAdmin</w:t>
      </w:r>
      <w:proofErr w:type="spellEnd"/>
      <w:r>
        <w:t xml:space="preserve"> 4 (пункт контекстного меню «</w:t>
      </w:r>
      <w:proofErr w:type="spellStart"/>
      <w:r>
        <w:t>Backup</w:t>
      </w:r>
      <w:proofErr w:type="spellEnd"/>
      <w:r>
        <w:t>...») созданы две резервные копии базы данных:</w:t>
      </w:r>
    </w:p>
    <w:p w:rsidR="0019309F" w:rsidRDefault="00000000">
      <w:pPr>
        <w:pStyle w:val="a4"/>
        <w:numPr>
          <w:ilvl w:val="0"/>
          <w:numId w:val="2"/>
        </w:numPr>
        <w:spacing w:after="120" w:line="360" w:lineRule="auto"/>
      </w:pPr>
      <w:r>
        <w:t xml:space="preserve">формат </w:t>
      </w:r>
      <w:proofErr w:type="spellStart"/>
      <w:r>
        <w:t>Custom</w:t>
      </w:r>
      <w:proofErr w:type="spellEnd"/>
      <w:r>
        <w:t xml:space="preserve"> (</w:t>
      </w:r>
      <w:proofErr w:type="gramStart"/>
      <w:r>
        <w:t>расширение .</w:t>
      </w:r>
      <w:proofErr w:type="spellStart"/>
      <w:r>
        <w:t>backup</w:t>
      </w:r>
      <w:proofErr w:type="spellEnd"/>
      <w:proofErr w:type="gramEnd"/>
      <w:r>
        <w:t xml:space="preserve">) — для последующего восстановления БД средствами </w:t>
      </w:r>
      <w:proofErr w:type="spellStart"/>
      <w:r>
        <w:t>pg_restore</w:t>
      </w:r>
      <w:proofErr w:type="spellEnd"/>
      <w:r>
        <w:t>; формат сжат по умолчанию и позволяет выбрать, какие объекты восстанавливать;</w:t>
      </w:r>
    </w:p>
    <w:p w:rsidR="0019309F" w:rsidRDefault="00000000">
      <w:pPr>
        <w:pStyle w:val="a4"/>
        <w:numPr>
          <w:ilvl w:val="0"/>
          <w:numId w:val="2"/>
        </w:numPr>
        <w:spacing w:after="120" w:line="360" w:lineRule="auto"/>
      </w:pPr>
      <w:r>
        <w:t xml:space="preserve">формат </w:t>
      </w:r>
      <w:proofErr w:type="spellStart"/>
      <w:r>
        <w:t>Plain</w:t>
      </w:r>
      <w:proofErr w:type="spellEnd"/>
      <w:r>
        <w:t xml:space="preserve"> (расширение .</w:t>
      </w:r>
      <w:proofErr w:type="spellStart"/>
      <w:r>
        <w:t>sql</w:t>
      </w:r>
      <w:proofErr w:type="spellEnd"/>
      <w:r>
        <w:t>) — текстовый SQL-скрипт для включения в листинг отчёта.</w:t>
      </w:r>
    </w:p>
    <w:p w:rsidR="0019309F" w:rsidRDefault="00000000">
      <w:pPr>
        <w:spacing w:after="200" w:line="360" w:lineRule="auto"/>
      </w:pPr>
      <w:r>
        <w:t xml:space="preserve">При создании обеих резервных копий на вкладке </w:t>
      </w:r>
      <w:proofErr w:type="spellStart"/>
      <w:r>
        <w:t>Dump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были заданы параметры Type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и </w:t>
      </w:r>
      <w:proofErr w:type="spellStart"/>
      <w:r>
        <w:t>Queries</w:t>
      </w:r>
      <w:proofErr w:type="spellEnd"/>
      <w:r>
        <w:t xml:space="preserve"> в соответствии с методическими указаниями к работе.</w:t>
      </w:r>
    </w:p>
    <w:p w:rsidR="0019309F" w:rsidRDefault="00000000">
      <w:pPr>
        <w:pStyle w:val="2"/>
      </w:pPr>
      <w:r>
        <w:t>Восстановление базы данных</w:t>
      </w:r>
    </w:p>
    <w:p w:rsidR="0019309F" w:rsidRDefault="00000000">
      <w:pPr>
        <w:spacing w:after="200" w:line="360" w:lineRule="auto"/>
      </w:pPr>
      <w:r>
        <w:t xml:space="preserve">Восстановление выполнено средствами диалога </w:t>
      </w:r>
      <w:proofErr w:type="spellStart"/>
      <w:r>
        <w:t>Restore</w:t>
      </w:r>
      <w:proofErr w:type="spellEnd"/>
      <w:r>
        <w:t xml:space="preserve"> в </w:t>
      </w:r>
      <w:proofErr w:type="spellStart"/>
      <w:r>
        <w:t>pgAdmin</w:t>
      </w:r>
      <w:proofErr w:type="spellEnd"/>
      <w:r>
        <w:t xml:space="preserve"> 4 (пункт контекстного меню «</w:t>
      </w:r>
      <w:proofErr w:type="spellStart"/>
      <w:r>
        <w:t>Restore</w:t>
      </w:r>
      <w:proofErr w:type="spellEnd"/>
      <w:r>
        <w:t xml:space="preserve">...» на узле базы данных) с использованием резервной копии формата </w:t>
      </w:r>
      <w:proofErr w:type="spellStart"/>
      <w:r>
        <w:t>Custom</w:t>
      </w:r>
      <w:proofErr w:type="spellEnd"/>
      <w:r>
        <w:t xml:space="preserve">. Перед восстановлением была создана база данных с тем же именем, как того требует методика восстановления. После запуска восстановления в диалоговом окне </w:t>
      </w:r>
      <w:proofErr w:type="spellStart"/>
      <w:r>
        <w:t>Restore</w:t>
      </w:r>
      <w:proofErr w:type="spellEnd"/>
      <w:r>
        <w:t xml:space="preserve"> было получено сообщение об успешном завершении процесса; структура таблиц, ограничения и данные </w:t>
      </w:r>
      <w:r>
        <w:lastRenderedPageBreak/>
        <w:t>были восстановлены в полном объёме, что было подтверждено повторными запросами SELECT * FROM &lt;имя таблицы&gt; к восстановленной базе данных.</w:t>
      </w:r>
    </w:p>
    <w:p w:rsidR="0019309F" w:rsidRDefault="00000000">
      <w:r>
        <w:br w:type="page"/>
      </w:r>
    </w:p>
    <w:p w:rsidR="0019309F" w:rsidRDefault="00000000">
      <w:pPr>
        <w:pStyle w:val="1"/>
      </w:pPr>
      <w:proofErr w:type="spellStart"/>
      <w:r>
        <w:lastRenderedPageBreak/>
        <w:t>Dump</w:t>
      </w:r>
      <w:proofErr w:type="spellEnd"/>
      <w:r>
        <w:t>, содержащий скрипты работы с БД</w:t>
      </w:r>
    </w:p>
    <w:p w:rsidR="0019309F" w:rsidRDefault="00000000">
      <w:pPr>
        <w:spacing w:after="200" w:line="360" w:lineRule="auto"/>
      </w:pPr>
      <w:r>
        <w:t xml:space="preserve">Ниже приведены ключевые фрагменты текстового дампа базы данных (формат </w:t>
      </w:r>
      <w:proofErr w:type="spellStart"/>
      <w:r>
        <w:t>Plain</w:t>
      </w:r>
      <w:proofErr w:type="spellEnd"/>
      <w:r>
        <w:t>), полученного при резервном копировании. Дамп содержит команду создания схемы, команды создания таблиц с определением ограничений на значения полей и ограничений на таблицы (первичные и внешние ключи). Полный файл дампа (</w:t>
      </w:r>
      <w:proofErr w:type="spellStart"/>
      <w:r>
        <w:t>opt_base_plain.sql</w:t>
      </w:r>
      <w:proofErr w:type="spellEnd"/>
      <w:r>
        <w:t>) и архив для восстановления (</w:t>
      </w:r>
      <w:proofErr w:type="spellStart"/>
      <w:r>
        <w:t>opt_base_</w:t>
      </w:r>
      <w:proofErr w:type="gramStart"/>
      <w:r>
        <w:t>custom.backup</w:t>
      </w:r>
      <w:proofErr w:type="spellEnd"/>
      <w:proofErr w:type="gramEnd"/>
      <w:r>
        <w:t>) прилагаются к отчёту отдельными файлами.</w:t>
      </w:r>
    </w:p>
    <w:p w:rsidR="0019309F" w:rsidRDefault="00000000">
      <w:pPr>
        <w:pStyle w:val="2"/>
      </w:pPr>
      <w:r>
        <w:t>Создание схемы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309F" w:rsidRPr="005111C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CREATE SCHEMA wholesale;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ALTER SCHEMA wholesale OWNER TO 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postgres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;</w:t>
            </w:r>
          </w:p>
        </w:tc>
      </w:tr>
    </w:tbl>
    <w:p w:rsidR="0019309F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 xml:space="preserve">Листинг 4 — Создание схемы </w:t>
      </w:r>
      <w:proofErr w:type="spellStart"/>
      <w:r>
        <w:rPr>
          <w:i/>
          <w:iCs/>
          <w:sz w:val="24"/>
          <w:szCs w:val="24"/>
        </w:rPr>
        <w:t>wholesale</w:t>
      </w:r>
      <w:proofErr w:type="spellEnd"/>
    </w:p>
    <w:p w:rsidR="0019309F" w:rsidRDefault="00000000">
      <w:pPr>
        <w:pStyle w:val="2"/>
      </w:pPr>
      <w:r>
        <w:t>Создание таблицы с ограничениями (пример)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309F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CREATE TABLE </w:t>
            </w:r>
            <w:proofErr w:type="spellStart"/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wholesale.customers</w:t>
            </w:r>
            <w:proofErr w:type="spellEnd"/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(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customer_id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integer NOT NULL,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customer_name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character </w:t>
            </w:r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varying(</w:t>
            </w:r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100) NOT NULL,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address character </w:t>
            </w:r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varying(</w:t>
            </w:r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255) NOT NULL,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phone character </w:t>
            </w:r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varying(</w:t>
            </w:r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20) NOT NULL,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email character </w:t>
            </w:r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varying(</w:t>
            </w:r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100) NOT NULL,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customer_inn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character </w:t>
            </w:r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varying(</w:t>
            </w:r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12) NOT NULL,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CONSTRAINT 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chk_customers_email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CHECK (((email</w:t>
            </w:r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)::</w:t>
            </w:r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text ~~ '%@%</w:t>
            </w:r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'::</w:t>
            </w:r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text)),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CONSTRAINT 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chk_customers_inn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CHECK ((((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customer_inn</w:t>
            </w:r>
            <w:proofErr w:type="spellEnd"/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)::</w:t>
            </w:r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text ~ '^[0-9]{</w:t>
            </w:r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10}$'::</w:t>
            </w:r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text)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    OR ((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customer_inn</w:t>
            </w:r>
            <w:proofErr w:type="spellEnd"/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)::</w:t>
            </w:r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text ~ '^[0-9]{</w:t>
            </w:r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12}$'::</w:t>
            </w:r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text))),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CONSTRAINT 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chk_customers_phone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CHECK (((phone</w:t>
            </w:r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)::</w:t>
            </w:r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text ~</w:t>
            </w:r>
          </w:p>
          <w:p w:rsidR="0019309F" w:rsidRDefault="00000000">
            <w:pPr>
              <w:spacing w:line="276" w:lineRule="auto"/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'^\+7\([0-9]{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3}\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)[0-9]{3}-[0-9]{2}-[0-9]{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2}$'::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))</w:t>
            </w:r>
          </w:p>
          <w:p w:rsidR="0019309F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</w:tc>
      </w:tr>
    </w:tbl>
    <w:p w:rsidR="0019309F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 xml:space="preserve">Листинг 5 — Пример создания таблицы </w:t>
      </w:r>
      <w:proofErr w:type="spellStart"/>
      <w:r>
        <w:rPr>
          <w:i/>
          <w:iCs/>
          <w:sz w:val="24"/>
          <w:szCs w:val="24"/>
        </w:rPr>
        <w:t>customers</w:t>
      </w:r>
      <w:proofErr w:type="spellEnd"/>
      <w:r>
        <w:rPr>
          <w:i/>
          <w:iCs/>
          <w:sz w:val="24"/>
          <w:szCs w:val="24"/>
        </w:rPr>
        <w:t xml:space="preserve"> (фрагмент дампа)</w:t>
      </w:r>
    </w:p>
    <w:p w:rsidR="0019309F" w:rsidRDefault="00000000">
      <w:pPr>
        <w:pStyle w:val="2"/>
      </w:pPr>
      <w:r>
        <w:t xml:space="preserve">Ограничения </w:t>
      </w:r>
      <w:proofErr w:type="spellStart"/>
      <w:r>
        <w:t>Primary</w:t>
      </w:r>
      <w:proofErr w:type="spellEnd"/>
      <w:r>
        <w:t xml:space="preserve"> Key и </w:t>
      </w:r>
      <w:proofErr w:type="spellStart"/>
      <w:r>
        <w:t>Unique</w:t>
      </w:r>
      <w:proofErr w:type="spellEnd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309F" w:rsidRPr="005111C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ALTER TABLE ONLY </w:t>
            </w:r>
            <w:proofErr w:type="spellStart"/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wholesale.customers</w:t>
            </w:r>
            <w:proofErr w:type="spellEnd"/>
            <w:proofErr w:type="gramEnd"/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ADD CONSTRAINT 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customers_pkey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PRIMARY KEY (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customer_id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);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ALTER TABLE ONLY </w:t>
            </w:r>
            <w:proofErr w:type="spellStart"/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wholesale.customers</w:t>
            </w:r>
            <w:proofErr w:type="spellEnd"/>
            <w:proofErr w:type="gramEnd"/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ADD CONSTRAINT 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customers_email_key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UNIQUE (email);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ALTER TABLE ONLY </w:t>
            </w:r>
            <w:proofErr w:type="spellStart"/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wholesale.customers</w:t>
            </w:r>
            <w:proofErr w:type="spellEnd"/>
            <w:proofErr w:type="gramEnd"/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lastRenderedPageBreak/>
              <w:t xml:space="preserve">    ADD CONSTRAINT 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customers_phone_key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UNIQUE (phone);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ALTER TABLE ONLY </w:t>
            </w:r>
            <w:proofErr w:type="spellStart"/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wholesale.customers</w:t>
            </w:r>
            <w:proofErr w:type="spellEnd"/>
            <w:proofErr w:type="gramEnd"/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ADD CONSTRAINT 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customers_customer_inn_key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UNIQUE (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customer_inn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);</w:t>
            </w:r>
          </w:p>
        </w:tc>
      </w:tr>
    </w:tbl>
    <w:p w:rsidR="0019309F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>Листинг 6 — Примеры ограничений PRIMARY KEY и UNIQUE (фрагмент дампа)</w:t>
      </w:r>
    </w:p>
    <w:p w:rsidR="0019309F" w:rsidRDefault="00000000">
      <w:pPr>
        <w:pStyle w:val="2"/>
      </w:pPr>
      <w:r>
        <w:t>Ограничения Foreign Key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309F" w:rsidRPr="005111C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ALTER TABLE ONLY </w:t>
            </w:r>
            <w:proofErr w:type="spellStart"/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wholesale.supplies</w:t>
            </w:r>
            <w:proofErr w:type="spellEnd"/>
            <w:proofErr w:type="gramEnd"/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ADD CONSTRAINT 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fk_supplies_contracts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FOREIGN KEY (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contract_number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REFERENCES </w:t>
            </w:r>
            <w:proofErr w:type="spellStart"/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wholesale.contracts</w:t>
            </w:r>
            <w:proofErr w:type="spellEnd"/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contract_number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ON UPDATE CASCADE ON DELETE RESTRICT;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ALTER TABLE ONLY </w:t>
            </w:r>
            <w:proofErr w:type="spellStart"/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wholesale.supplies</w:t>
            </w:r>
            <w:proofErr w:type="spellEnd"/>
            <w:proofErr w:type="gramEnd"/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ADD CONSTRAINT 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fk_supplies_supply_invoices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FOREIGN KEY (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invoice_id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REFERENCES </w:t>
            </w:r>
            <w:proofErr w:type="spellStart"/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wholesale.supply</w:t>
            </w:r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_invoices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invoice_id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ON UPDATE CASCADE ON DELETE SET NULL;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ALTER TABLE ONLY </w:t>
            </w:r>
            <w:proofErr w:type="spellStart"/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wholesale.order</w:t>
            </w:r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_items</w:t>
            </w:r>
            <w:proofErr w:type="spellEnd"/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ADD CONSTRAINT 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fk_order_items_products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FOREIGN KEY (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product_id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REFERENCES </w:t>
            </w:r>
            <w:proofErr w:type="spellStart"/>
            <w:proofErr w:type="gram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wholesale.products</w:t>
            </w:r>
            <w:proofErr w:type="spellEnd"/>
            <w:proofErr w:type="gram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</w:t>
            </w:r>
            <w:proofErr w:type="spellStart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product_id</w:t>
            </w:r>
            <w:proofErr w:type="spellEnd"/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</w:t>
            </w:r>
          </w:p>
          <w:p w:rsidR="0019309F" w:rsidRPr="005111C0" w:rsidRDefault="00000000">
            <w:pPr>
              <w:spacing w:line="276" w:lineRule="auto"/>
              <w:rPr>
                <w:lang w:val="en-US"/>
              </w:rPr>
            </w:pPr>
            <w:r w:rsidRPr="005111C0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ON UPDATE CASCADE ON DELETE RESTRICT;</w:t>
            </w:r>
          </w:p>
        </w:tc>
      </w:tr>
    </w:tbl>
    <w:p w:rsidR="0019309F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>Листинг 7 — Примеры ограничений FOREIGN KEY (фрагмент дампа)</w:t>
      </w:r>
    </w:p>
    <w:p w:rsidR="0019309F" w:rsidRDefault="00000000">
      <w:pPr>
        <w:spacing w:after="200" w:line="360" w:lineRule="auto"/>
      </w:pPr>
      <w:r>
        <w:rPr>
          <w:i/>
          <w:iCs/>
        </w:rPr>
        <w:t xml:space="preserve">Примечание: использованная при резервном копировании настройка Type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objects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Plain</w:t>
      </w:r>
      <w:proofErr w:type="spellEnd"/>
      <w:r>
        <w:rPr>
          <w:i/>
          <w:iCs/>
        </w:rPr>
        <w:t xml:space="preserve">-формат) включала выгрузку схемы и ограничений; раздел с данными (команды INSERT/COPY) в текущей версии дампа не выгружен — для полного соответствия требованиям методички (наличие </w:t>
      </w:r>
      <w:proofErr w:type="spellStart"/>
      <w:r>
        <w:rPr>
          <w:i/>
          <w:iCs/>
        </w:rPr>
        <w:t>insert</w:t>
      </w:r>
      <w:proofErr w:type="spellEnd"/>
      <w:r>
        <w:rPr>
          <w:i/>
          <w:iCs/>
        </w:rPr>
        <w:t xml:space="preserve">-запросов в листинге) рекомендуется пересоздать резервную копию формата </w:t>
      </w:r>
      <w:proofErr w:type="spellStart"/>
      <w:r>
        <w:rPr>
          <w:i/>
          <w:iCs/>
        </w:rPr>
        <w:t>Plain</w:t>
      </w:r>
      <w:proofErr w:type="spellEnd"/>
      <w:r>
        <w:rPr>
          <w:i/>
          <w:iCs/>
        </w:rPr>
        <w:t xml:space="preserve"> с параметром Type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objects</w:t>
      </w:r>
      <w:proofErr w:type="spellEnd"/>
      <w:r>
        <w:rPr>
          <w:i/>
          <w:iCs/>
        </w:rPr>
        <w:t xml:space="preserve"> = «</w:t>
      </w:r>
      <w:proofErr w:type="spellStart"/>
      <w:r>
        <w:rPr>
          <w:i/>
          <w:iCs/>
        </w:rPr>
        <w:t>Schema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data</w:t>
      </w:r>
      <w:proofErr w:type="spellEnd"/>
      <w:r>
        <w:rPr>
          <w:i/>
          <w:iCs/>
        </w:rPr>
        <w:t>».</w:t>
      </w:r>
    </w:p>
    <w:p w:rsidR="0019309F" w:rsidRDefault="00000000">
      <w:r>
        <w:br w:type="page"/>
      </w:r>
    </w:p>
    <w:p w:rsidR="0019309F" w:rsidRDefault="00000000">
      <w:pPr>
        <w:pStyle w:val="1"/>
      </w:pPr>
      <w:r>
        <w:lastRenderedPageBreak/>
        <w:t>Выводы</w:t>
      </w:r>
    </w:p>
    <w:p w:rsidR="0019309F" w:rsidRDefault="00000000">
      <w:pPr>
        <w:spacing w:after="200" w:line="360" w:lineRule="auto"/>
      </w:pPr>
      <w:r>
        <w:t xml:space="preserve">В ходе выполнения лабораторной работы №3.2 были получены практические навыки создания таблиц базы данных </w:t>
      </w:r>
      <w:proofErr w:type="spellStart"/>
      <w:r>
        <w:t>PostgreSQL</w:t>
      </w:r>
      <w:proofErr w:type="spellEnd"/>
      <w:r>
        <w:t xml:space="preserve"> средствами </w:t>
      </w:r>
      <w:proofErr w:type="spellStart"/>
      <w:r>
        <w:t>pgAdmin</w:t>
      </w:r>
      <w:proofErr w:type="spellEnd"/>
      <w:r>
        <w:t xml:space="preserve"> 4. В схеме </w:t>
      </w:r>
      <w:proofErr w:type="spellStart"/>
      <w:r>
        <w:t>wholesale</w:t>
      </w:r>
      <w:proofErr w:type="spellEnd"/>
      <w:r>
        <w:t xml:space="preserve"> базы данных «Оптовая база» (вариант 9) созданы 14 таблиц, реализующих сущности инфологической модели, разработанной в лабораторной работе №2. Составные ключи сущностей ИЛМ заменены суррогатными простыми ключами. Для всех таблиц установлены ограничения целостности данных: первичные ключи (</w:t>
      </w:r>
      <w:proofErr w:type="spellStart"/>
      <w:r>
        <w:t>Primary</w:t>
      </w:r>
      <w:proofErr w:type="spellEnd"/>
      <w:r>
        <w:t xml:space="preserve"> Key), ограничения уникальности (</w:t>
      </w:r>
      <w:proofErr w:type="spellStart"/>
      <w:r>
        <w:t>Unique</w:t>
      </w:r>
      <w:proofErr w:type="spellEnd"/>
      <w:r>
        <w:t>), проверочные ограничения (Check) и внешние ключи (Foreign Key) с заданием правил ссылочной целостности при обновлении и удалении данных.</w:t>
      </w:r>
    </w:p>
    <w:p w:rsidR="0019309F" w:rsidRDefault="00000000" w:rsidP="005111C0">
      <w:pPr>
        <w:spacing w:after="200" w:line="360" w:lineRule="auto"/>
      </w:pPr>
      <w:r>
        <w:t xml:space="preserve">Таблицы заполнены рабочими данными с помощью команд INSERT через </w:t>
      </w:r>
      <w:proofErr w:type="spellStart"/>
      <w:r>
        <w:t>Query</w:t>
      </w:r>
      <w:proofErr w:type="spellEnd"/>
      <w:r>
        <w:t xml:space="preserve"> Tool, корректность заполнения проверена запросами SELECT. Выполнено резервное копирование базы данных в форматах </w:t>
      </w:r>
      <w:proofErr w:type="spellStart"/>
      <w:r>
        <w:t>Custom</w:t>
      </w:r>
      <w:proofErr w:type="spellEnd"/>
      <w:r>
        <w:t xml:space="preserve"> (для восстановления) и </w:t>
      </w:r>
      <w:proofErr w:type="spellStart"/>
      <w:r>
        <w:t>Plain</w:t>
      </w:r>
      <w:proofErr w:type="spellEnd"/>
      <w:r>
        <w:t xml:space="preserve"> (для листинга в отчёте), а также произведено восстановление базы данных из резервной копии формата </w:t>
      </w:r>
      <w:proofErr w:type="spellStart"/>
      <w:r>
        <w:t>Custom</w:t>
      </w:r>
      <w:proofErr w:type="spellEnd"/>
      <w:r>
        <w:t>, что подтвердило корректность структуры и сохранность данных.</w:t>
      </w:r>
    </w:p>
    <w:sectPr w:rsidR="0019309F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279B" w:rsidRDefault="0076279B" w:rsidP="005111C0">
      <w:r>
        <w:separator/>
      </w:r>
    </w:p>
  </w:endnote>
  <w:endnote w:type="continuationSeparator" w:id="0">
    <w:p w:rsidR="0076279B" w:rsidRDefault="0076279B" w:rsidP="005111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279B" w:rsidRDefault="0076279B" w:rsidP="005111C0">
      <w:r>
        <w:separator/>
      </w:r>
    </w:p>
  </w:footnote>
  <w:footnote w:type="continuationSeparator" w:id="0">
    <w:p w:rsidR="0076279B" w:rsidRDefault="0076279B" w:rsidP="005111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B6980"/>
    <w:multiLevelType w:val="hybridMultilevel"/>
    <w:tmpl w:val="3316297A"/>
    <w:lvl w:ilvl="0" w:tplc="997E17F6">
      <w:start w:val="1"/>
      <w:numFmt w:val="bullet"/>
      <w:lvlText w:val="●"/>
      <w:lvlJc w:val="left"/>
      <w:pPr>
        <w:ind w:left="720" w:hanging="360"/>
      </w:pPr>
    </w:lvl>
    <w:lvl w:ilvl="1" w:tplc="922AB8C6">
      <w:start w:val="1"/>
      <w:numFmt w:val="bullet"/>
      <w:lvlText w:val="○"/>
      <w:lvlJc w:val="left"/>
      <w:pPr>
        <w:ind w:left="1440" w:hanging="360"/>
      </w:pPr>
    </w:lvl>
    <w:lvl w:ilvl="2" w:tplc="11C4CFFC">
      <w:start w:val="1"/>
      <w:numFmt w:val="bullet"/>
      <w:lvlText w:val="■"/>
      <w:lvlJc w:val="left"/>
      <w:pPr>
        <w:ind w:left="2160" w:hanging="360"/>
      </w:pPr>
    </w:lvl>
    <w:lvl w:ilvl="3" w:tplc="B31A6552">
      <w:start w:val="1"/>
      <w:numFmt w:val="bullet"/>
      <w:lvlText w:val="●"/>
      <w:lvlJc w:val="left"/>
      <w:pPr>
        <w:ind w:left="2880" w:hanging="360"/>
      </w:pPr>
    </w:lvl>
    <w:lvl w:ilvl="4" w:tplc="729431D6">
      <w:start w:val="1"/>
      <w:numFmt w:val="bullet"/>
      <w:lvlText w:val="○"/>
      <w:lvlJc w:val="left"/>
      <w:pPr>
        <w:ind w:left="3600" w:hanging="360"/>
      </w:pPr>
    </w:lvl>
    <w:lvl w:ilvl="5" w:tplc="66F41C10">
      <w:start w:val="1"/>
      <w:numFmt w:val="bullet"/>
      <w:lvlText w:val="■"/>
      <w:lvlJc w:val="left"/>
      <w:pPr>
        <w:ind w:left="4320" w:hanging="360"/>
      </w:pPr>
    </w:lvl>
    <w:lvl w:ilvl="6" w:tplc="E856AFC2">
      <w:start w:val="1"/>
      <w:numFmt w:val="bullet"/>
      <w:lvlText w:val="●"/>
      <w:lvlJc w:val="left"/>
      <w:pPr>
        <w:ind w:left="5040" w:hanging="360"/>
      </w:pPr>
    </w:lvl>
    <w:lvl w:ilvl="7" w:tplc="42A07568">
      <w:start w:val="1"/>
      <w:numFmt w:val="bullet"/>
      <w:lvlText w:val="●"/>
      <w:lvlJc w:val="left"/>
      <w:pPr>
        <w:ind w:left="5760" w:hanging="360"/>
      </w:pPr>
    </w:lvl>
    <w:lvl w:ilvl="8" w:tplc="9CEC9A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3E259B"/>
    <w:multiLevelType w:val="hybridMultilevel"/>
    <w:tmpl w:val="B674180E"/>
    <w:lvl w:ilvl="0" w:tplc="125A6518">
      <w:start w:val="1"/>
      <w:numFmt w:val="bullet"/>
      <w:lvlText w:val="•"/>
      <w:lvlJc w:val="left"/>
      <w:pPr>
        <w:ind w:left="720" w:hanging="360"/>
      </w:pPr>
    </w:lvl>
    <w:lvl w:ilvl="1" w:tplc="CD388B56">
      <w:numFmt w:val="decimal"/>
      <w:lvlText w:val=""/>
      <w:lvlJc w:val="left"/>
    </w:lvl>
    <w:lvl w:ilvl="2" w:tplc="E38AA1F8">
      <w:numFmt w:val="decimal"/>
      <w:lvlText w:val=""/>
      <w:lvlJc w:val="left"/>
    </w:lvl>
    <w:lvl w:ilvl="3" w:tplc="5562F674">
      <w:numFmt w:val="decimal"/>
      <w:lvlText w:val=""/>
      <w:lvlJc w:val="left"/>
    </w:lvl>
    <w:lvl w:ilvl="4" w:tplc="82601082">
      <w:numFmt w:val="decimal"/>
      <w:lvlText w:val=""/>
      <w:lvlJc w:val="left"/>
    </w:lvl>
    <w:lvl w:ilvl="5" w:tplc="BEC41192">
      <w:numFmt w:val="decimal"/>
      <w:lvlText w:val=""/>
      <w:lvlJc w:val="left"/>
    </w:lvl>
    <w:lvl w:ilvl="6" w:tplc="7230F4D0">
      <w:numFmt w:val="decimal"/>
      <w:lvlText w:val=""/>
      <w:lvlJc w:val="left"/>
    </w:lvl>
    <w:lvl w:ilvl="7" w:tplc="733416FE">
      <w:numFmt w:val="decimal"/>
      <w:lvlText w:val=""/>
      <w:lvlJc w:val="left"/>
    </w:lvl>
    <w:lvl w:ilvl="8" w:tplc="936AD1B4">
      <w:numFmt w:val="decimal"/>
      <w:lvlText w:val=""/>
      <w:lvlJc w:val="left"/>
    </w:lvl>
  </w:abstractNum>
  <w:num w:numId="1" w16cid:durableId="1524244606">
    <w:abstractNumId w:val="0"/>
    <w:lvlOverride w:ilvl="0">
      <w:startOverride w:val="1"/>
    </w:lvlOverride>
  </w:num>
  <w:num w:numId="2" w16cid:durableId="11685162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09F"/>
    <w:rsid w:val="0019309F"/>
    <w:rsid w:val="005111C0"/>
    <w:rsid w:val="0076279B"/>
    <w:rsid w:val="00CC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B8187F"/>
  <w15:docId w15:val="{6548581A-A99B-3E4B-8265-58ECB73D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30"/>
      <w:szCs w:val="30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111C0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5111C0"/>
  </w:style>
  <w:style w:type="paragraph" w:styleId="ae">
    <w:name w:val="footer"/>
    <w:basedOn w:val="a"/>
    <w:link w:val="af"/>
    <w:uiPriority w:val="99"/>
    <w:unhideWhenUsed/>
    <w:rsid w:val="005111C0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5111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1712</Words>
  <Characters>9759</Characters>
  <Application>Microsoft Office Word</Application>
  <DocSecurity>0</DocSecurity>
  <Lines>81</Lines>
  <Paragraphs>22</Paragraphs>
  <ScaleCrop>false</ScaleCrop>
  <Company/>
  <LinksUpToDate>false</LinksUpToDate>
  <CharactersWithSpaces>11449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максим забродин</cp:lastModifiedBy>
  <cp:revision>2</cp:revision>
  <dcterms:created xsi:type="dcterms:W3CDTF">2026-06-26T09:24:00Z</dcterms:created>
  <dcterms:modified xsi:type="dcterms:W3CDTF">2026-06-26T09:29:00Z</dcterms:modified>
</cp:coreProperties>
</file>